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259" w:lineRule="auto"/>
        <w:ind w:firstLine="0"/>
        <w:jc w:val="center"/>
        <w:rPr>
          <w:b w:val="1"/>
          <w:sz w:val="22"/>
          <w:szCs w:val="22"/>
        </w:rPr>
      </w:pPr>
      <w:r w:rsidDel="00000000" w:rsidR="00000000" w:rsidRPr="00000000">
        <w:rPr>
          <w:b w:val="1"/>
          <w:sz w:val="22"/>
          <w:szCs w:val="22"/>
          <w:rtl w:val="0"/>
        </w:rPr>
        <w:t xml:space="preserve">COIL Reflection Spring 2021, ITL 400-01  ITALIAN TRANSLATION PRACTICUM</w:t>
      </w:r>
    </w:p>
    <w:p w:rsidR="00000000" w:rsidDel="00000000" w:rsidP="00000000" w:rsidRDefault="00000000" w:rsidRPr="00000000" w14:paraId="00000002">
      <w:pPr>
        <w:spacing w:line="259" w:lineRule="auto"/>
        <w:ind w:firstLine="0"/>
        <w:jc w:val="center"/>
        <w:rPr>
          <w:rFonts w:ascii="Roboto" w:cs="Roboto" w:eastAsia="Roboto" w:hAnsi="Roboto"/>
          <w:color w:val="202124"/>
          <w:sz w:val="21"/>
          <w:szCs w:val="21"/>
          <w:highlight w:val="white"/>
        </w:rPr>
      </w:pPr>
      <w:r w:rsidDel="00000000" w:rsidR="00000000" w:rsidRPr="00000000">
        <w:rPr>
          <w:sz w:val="22"/>
          <w:szCs w:val="22"/>
          <w:rtl w:val="0"/>
        </w:rPr>
        <w:t xml:space="preserve"> </w:t>
      </w:r>
      <w:r w:rsidDel="00000000" w:rsidR="00000000" w:rsidRPr="00000000">
        <w:rPr>
          <w:rFonts w:ascii="Roboto" w:cs="Roboto" w:eastAsia="Roboto" w:hAnsi="Roboto"/>
          <w:color w:val="202124"/>
          <w:sz w:val="21"/>
          <w:szCs w:val="21"/>
          <w:highlight w:val="white"/>
          <w:rtl w:val="0"/>
        </w:rPr>
        <w:t xml:space="preserve">Liceo Linguistico S. Weil, Italy </w:t>
      </w:r>
    </w:p>
    <w:p w:rsidR="00000000" w:rsidDel="00000000" w:rsidP="00000000" w:rsidRDefault="00000000" w:rsidRPr="00000000" w14:paraId="00000003">
      <w:pPr>
        <w:spacing w:line="259" w:lineRule="auto"/>
        <w:ind w:firstLine="0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sz w:val="22"/>
          <w:szCs w:val="22"/>
          <w:rtl w:val="0"/>
        </w:rPr>
        <w:t xml:space="preserve">Anna Rocca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ind w:firstLine="0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ind w:firstLine="0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COIL REFLECTION</w:t>
      </w:r>
    </w:p>
    <w:p w:rsidR="00000000" w:rsidDel="00000000" w:rsidP="00000000" w:rsidRDefault="00000000" w:rsidRPr="00000000" w14:paraId="00000006">
      <w:pPr>
        <w:spacing w:after="0" w:lineRule="auto"/>
        <w:ind w:firstLine="0"/>
        <w:jc w:val="left"/>
        <w:rPr>
          <w:rFonts w:ascii="Times New Roman" w:cs="Times New Roman" w:eastAsia="Times New Roman" w:hAnsi="Times New Roman"/>
          <w:color w:val="2021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highlight w:val="white"/>
          <w:rtl w:val="0"/>
        </w:rPr>
        <w:t xml:space="preserve">What worked well: 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202124"/>
          <w:sz w:val="24"/>
          <w:szCs w:val="24"/>
          <w:highlight w:val="white"/>
          <w:u w:val="none"/>
          <w:vertAlign w:val="baseline"/>
          <w:rtl w:val="0"/>
        </w:rPr>
        <w:t xml:space="preserve">Students’ introduction to intercultural and global learning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Students’ exposure to multicultural perspectives in collaborative processes for problem solving and task completion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Students’ exposure to translation theory and practice 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Students’ exploration of effective strategies for translating Italian to English and English to Italian 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202124"/>
          <w:sz w:val="24"/>
          <w:szCs w:val="24"/>
          <w:highlight w:val="white"/>
          <w:u w:val="none"/>
          <w:vertAlign w:val="baseline"/>
          <w:rtl w:val="0"/>
        </w:rPr>
        <w:t xml:space="preserve">Students’ engagement and interaction with guest speakers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202124"/>
          <w:sz w:val="24"/>
          <w:szCs w:val="24"/>
          <w:highlight w:val="white"/>
          <w:u w:val="none"/>
          <w:vertAlign w:val="baseline"/>
          <w:rtl w:val="0"/>
        </w:rPr>
        <w:t xml:space="preserve">Students’ creativity and collaboration in translation projects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My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202124"/>
          <w:sz w:val="24"/>
          <w:szCs w:val="24"/>
          <w:highlight w:val="white"/>
          <w:u w:val="none"/>
          <w:vertAlign w:val="baseline"/>
          <w:rtl w:val="0"/>
        </w:rPr>
        <w:t xml:space="preserve">partnership with Professor Marini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0" w:lineRule="auto"/>
        <w:ind w:left="720" w:firstLine="0"/>
        <w:jc w:val="left"/>
        <w:rPr>
          <w:rFonts w:ascii="Times New Roman" w:cs="Times New Roman" w:eastAsia="Times New Roman" w:hAnsi="Times New Roman"/>
          <w:color w:val="2021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after="0" w:lineRule="auto"/>
        <w:ind w:firstLine="0"/>
        <w:jc w:val="left"/>
        <w:rPr>
          <w:rFonts w:ascii="Times New Roman" w:cs="Times New Roman" w:eastAsia="Times New Roman" w:hAnsi="Times New Roman"/>
          <w:color w:val="2021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highlight w:val="white"/>
          <w:rtl w:val="0"/>
        </w:rPr>
        <w:t xml:space="preserve">What didn't work: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202124"/>
          <w:sz w:val="24"/>
          <w:szCs w:val="24"/>
          <w:highlight w:val="white"/>
          <w:u w:val="none"/>
          <w:vertAlign w:val="baseline"/>
          <w:rtl w:val="0"/>
        </w:rPr>
        <w:t xml:space="preserve">The difference in class size between the Italian School and the SSU group of students. SSU students sometimes felt overwhelmed when collaborating and coordinating with  2</w:t>
      </w:r>
      <w:r w:rsidDel="00000000" w:rsidR="00000000" w:rsidRPr="00000000">
        <w:rPr>
          <w:rFonts w:ascii="Times New Roman" w:cs="Times New Roman" w:eastAsia="Times New Roman" w:hAnsi="Times New Roman"/>
          <w:color w:val="202124"/>
          <w:highlight w:val="white"/>
          <w:rtl w:val="0"/>
        </w:rPr>
        <w:t xml:space="preserve">-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202124"/>
          <w:sz w:val="24"/>
          <w:szCs w:val="24"/>
          <w:highlight w:val="white"/>
          <w:u w:val="none"/>
          <w:vertAlign w:val="baseline"/>
          <w:rtl w:val="0"/>
        </w:rPr>
        <w:t xml:space="preserve">3 students for each assignment.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The gap in language proficiency. Italian students had a minimum of 8 weekly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hours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of English study and a background of at least 6 years of intensive English language. As a result, SSU students progressively started to speak less Italian and use English as lingua franca in groups.</w:t>
      </w:r>
    </w:p>
    <w:p w:rsidR="00000000" w:rsidDel="00000000" w:rsidP="00000000" w:rsidRDefault="00000000" w:rsidRPr="00000000" w14:paraId="00000012">
      <w:pPr>
        <w:spacing w:after="0" w:lineRule="auto"/>
        <w:ind w:firstLine="0"/>
        <w:jc w:val="left"/>
        <w:rPr>
          <w:rFonts w:ascii="Times New Roman" w:cs="Times New Roman" w:eastAsia="Times New Roman" w:hAnsi="Times New Roman"/>
          <w:color w:val="2021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after="0" w:lineRule="auto"/>
        <w:ind w:firstLine="0"/>
        <w:jc w:val="left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color w:val="202124"/>
          <w:highlight w:val="white"/>
          <w:rtl w:val="0"/>
        </w:rPr>
        <w:t xml:space="preserve">What would you do differently next time?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 would look for a class with a similar class age and number.</w:t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 would look for a class with a similar level of foreign language or, as an alternative, I would structure a course in English where cultural components and exchanges are paramount.</w: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 would decrease the Zoom conjoint meetings.</w:t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  <w:font w:name="Robo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1080" w:hanging="360"/>
      </w:pPr>
      <w:rPr>
        <w:color w:val="202124"/>
      </w:rPr>
    </w:lvl>
    <w:lvl w:ilvl="1">
      <w:start w:val="1"/>
      <w:numFmt w:val="lowerLetter"/>
      <w:lvlText w:val="%2."/>
      <w:lvlJc w:val="left"/>
      <w:pPr>
        <w:ind w:left="1800" w:hanging="360"/>
      </w:pPr>
      <w:rPr/>
    </w:lvl>
    <w:lvl w:ilvl="2">
      <w:start w:val="1"/>
      <w:numFmt w:val="lowerRoman"/>
      <w:lvlText w:val="%3."/>
      <w:lvlJc w:val="right"/>
      <w:pPr>
        <w:ind w:left="2520" w:hanging="180"/>
      </w:pPr>
      <w:rPr/>
    </w:lvl>
    <w:lvl w:ilvl="3">
      <w:start w:val="1"/>
      <w:numFmt w:val="decimal"/>
      <w:lvlText w:val="%4."/>
      <w:lvlJc w:val="left"/>
      <w:pPr>
        <w:ind w:left="3240" w:hanging="360"/>
      </w:pPr>
      <w:rPr/>
    </w:lvl>
    <w:lvl w:ilvl="4">
      <w:start w:val="1"/>
      <w:numFmt w:val="lowerLetter"/>
      <w:lvlText w:val="%5."/>
      <w:lvlJc w:val="left"/>
      <w:pPr>
        <w:ind w:left="3960" w:hanging="360"/>
      </w:pPr>
      <w:rPr/>
    </w:lvl>
    <w:lvl w:ilvl="5">
      <w:start w:val="1"/>
      <w:numFmt w:val="lowerRoman"/>
      <w:lvlText w:val="%6."/>
      <w:lvlJc w:val="right"/>
      <w:pPr>
        <w:ind w:left="4680" w:hanging="180"/>
      </w:pPr>
      <w:rPr/>
    </w:lvl>
    <w:lvl w:ilvl="6">
      <w:start w:val="1"/>
      <w:numFmt w:val="decimal"/>
      <w:lvlText w:val="%7."/>
      <w:lvlJc w:val="left"/>
      <w:pPr>
        <w:ind w:left="5400" w:hanging="360"/>
      </w:pPr>
      <w:rPr/>
    </w:lvl>
    <w:lvl w:ilvl="7">
      <w:start w:val="1"/>
      <w:numFmt w:val="lowerLetter"/>
      <w:lvlText w:val="%8."/>
      <w:lvlJc w:val="left"/>
      <w:pPr>
        <w:ind w:left="6120" w:hanging="360"/>
      </w:pPr>
      <w:rPr/>
    </w:lvl>
    <w:lvl w:ilvl="8">
      <w:start w:val="1"/>
      <w:numFmt w:val="lowerRoman"/>
      <w:lvlText w:val="%9."/>
      <w:lvlJc w:val="right"/>
      <w:pPr>
        <w:ind w:left="6840" w:hanging="180"/>
      </w:pPr>
      <w:rPr/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  <w:rPr>
        <w:color w:val="202124"/>
      </w:rPr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4"/>
        <w:szCs w:val="24"/>
        <w:lang w:val="en-US"/>
      </w:rPr>
    </w:rPrDefault>
    <w:pPrDefault>
      <w:pPr>
        <w:spacing w:after="160" w:lineRule="auto"/>
        <w:ind w:firstLine="720"/>
        <w:jc w:val="both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ListParagraph">
    <w:name w:val="List Paragraph"/>
    <w:basedOn w:val="Normal"/>
    <w:uiPriority w:val="34"/>
    <w:qFormat w:val="1"/>
    <w:rsid w:val="000E0F9A"/>
    <w:pPr>
      <w:ind w:left="720"/>
      <w:contextualSpacing w:val="1"/>
    </w:pPr>
  </w:style>
  <w:style w:type="table" w:styleId="TableGrid">
    <w:name w:val="Table Grid"/>
    <w:basedOn w:val="TableNormal"/>
    <w:uiPriority w:val="39"/>
    <w:rsid w:val="000E0F9A"/>
    <w:pPr>
      <w:spacing w:after="0"/>
      <w:ind w:firstLine="0"/>
      <w:jc w:val="left"/>
    </w:pPr>
    <w:rPr>
      <w:sz w:val="22"/>
      <w:szCs w:val="22"/>
    </w:r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Roboto-regular.ttf"/><Relationship Id="rId2" Type="http://schemas.openxmlformats.org/officeDocument/2006/relationships/font" Target="fonts/Roboto-bold.ttf"/><Relationship Id="rId3" Type="http://schemas.openxmlformats.org/officeDocument/2006/relationships/font" Target="fonts/Roboto-italic.ttf"/><Relationship Id="rId4" Type="http://schemas.openxmlformats.org/officeDocument/2006/relationships/font" Target="fonts/Roboto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aoZrBhrf4seTq6R4Os/SNTrx6uw==">AMUW2mUfVB6pllqp3AIuodUzZWWOMgZr8puLOAQKDY0CEhHjWYY9ICiMhz4hYK6NkMChTG/57l5bFc2ss1NYxH+Cke8hnAAQszBazCVXHa6zsIjdRMNRbWg=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2022-05-27T11:11:00Z</dcterms:created>
  <dc:creator>Anna Rocca</dc:creator>
</cp:coreProperties>
</file>