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00873C" w14:textId="567E6CEE" w:rsidR="005611FB" w:rsidRPr="00DB31B5" w:rsidRDefault="0021530E" w:rsidP="00DB31B5">
      <w:pPr>
        <w:pStyle w:val="Heading6"/>
        <w:jc w:val="center"/>
        <w:rPr>
          <w:sz w:val="32"/>
        </w:rPr>
      </w:pPr>
      <w:bookmarkStart w:id="0" w:name="_GoBack"/>
      <w:bookmarkEnd w:id="0"/>
      <w:r>
        <w:rPr>
          <w:sz w:val="32"/>
        </w:rPr>
        <w:t>TEACHERS’ PERCEPTIONS OF STUDENTS BASED ON SOCIOECONOMIC STATUS: A LITERATURE REVIEW</w:t>
      </w:r>
    </w:p>
    <w:p w14:paraId="3A50CCFB" w14:textId="77777777" w:rsidR="005611FB" w:rsidRDefault="005611FB" w:rsidP="005611FB">
      <w:pPr>
        <w:jc w:val="center"/>
        <w:rPr>
          <w:sz w:val="28"/>
        </w:rPr>
      </w:pPr>
    </w:p>
    <w:p w14:paraId="48D49E43" w14:textId="77777777" w:rsidR="005611FB" w:rsidRDefault="005611FB" w:rsidP="005611FB">
      <w:pPr>
        <w:pStyle w:val="Heading1"/>
        <w:jc w:val="center"/>
      </w:pPr>
      <w:r>
        <w:t>Honors Thesis</w:t>
      </w:r>
    </w:p>
    <w:p w14:paraId="1FC84B74" w14:textId="77777777" w:rsidR="005611FB" w:rsidRDefault="005611FB" w:rsidP="005611FB">
      <w:pPr>
        <w:jc w:val="center"/>
      </w:pPr>
    </w:p>
    <w:p w14:paraId="6203762F" w14:textId="77777777" w:rsidR="005611FB" w:rsidRDefault="005611FB" w:rsidP="005611FB">
      <w:pPr>
        <w:jc w:val="center"/>
      </w:pPr>
    </w:p>
    <w:p w14:paraId="39D9C922" w14:textId="77777777" w:rsidR="005611FB" w:rsidRDefault="005611FB" w:rsidP="005611FB">
      <w:pPr>
        <w:pStyle w:val="Heading6"/>
        <w:spacing w:before="0"/>
        <w:jc w:val="center"/>
      </w:pPr>
      <w:r>
        <w:t>Presented in Partial Fulfillment of the Requirements</w:t>
      </w:r>
    </w:p>
    <w:p w14:paraId="7305F1F1" w14:textId="2C4C91CE" w:rsidR="005611FB" w:rsidRDefault="005611FB" w:rsidP="005611FB">
      <w:pPr>
        <w:pStyle w:val="Heading6"/>
        <w:spacing w:before="0"/>
        <w:jc w:val="center"/>
      </w:pPr>
      <w:r>
        <w:t>For the Degree of Bachelor of</w:t>
      </w:r>
      <w:r w:rsidR="00695B18">
        <w:t xml:space="preserve"> Science in Psychology</w:t>
      </w:r>
    </w:p>
    <w:p w14:paraId="3F2F2CDE" w14:textId="77777777" w:rsidR="00695B18" w:rsidRPr="00695B18" w:rsidRDefault="00695B18" w:rsidP="00695B18"/>
    <w:p w14:paraId="461FAD86" w14:textId="6BAE03C9" w:rsidR="005611FB" w:rsidRPr="00237987" w:rsidRDefault="005611FB" w:rsidP="005611FB">
      <w:pPr>
        <w:jc w:val="center"/>
        <w:rPr>
          <w:rFonts w:ascii="Times New Roman" w:hAnsi="Times New Roman" w:cs="Times New Roman"/>
          <w:sz w:val="28"/>
        </w:rPr>
      </w:pPr>
      <w:r w:rsidRPr="00237987">
        <w:rPr>
          <w:rFonts w:ascii="Times New Roman" w:hAnsi="Times New Roman" w:cs="Times New Roman"/>
          <w:sz w:val="28"/>
        </w:rPr>
        <w:t xml:space="preserve">In the School of </w:t>
      </w:r>
      <w:r w:rsidR="00695B18" w:rsidRPr="00237987">
        <w:rPr>
          <w:rFonts w:ascii="Times New Roman" w:hAnsi="Times New Roman" w:cs="Times New Roman"/>
          <w:sz w:val="28"/>
        </w:rPr>
        <w:t>Arts and Sciences</w:t>
      </w:r>
    </w:p>
    <w:p w14:paraId="4850DB00" w14:textId="77777777" w:rsidR="005611FB" w:rsidRPr="00237987" w:rsidRDefault="005611FB" w:rsidP="005611FB">
      <w:pPr>
        <w:jc w:val="center"/>
        <w:rPr>
          <w:rFonts w:ascii="Times New Roman" w:hAnsi="Times New Roman" w:cs="Times New Roman"/>
          <w:sz w:val="28"/>
        </w:rPr>
      </w:pPr>
      <w:r w:rsidRPr="00237987">
        <w:rPr>
          <w:rFonts w:ascii="Times New Roman" w:hAnsi="Times New Roman" w:cs="Times New Roman"/>
          <w:sz w:val="28"/>
        </w:rPr>
        <w:t>at Salem State University</w:t>
      </w:r>
    </w:p>
    <w:p w14:paraId="63C17DEA" w14:textId="77777777" w:rsidR="005611FB" w:rsidRPr="00237987" w:rsidRDefault="005611FB" w:rsidP="00DB31B5">
      <w:pPr>
        <w:rPr>
          <w:rFonts w:ascii="Times New Roman" w:hAnsi="Times New Roman" w:cs="Times New Roman"/>
          <w:sz w:val="28"/>
        </w:rPr>
      </w:pPr>
    </w:p>
    <w:p w14:paraId="0BEC4AD0" w14:textId="15782385" w:rsidR="005611FB" w:rsidRPr="00237987" w:rsidRDefault="005611FB" w:rsidP="00DB31B5">
      <w:pPr>
        <w:jc w:val="center"/>
        <w:rPr>
          <w:rFonts w:ascii="Times New Roman" w:hAnsi="Times New Roman" w:cs="Times New Roman"/>
          <w:sz w:val="28"/>
        </w:rPr>
      </w:pPr>
      <w:r w:rsidRPr="00237987">
        <w:rPr>
          <w:rFonts w:ascii="Times New Roman" w:hAnsi="Times New Roman" w:cs="Times New Roman"/>
          <w:sz w:val="28"/>
        </w:rPr>
        <w:t>By</w:t>
      </w:r>
    </w:p>
    <w:p w14:paraId="02FEBC66" w14:textId="28E72DA4" w:rsidR="005611FB" w:rsidRPr="00237987" w:rsidRDefault="00DB31B5" w:rsidP="005611FB">
      <w:pPr>
        <w:jc w:val="center"/>
        <w:rPr>
          <w:rFonts w:ascii="Times New Roman" w:hAnsi="Times New Roman" w:cs="Times New Roman"/>
          <w:sz w:val="28"/>
        </w:rPr>
      </w:pPr>
      <w:r w:rsidRPr="00237987">
        <w:rPr>
          <w:rFonts w:ascii="Times New Roman" w:hAnsi="Times New Roman" w:cs="Times New Roman"/>
          <w:sz w:val="28"/>
        </w:rPr>
        <w:t>Chelsea Rowe</w:t>
      </w:r>
    </w:p>
    <w:p w14:paraId="10B903D0" w14:textId="77777777" w:rsidR="005611FB" w:rsidRPr="00237987" w:rsidRDefault="005611FB" w:rsidP="005611FB">
      <w:pPr>
        <w:jc w:val="center"/>
        <w:rPr>
          <w:rFonts w:ascii="Times New Roman" w:hAnsi="Times New Roman" w:cs="Times New Roman"/>
          <w:sz w:val="28"/>
        </w:rPr>
      </w:pPr>
    </w:p>
    <w:p w14:paraId="24D40EB1" w14:textId="52781DFD" w:rsidR="005611FB" w:rsidRPr="00237987" w:rsidRDefault="005611FB" w:rsidP="005611FB">
      <w:pPr>
        <w:jc w:val="center"/>
        <w:rPr>
          <w:rFonts w:ascii="Times New Roman" w:hAnsi="Times New Roman" w:cs="Times New Roman"/>
          <w:sz w:val="28"/>
        </w:rPr>
      </w:pPr>
      <w:r w:rsidRPr="00237987">
        <w:rPr>
          <w:rFonts w:ascii="Times New Roman" w:hAnsi="Times New Roman" w:cs="Times New Roman"/>
          <w:sz w:val="28"/>
        </w:rPr>
        <w:t xml:space="preserve">Dr. </w:t>
      </w:r>
      <w:r w:rsidR="00DB31B5" w:rsidRPr="00237987">
        <w:rPr>
          <w:rFonts w:ascii="Times New Roman" w:hAnsi="Times New Roman" w:cs="Times New Roman"/>
          <w:sz w:val="28"/>
        </w:rPr>
        <w:t>Joanna Gonsalves</w:t>
      </w:r>
    </w:p>
    <w:p w14:paraId="764464C1" w14:textId="77777777" w:rsidR="005611FB" w:rsidRPr="00237987" w:rsidRDefault="005611FB" w:rsidP="005611FB">
      <w:pPr>
        <w:jc w:val="center"/>
        <w:rPr>
          <w:rFonts w:ascii="Times New Roman" w:hAnsi="Times New Roman" w:cs="Times New Roman"/>
          <w:sz w:val="28"/>
        </w:rPr>
      </w:pPr>
      <w:r w:rsidRPr="00237987">
        <w:rPr>
          <w:rFonts w:ascii="Times New Roman" w:hAnsi="Times New Roman" w:cs="Times New Roman"/>
          <w:sz w:val="28"/>
        </w:rPr>
        <w:t>Faculty Advisor</w:t>
      </w:r>
    </w:p>
    <w:p w14:paraId="38DA32C1" w14:textId="17D69261" w:rsidR="005611FB" w:rsidRPr="00237987" w:rsidRDefault="005611FB" w:rsidP="005611FB">
      <w:pPr>
        <w:jc w:val="center"/>
        <w:rPr>
          <w:rFonts w:ascii="Times New Roman" w:hAnsi="Times New Roman" w:cs="Times New Roman"/>
          <w:sz w:val="28"/>
        </w:rPr>
      </w:pPr>
      <w:r w:rsidRPr="00237987">
        <w:rPr>
          <w:rFonts w:ascii="Times New Roman" w:hAnsi="Times New Roman" w:cs="Times New Roman"/>
          <w:sz w:val="28"/>
        </w:rPr>
        <w:t xml:space="preserve">Department of </w:t>
      </w:r>
      <w:r w:rsidR="00DB31B5" w:rsidRPr="00237987">
        <w:rPr>
          <w:rFonts w:ascii="Times New Roman" w:hAnsi="Times New Roman" w:cs="Times New Roman"/>
          <w:sz w:val="28"/>
        </w:rPr>
        <w:t>Psychology</w:t>
      </w:r>
    </w:p>
    <w:p w14:paraId="25D9ECA8" w14:textId="77777777" w:rsidR="005611FB" w:rsidRDefault="005611FB" w:rsidP="005611FB">
      <w:pPr>
        <w:jc w:val="center"/>
        <w:rPr>
          <w:sz w:val="28"/>
        </w:rPr>
      </w:pPr>
    </w:p>
    <w:p w14:paraId="3458BB01" w14:textId="77777777" w:rsidR="005611FB" w:rsidRDefault="005611FB" w:rsidP="005611FB">
      <w:pPr>
        <w:jc w:val="center"/>
        <w:rPr>
          <w:sz w:val="28"/>
        </w:rPr>
      </w:pPr>
    </w:p>
    <w:p w14:paraId="4B0AE443" w14:textId="77777777" w:rsidR="005611FB" w:rsidRDefault="005611FB" w:rsidP="005611FB">
      <w:pPr>
        <w:jc w:val="center"/>
        <w:rPr>
          <w:sz w:val="28"/>
        </w:rPr>
      </w:pPr>
    </w:p>
    <w:p w14:paraId="7BE3C271" w14:textId="77777777" w:rsidR="005611FB" w:rsidRDefault="005611FB" w:rsidP="005611FB">
      <w:pPr>
        <w:jc w:val="center"/>
        <w:rPr>
          <w:sz w:val="28"/>
        </w:rPr>
      </w:pPr>
      <w:r>
        <w:rPr>
          <w:sz w:val="28"/>
        </w:rPr>
        <w:t>***</w:t>
      </w:r>
    </w:p>
    <w:p w14:paraId="6BA75CAA" w14:textId="77777777" w:rsidR="005611FB" w:rsidRDefault="005611FB" w:rsidP="005611FB">
      <w:pPr>
        <w:jc w:val="center"/>
        <w:rPr>
          <w:sz w:val="28"/>
        </w:rPr>
      </w:pPr>
    </w:p>
    <w:p w14:paraId="0E9ACA17" w14:textId="77777777" w:rsidR="005611FB" w:rsidRPr="00237987" w:rsidRDefault="005611FB" w:rsidP="005611FB">
      <w:pPr>
        <w:jc w:val="center"/>
        <w:rPr>
          <w:rFonts w:ascii="Times New Roman" w:hAnsi="Times New Roman" w:cs="Times New Roman"/>
          <w:sz w:val="28"/>
        </w:rPr>
      </w:pPr>
      <w:r w:rsidRPr="00237987">
        <w:rPr>
          <w:rFonts w:ascii="Times New Roman" w:hAnsi="Times New Roman" w:cs="Times New Roman"/>
          <w:sz w:val="28"/>
        </w:rPr>
        <w:t>Commonwealth Honors Program</w:t>
      </w:r>
    </w:p>
    <w:p w14:paraId="63479039" w14:textId="77777777" w:rsidR="005611FB" w:rsidRPr="00237987" w:rsidRDefault="005611FB" w:rsidP="005611FB">
      <w:pPr>
        <w:jc w:val="center"/>
        <w:rPr>
          <w:rFonts w:ascii="Times New Roman" w:hAnsi="Times New Roman" w:cs="Times New Roman"/>
          <w:sz w:val="28"/>
        </w:rPr>
      </w:pPr>
      <w:r w:rsidRPr="00237987">
        <w:rPr>
          <w:rFonts w:ascii="Times New Roman" w:hAnsi="Times New Roman" w:cs="Times New Roman"/>
          <w:sz w:val="28"/>
        </w:rPr>
        <w:t>Salem State University</w:t>
      </w:r>
    </w:p>
    <w:p w14:paraId="7623808F" w14:textId="5EDD0CCF" w:rsidR="00961144" w:rsidRPr="00237987" w:rsidRDefault="005611FB" w:rsidP="00695B18">
      <w:pPr>
        <w:jc w:val="center"/>
        <w:rPr>
          <w:rFonts w:ascii="Times New Roman" w:hAnsi="Times New Roman" w:cs="Times New Roman"/>
          <w:i/>
        </w:rPr>
      </w:pPr>
      <w:r w:rsidRPr="00237987">
        <w:rPr>
          <w:rFonts w:ascii="Times New Roman" w:hAnsi="Times New Roman" w:cs="Times New Roman"/>
          <w:sz w:val="28"/>
        </w:rPr>
        <w:t>20</w:t>
      </w:r>
      <w:r w:rsidR="00695B18" w:rsidRPr="00237987">
        <w:rPr>
          <w:rFonts w:ascii="Times New Roman" w:hAnsi="Times New Roman" w:cs="Times New Roman"/>
          <w:sz w:val="28"/>
        </w:rPr>
        <w:t>18</w:t>
      </w:r>
    </w:p>
    <w:p w14:paraId="4B07D5E0" w14:textId="77777777" w:rsidR="00961144" w:rsidRPr="00117324" w:rsidRDefault="00961144">
      <w:pPr>
        <w:rPr>
          <w:i/>
        </w:rPr>
      </w:pPr>
    </w:p>
    <w:p w14:paraId="1221A470" w14:textId="660F5873" w:rsidR="00806BD6" w:rsidRDefault="00806BD6" w:rsidP="008F4B64">
      <w:pPr>
        <w:jc w:val="center"/>
        <w:rPr>
          <w:rFonts w:ascii="Times New Roman" w:hAnsi="Times New Roman" w:cs="Times New Roman"/>
          <w:sz w:val="24"/>
          <w:szCs w:val="24"/>
        </w:rPr>
      </w:pPr>
      <w:r w:rsidRPr="00EA0AD6">
        <w:rPr>
          <w:rFonts w:ascii="Times New Roman" w:hAnsi="Times New Roman" w:cs="Times New Roman"/>
          <w:sz w:val="24"/>
          <w:szCs w:val="24"/>
        </w:rPr>
        <w:lastRenderedPageBreak/>
        <w:t>Abstract</w:t>
      </w:r>
    </w:p>
    <w:p w14:paraId="75C1176E" w14:textId="77777777" w:rsidR="008F4B64" w:rsidRPr="00EA0AD6" w:rsidRDefault="008F4B64" w:rsidP="008F4B64">
      <w:pPr>
        <w:jc w:val="center"/>
        <w:rPr>
          <w:rFonts w:ascii="Times New Roman" w:hAnsi="Times New Roman" w:cs="Times New Roman"/>
          <w:sz w:val="24"/>
          <w:szCs w:val="24"/>
        </w:rPr>
      </w:pPr>
    </w:p>
    <w:p w14:paraId="2FAE0680" w14:textId="07F036B3" w:rsidR="00806BD6" w:rsidRDefault="00806BD6" w:rsidP="00D06FB3">
      <w:pPr>
        <w:spacing w:line="480" w:lineRule="auto"/>
        <w:rPr>
          <w:rFonts w:ascii="Times New Roman" w:hAnsi="Times New Roman" w:cs="Times New Roman"/>
          <w:sz w:val="24"/>
          <w:szCs w:val="24"/>
        </w:rPr>
      </w:pPr>
      <w:r>
        <w:rPr>
          <w:rFonts w:ascii="Times New Roman" w:hAnsi="Times New Roman" w:cs="Times New Roman"/>
          <w:sz w:val="24"/>
          <w:szCs w:val="24"/>
        </w:rPr>
        <w:t xml:space="preserve">The purpose of this research was </w:t>
      </w:r>
      <w:r w:rsidRPr="00EA0AD6">
        <w:rPr>
          <w:rFonts w:ascii="Times New Roman" w:hAnsi="Times New Roman" w:cs="Times New Roman"/>
          <w:sz w:val="24"/>
          <w:szCs w:val="24"/>
        </w:rPr>
        <w:t xml:space="preserve">to determine whether teachers’ perceptions of students </w:t>
      </w:r>
      <w:r>
        <w:rPr>
          <w:rFonts w:ascii="Times New Roman" w:hAnsi="Times New Roman" w:cs="Times New Roman"/>
          <w:sz w:val="24"/>
          <w:szCs w:val="24"/>
        </w:rPr>
        <w:t>a</w:t>
      </w:r>
      <w:r w:rsidRPr="00EA0AD6">
        <w:rPr>
          <w:rFonts w:ascii="Times New Roman" w:hAnsi="Times New Roman" w:cs="Times New Roman"/>
          <w:sz w:val="24"/>
          <w:szCs w:val="24"/>
        </w:rPr>
        <w:t>re affected by student</w:t>
      </w:r>
      <w:r>
        <w:rPr>
          <w:rFonts w:ascii="Times New Roman" w:hAnsi="Times New Roman" w:cs="Times New Roman"/>
          <w:sz w:val="24"/>
          <w:szCs w:val="24"/>
        </w:rPr>
        <w:t xml:space="preserve">s’ </w:t>
      </w:r>
      <w:r w:rsidRPr="00EA0AD6">
        <w:rPr>
          <w:rFonts w:ascii="Times New Roman" w:hAnsi="Times New Roman" w:cs="Times New Roman"/>
          <w:sz w:val="24"/>
          <w:szCs w:val="24"/>
        </w:rPr>
        <w:t>socioeconomic status</w:t>
      </w:r>
      <w:r>
        <w:rPr>
          <w:rFonts w:ascii="Times New Roman" w:hAnsi="Times New Roman" w:cs="Times New Roman"/>
          <w:sz w:val="24"/>
          <w:szCs w:val="24"/>
        </w:rPr>
        <w:t xml:space="preserve"> (SES)</w:t>
      </w:r>
      <w:r w:rsidRPr="00EA0AD6">
        <w:rPr>
          <w:rFonts w:ascii="Times New Roman" w:hAnsi="Times New Roman" w:cs="Times New Roman"/>
          <w:sz w:val="24"/>
          <w:szCs w:val="24"/>
        </w:rPr>
        <w:t xml:space="preserve">. </w:t>
      </w:r>
      <w:r>
        <w:rPr>
          <w:rFonts w:ascii="Times New Roman" w:hAnsi="Times New Roman" w:cs="Times New Roman"/>
          <w:sz w:val="24"/>
          <w:szCs w:val="24"/>
        </w:rPr>
        <w:t>It was</w:t>
      </w:r>
      <w:r w:rsidRPr="00EA0AD6">
        <w:rPr>
          <w:rFonts w:ascii="Times New Roman" w:hAnsi="Times New Roman" w:cs="Times New Roman"/>
          <w:sz w:val="24"/>
          <w:szCs w:val="24"/>
        </w:rPr>
        <w:t xml:space="preserve"> hypothesized that teachers perceive students from lower socioeconomic classes as less capable than students from higher socioeconomic </w:t>
      </w:r>
      <w:r>
        <w:rPr>
          <w:rFonts w:ascii="Times New Roman" w:hAnsi="Times New Roman" w:cs="Times New Roman"/>
          <w:sz w:val="24"/>
          <w:szCs w:val="24"/>
        </w:rPr>
        <w:t>status</w:t>
      </w:r>
      <w:r w:rsidRPr="00EA0AD6">
        <w:rPr>
          <w:rFonts w:ascii="Times New Roman" w:hAnsi="Times New Roman" w:cs="Times New Roman"/>
          <w:sz w:val="24"/>
          <w:szCs w:val="24"/>
        </w:rPr>
        <w:t xml:space="preserve">, and that teachers unconsciously set lower </w:t>
      </w:r>
      <w:r>
        <w:rPr>
          <w:rFonts w:ascii="Times New Roman" w:hAnsi="Times New Roman" w:cs="Times New Roman"/>
          <w:sz w:val="24"/>
          <w:szCs w:val="24"/>
        </w:rPr>
        <w:t xml:space="preserve">achievement </w:t>
      </w:r>
      <w:r w:rsidRPr="00EA0AD6">
        <w:rPr>
          <w:rFonts w:ascii="Times New Roman" w:hAnsi="Times New Roman" w:cs="Times New Roman"/>
          <w:sz w:val="24"/>
          <w:szCs w:val="24"/>
        </w:rPr>
        <w:t>expectations for low SES students, based on these original perceptions.</w:t>
      </w:r>
      <w:r>
        <w:rPr>
          <w:rFonts w:ascii="Times New Roman" w:hAnsi="Times New Roman" w:cs="Times New Roman"/>
          <w:sz w:val="24"/>
          <w:szCs w:val="24"/>
        </w:rPr>
        <w:t xml:space="preserve"> All empirical studies conducted in the last decade on the topic were reviewed, including studies that used both naturalistic methods and those that used hypothetical scenarios. The hypothesis was supported through the analysis</w:t>
      </w:r>
      <w:r w:rsidR="00237987">
        <w:rPr>
          <w:rFonts w:ascii="Times New Roman" w:hAnsi="Times New Roman" w:cs="Times New Roman"/>
          <w:sz w:val="24"/>
          <w:szCs w:val="24"/>
        </w:rPr>
        <w:t xml:space="preserve"> of past research</w:t>
      </w:r>
      <w:r>
        <w:rPr>
          <w:rFonts w:ascii="Times New Roman" w:hAnsi="Times New Roman" w:cs="Times New Roman"/>
          <w:sz w:val="24"/>
          <w:szCs w:val="24"/>
        </w:rPr>
        <w:t xml:space="preserve">, finding the presence of classism in teacher perceptions. Implications for teacher training </w:t>
      </w:r>
      <w:r w:rsidR="00237987">
        <w:rPr>
          <w:rFonts w:ascii="Times New Roman" w:hAnsi="Times New Roman" w:cs="Times New Roman"/>
          <w:sz w:val="24"/>
          <w:szCs w:val="24"/>
        </w:rPr>
        <w:t>are discussed</w:t>
      </w:r>
      <w:r>
        <w:rPr>
          <w:rFonts w:ascii="Times New Roman" w:hAnsi="Times New Roman" w:cs="Times New Roman"/>
          <w:sz w:val="24"/>
          <w:szCs w:val="24"/>
        </w:rPr>
        <w:t xml:space="preserve"> to help address the biases </w:t>
      </w:r>
      <w:r w:rsidR="00237987">
        <w:rPr>
          <w:rFonts w:ascii="Times New Roman" w:hAnsi="Times New Roman" w:cs="Times New Roman"/>
          <w:sz w:val="24"/>
          <w:szCs w:val="24"/>
        </w:rPr>
        <w:t xml:space="preserve">revealed in </w:t>
      </w:r>
      <w:r>
        <w:rPr>
          <w:rFonts w:ascii="Times New Roman" w:hAnsi="Times New Roman" w:cs="Times New Roman"/>
          <w:sz w:val="24"/>
          <w:szCs w:val="24"/>
        </w:rPr>
        <w:t xml:space="preserve">this research. </w:t>
      </w:r>
    </w:p>
    <w:p w14:paraId="423C349E" w14:textId="77777777" w:rsidR="00806BD6" w:rsidRPr="00EA0AD6" w:rsidRDefault="00806BD6" w:rsidP="008F4B64">
      <w:pPr>
        <w:spacing w:line="480" w:lineRule="auto"/>
        <w:rPr>
          <w:rFonts w:ascii="Times New Roman" w:hAnsi="Times New Roman" w:cs="Times New Roman"/>
          <w:sz w:val="24"/>
          <w:szCs w:val="24"/>
        </w:rPr>
      </w:pPr>
      <w:r>
        <w:rPr>
          <w:rFonts w:ascii="Times New Roman" w:hAnsi="Times New Roman" w:cs="Times New Roman"/>
          <w:sz w:val="24"/>
          <w:szCs w:val="24"/>
        </w:rPr>
        <w:t>Keywords: socioeconomic status (SES), teacher perception, teacher expectation, classism, student ability</w:t>
      </w:r>
    </w:p>
    <w:p w14:paraId="7ADF2FCA" w14:textId="77777777" w:rsidR="00961144" w:rsidRPr="00806BD6" w:rsidRDefault="00961144"/>
    <w:p w14:paraId="5F39428E" w14:textId="77777777" w:rsidR="00961144" w:rsidRPr="00117324" w:rsidRDefault="00961144">
      <w:pPr>
        <w:rPr>
          <w:i/>
        </w:rPr>
      </w:pPr>
    </w:p>
    <w:p w14:paraId="32BB2A43" w14:textId="77777777" w:rsidR="00961144" w:rsidRPr="00117324" w:rsidRDefault="00961144">
      <w:pPr>
        <w:rPr>
          <w:i/>
        </w:rPr>
      </w:pPr>
    </w:p>
    <w:p w14:paraId="51511CAA" w14:textId="77777777" w:rsidR="00961144" w:rsidRPr="00117324" w:rsidRDefault="00961144">
      <w:pPr>
        <w:rPr>
          <w:i/>
        </w:rPr>
      </w:pPr>
    </w:p>
    <w:p w14:paraId="2FC574CF" w14:textId="77777777" w:rsidR="00961144" w:rsidRPr="00117324" w:rsidRDefault="00961144">
      <w:pPr>
        <w:rPr>
          <w:i/>
        </w:rPr>
      </w:pPr>
    </w:p>
    <w:p w14:paraId="451EF4E0" w14:textId="77777777" w:rsidR="00961144" w:rsidRPr="00117324" w:rsidRDefault="00961144">
      <w:pPr>
        <w:rPr>
          <w:i/>
        </w:rPr>
      </w:pPr>
    </w:p>
    <w:p w14:paraId="4FA520BF" w14:textId="77777777" w:rsidR="00961144" w:rsidRPr="00117324" w:rsidRDefault="00961144">
      <w:pPr>
        <w:rPr>
          <w:i/>
        </w:rPr>
      </w:pPr>
    </w:p>
    <w:p w14:paraId="0CE62465" w14:textId="77777777" w:rsidR="00961144" w:rsidRPr="00117324" w:rsidRDefault="00961144">
      <w:pPr>
        <w:rPr>
          <w:i/>
        </w:rPr>
      </w:pPr>
    </w:p>
    <w:p w14:paraId="740EE478" w14:textId="77777777" w:rsidR="00961144" w:rsidRPr="00117324" w:rsidRDefault="00961144">
      <w:pPr>
        <w:rPr>
          <w:i/>
        </w:rPr>
      </w:pPr>
    </w:p>
    <w:p w14:paraId="0E0C7B39" w14:textId="77777777" w:rsidR="0016306B" w:rsidRDefault="0016306B" w:rsidP="00E737D0">
      <w:pPr>
        <w:jc w:val="center"/>
        <w:rPr>
          <w:rFonts w:ascii="Times New Roman" w:hAnsi="Times New Roman" w:cs="Times New Roman"/>
          <w:sz w:val="24"/>
          <w:szCs w:val="24"/>
        </w:rPr>
      </w:pPr>
    </w:p>
    <w:p w14:paraId="0EA88CDD" w14:textId="5BC43CED" w:rsidR="00B65F92" w:rsidRDefault="00237987">
      <w:pPr>
        <w:jc w:val="center"/>
        <w:rPr>
          <w:rFonts w:ascii="Times New Roman" w:hAnsi="Times New Roman" w:cs="Times New Roman"/>
          <w:sz w:val="24"/>
          <w:szCs w:val="24"/>
        </w:rPr>
      </w:pPr>
      <w:r>
        <w:rPr>
          <w:rFonts w:ascii="Times New Roman" w:hAnsi="Times New Roman" w:cs="Times New Roman"/>
          <w:sz w:val="24"/>
          <w:szCs w:val="24"/>
        </w:rPr>
        <w:br w:type="page"/>
      </w:r>
      <w:r w:rsidR="00B65F92">
        <w:rPr>
          <w:rFonts w:ascii="Times New Roman" w:hAnsi="Times New Roman" w:cs="Times New Roman"/>
          <w:sz w:val="24"/>
          <w:szCs w:val="24"/>
        </w:rPr>
        <w:lastRenderedPageBreak/>
        <w:t>Acknowledgements</w:t>
      </w:r>
    </w:p>
    <w:p w14:paraId="6B8D58C8" w14:textId="77777777" w:rsidR="00484829" w:rsidRDefault="00484829" w:rsidP="00E737D0">
      <w:pPr>
        <w:jc w:val="center"/>
        <w:rPr>
          <w:rFonts w:ascii="Times New Roman" w:hAnsi="Times New Roman" w:cs="Times New Roman"/>
          <w:sz w:val="24"/>
          <w:szCs w:val="24"/>
        </w:rPr>
      </w:pPr>
    </w:p>
    <w:p w14:paraId="1B2A8719" w14:textId="483EC76B" w:rsidR="00B65F92" w:rsidRDefault="00B65F92" w:rsidP="00484829">
      <w:pPr>
        <w:spacing w:line="480" w:lineRule="auto"/>
        <w:ind w:firstLine="720"/>
        <w:rPr>
          <w:rFonts w:ascii="Times New Roman" w:hAnsi="Times New Roman" w:cs="Times New Roman"/>
          <w:sz w:val="24"/>
          <w:szCs w:val="24"/>
        </w:rPr>
      </w:pPr>
      <w:r w:rsidRPr="00B65F92">
        <w:rPr>
          <w:rFonts w:ascii="Times New Roman" w:hAnsi="Times New Roman" w:cs="Times New Roman"/>
          <w:sz w:val="24"/>
          <w:szCs w:val="24"/>
        </w:rPr>
        <w:t>There are several people whom I would like to thank for making this thesis possible. First,</w:t>
      </w:r>
      <w:r>
        <w:rPr>
          <w:rFonts w:ascii="Times New Roman" w:hAnsi="Times New Roman" w:cs="Times New Roman"/>
          <w:sz w:val="24"/>
          <w:szCs w:val="24"/>
        </w:rPr>
        <w:t xml:space="preserve"> </w:t>
      </w:r>
      <w:r w:rsidRPr="00B65F92">
        <w:rPr>
          <w:rFonts w:ascii="Times New Roman" w:hAnsi="Times New Roman" w:cs="Times New Roman"/>
          <w:sz w:val="24"/>
          <w:szCs w:val="24"/>
        </w:rPr>
        <w:t>I would like</w:t>
      </w:r>
      <w:r>
        <w:rPr>
          <w:rFonts w:ascii="Times New Roman" w:hAnsi="Times New Roman" w:cs="Times New Roman"/>
          <w:sz w:val="24"/>
          <w:szCs w:val="24"/>
        </w:rPr>
        <w:t xml:space="preserve"> </w:t>
      </w:r>
      <w:r w:rsidRPr="00B65F92">
        <w:rPr>
          <w:rFonts w:ascii="Times New Roman" w:hAnsi="Times New Roman" w:cs="Times New Roman"/>
          <w:sz w:val="24"/>
          <w:szCs w:val="24"/>
        </w:rPr>
        <w:t>to thank my advis</w:t>
      </w:r>
      <w:r w:rsidR="00237987">
        <w:rPr>
          <w:rFonts w:ascii="Times New Roman" w:hAnsi="Times New Roman" w:cs="Times New Roman"/>
          <w:sz w:val="24"/>
          <w:szCs w:val="24"/>
        </w:rPr>
        <w:t>o</w:t>
      </w:r>
      <w:r w:rsidRPr="00B65F92">
        <w:rPr>
          <w:rFonts w:ascii="Times New Roman" w:hAnsi="Times New Roman" w:cs="Times New Roman"/>
          <w:sz w:val="24"/>
          <w:szCs w:val="24"/>
        </w:rPr>
        <w:t xml:space="preserve">r, Dr. </w:t>
      </w:r>
      <w:r>
        <w:rPr>
          <w:rFonts w:ascii="Times New Roman" w:hAnsi="Times New Roman" w:cs="Times New Roman"/>
          <w:sz w:val="24"/>
          <w:szCs w:val="24"/>
        </w:rPr>
        <w:t>Joanna Gonsalves</w:t>
      </w:r>
      <w:r w:rsidRPr="00B65F92">
        <w:rPr>
          <w:rFonts w:ascii="Times New Roman" w:hAnsi="Times New Roman" w:cs="Times New Roman"/>
          <w:sz w:val="24"/>
          <w:szCs w:val="24"/>
        </w:rPr>
        <w:t xml:space="preserve"> for pushing me to make this thesis something that I could be proud of. I could not have completed this thesis without</w:t>
      </w:r>
      <w:r w:rsidR="00484829">
        <w:rPr>
          <w:rFonts w:ascii="Times New Roman" w:hAnsi="Times New Roman" w:cs="Times New Roman"/>
          <w:sz w:val="24"/>
          <w:szCs w:val="24"/>
        </w:rPr>
        <w:t xml:space="preserve"> her guidance and dedication to my work. I would also like to thank my professor and committee member, Dr. Anne Noonan,</w:t>
      </w:r>
      <w:r w:rsidRPr="00B65F92">
        <w:rPr>
          <w:rFonts w:ascii="Times New Roman" w:hAnsi="Times New Roman" w:cs="Times New Roman"/>
          <w:sz w:val="24"/>
          <w:szCs w:val="24"/>
        </w:rPr>
        <w:t xml:space="preserve"> who helped me navigate </w:t>
      </w:r>
      <w:r w:rsidR="00484829">
        <w:rPr>
          <w:rFonts w:ascii="Times New Roman" w:hAnsi="Times New Roman" w:cs="Times New Roman"/>
          <w:sz w:val="24"/>
          <w:szCs w:val="24"/>
        </w:rPr>
        <w:t xml:space="preserve">through </w:t>
      </w:r>
      <w:r w:rsidRPr="00B65F92">
        <w:rPr>
          <w:rFonts w:ascii="Times New Roman" w:hAnsi="Times New Roman" w:cs="Times New Roman"/>
          <w:sz w:val="24"/>
          <w:szCs w:val="24"/>
        </w:rPr>
        <w:t xml:space="preserve">the </w:t>
      </w:r>
      <w:r w:rsidR="00484829">
        <w:rPr>
          <w:rFonts w:ascii="Times New Roman" w:hAnsi="Times New Roman" w:cs="Times New Roman"/>
          <w:sz w:val="24"/>
          <w:szCs w:val="24"/>
        </w:rPr>
        <w:t>social psycholog</w:t>
      </w:r>
      <w:r w:rsidR="00237987">
        <w:rPr>
          <w:rFonts w:ascii="Times New Roman" w:hAnsi="Times New Roman" w:cs="Times New Roman"/>
          <w:sz w:val="24"/>
          <w:szCs w:val="24"/>
        </w:rPr>
        <w:t>ical</w:t>
      </w:r>
      <w:r w:rsidR="00484829">
        <w:rPr>
          <w:rFonts w:ascii="Times New Roman" w:hAnsi="Times New Roman" w:cs="Times New Roman"/>
          <w:sz w:val="24"/>
          <w:szCs w:val="24"/>
        </w:rPr>
        <w:t xml:space="preserve"> aspects of my research.</w:t>
      </w:r>
      <w:r w:rsidR="00AF5A4A">
        <w:rPr>
          <w:rFonts w:ascii="Times New Roman" w:hAnsi="Times New Roman" w:cs="Times New Roman"/>
          <w:sz w:val="24"/>
          <w:szCs w:val="24"/>
        </w:rPr>
        <w:t xml:space="preserve"> I would also like to thank Professor Cami Condie for being a volunteer reader and panel member at my thesis hearing.</w:t>
      </w:r>
      <w:r w:rsidR="00484829">
        <w:rPr>
          <w:rFonts w:ascii="Times New Roman" w:hAnsi="Times New Roman" w:cs="Times New Roman"/>
          <w:sz w:val="24"/>
          <w:szCs w:val="24"/>
        </w:rPr>
        <w:t xml:space="preserve"> </w:t>
      </w:r>
      <w:r w:rsidR="00573FAE">
        <w:rPr>
          <w:rFonts w:ascii="Times New Roman" w:hAnsi="Times New Roman" w:cs="Times New Roman"/>
          <w:sz w:val="24"/>
          <w:szCs w:val="24"/>
        </w:rPr>
        <w:t xml:space="preserve">Finally, I would like to thank Scott Nowka, the chair of the honors program, for guiding me through this entire process. </w:t>
      </w:r>
      <w:r w:rsidRPr="00B65F92">
        <w:rPr>
          <w:rFonts w:ascii="Times New Roman" w:hAnsi="Times New Roman" w:cs="Times New Roman"/>
          <w:sz w:val="24"/>
          <w:szCs w:val="24"/>
        </w:rPr>
        <w:t xml:space="preserve">All your hard work, advice, and guidance </w:t>
      </w:r>
      <w:r w:rsidR="00AF5A4A">
        <w:rPr>
          <w:rFonts w:ascii="Times New Roman" w:hAnsi="Times New Roman" w:cs="Times New Roman"/>
          <w:sz w:val="24"/>
          <w:szCs w:val="24"/>
        </w:rPr>
        <w:t>are</w:t>
      </w:r>
      <w:r w:rsidRPr="00B65F92">
        <w:rPr>
          <w:rFonts w:ascii="Times New Roman" w:hAnsi="Times New Roman" w:cs="Times New Roman"/>
          <w:sz w:val="24"/>
          <w:szCs w:val="24"/>
        </w:rPr>
        <w:t xml:space="preserve"> deeply appreciated.</w:t>
      </w:r>
    </w:p>
    <w:p w14:paraId="23BEE345" w14:textId="77777777" w:rsidR="00B65F92" w:rsidRDefault="00B65F92" w:rsidP="00B65F92">
      <w:pPr>
        <w:rPr>
          <w:rFonts w:ascii="Times New Roman" w:hAnsi="Times New Roman" w:cs="Times New Roman"/>
          <w:sz w:val="24"/>
          <w:szCs w:val="24"/>
        </w:rPr>
      </w:pPr>
    </w:p>
    <w:p w14:paraId="464DB177" w14:textId="77777777" w:rsidR="00B65F92" w:rsidRDefault="00B65F92" w:rsidP="00E737D0">
      <w:pPr>
        <w:jc w:val="center"/>
        <w:rPr>
          <w:rFonts w:ascii="Times New Roman" w:hAnsi="Times New Roman" w:cs="Times New Roman"/>
          <w:sz w:val="24"/>
          <w:szCs w:val="24"/>
        </w:rPr>
      </w:pPr>
    </w:p>
    <w:p w14:paraId="180066F3" w14:textId="77777777" w:rsidR="00B65F92" w:rsidRDefault="00B65F92" w:rsidP="00E737D0">
      <w:pPr>
        <w:jc w:val="center"/>
        <w:rPr>
          <w:rFonts w:ascii="Times New Roman" w:hAnsi="Times New Roman" w:cs="Times New Roman"/>
          <w:sz w:val="24"/>
          <w:szCs w:val="24"/>
        </w:rPr>
      </w:pPr>
    </w:p>
    <w:p w14:paraId="77AF176B" w14:textId="77777777" w:rsidR="00B65F92" w:rsidRDefault="00B65F92" w:rsidP="00E737D0">
      <w:pPr>
        <w:jc w:val="center"/>
        <w:rPr>
          <w:rFonts w:ascii="Times New Roman" w:hAnsi="Times New Roman" w:cs="Times New Roman"/>
          <w:sz w:val="24"/>
          <w:szCs w:val="24"/>
        </w:rPr>
      </w:pPr>
    </w:p>
    <w:p w14:paraId="3FCEF166" w14:textId="77777777" w:rsidR="00B65F92" w:rsidRDefault="00B65F92" w:rsidP="00E737D0">
      <w:pPr>
        <w:jc w:val="center"/>
        <w:rPr>
          <w:rFonts w:ascii="Times New Roman" w:hAnsi="Times New Roman" w:cs="Times New Roman"/>
          <w:sz w:val="24"/>
          <w:szCs w:val="24"/>
        </w:rPr>
      </w:pPr>
    </w:p>
    <w:p w14:paraId="0134A680" w14:textId="77777777" w:rsidR="00B65F92" w:rsidRDefault="00B65F92" w:rsidP="00E737D0">
      <w:pPr>
        <w:jc w:val="center"/>
        <w:rPr>
          <w:rFonts w:ascii="Times New Roman" w:hAnsi="Times New Roman" w:cs="Times New Roman"/>
          <w:sz w:val="24"/>
          <w:szCs w:val="24"/>
        </w:rPr>
      </w:pPr>
    </w:p>
    <w:p w14:paraId="389AE25B" w14:textId="77777777" w:rsidR="00B65F92" w:rsidRDefault="00B65F92" w:rsidP="00E737D0">
      <w:pPr>
        <w:jc w:val="center"/>
        <w:rPr>
          <w:rFonts w:ascii="Times New Roman" w:hAnsi="Times New Roman" w:cs="Times New Roman"/>
          <w:sz w:val="24"/>
          <w:szCs w:val="24"/>
        </w:rPr>
      </w:pPr>
    </w:p>
    <w:p w14:paraId="035519E8" w14:textId="77777777" w:rsidR="00B65F92" w:rsidRDefault="00B65F92" w:rsidP="00E737D0">
      <w:pPr>
        <w:jc w:val="center"/>
        <w:rPr>
          <w:rFonts w:ascii="Times New Roman" w:hAnsi="Times New Roman" w:cs="Times New Roman"/>
          <w:sz w:val="24"/>
          <w:szCs w:val="24"/>
        </w:rPr>
      </w:pPr>
    </w:p>
    <w:p w14:paraId="49A19CD4" w14:textId="77777777" w:rsidR="00B65F92" w:rsidRDefault="00B65F92" w:rsidP="00E737D0">
      <w:pPr>
        <w:jc w:val="center"/>
        <w:rPr>
          <w:rFonts w:ascii="Times New Roman" w:hAnsi="Times New Roman" w:cs="Times New Roman"/>
          <w:sz w:val="24"/>
          <w:szCs w:val="24"/>
        </w:rPr>
      </w:pPr>
    </w:p>
    <w:p w14:paraId="742DBBD5" w14:textId="77777777" w:rsidR="00B65F92" w:rsidRDefault="00B65F92" w:rsidP="00E737D0">
      <w:pPr>
        <w:jc w:val="center"/>
        <w:rPr>
          <w:rFonts w:ascii="Times New Roman" w:hAnsi="Times New Roman" w:cs="Times New Roman"/>
          <w:sz w:val="24"/>
          <w:szCs w:val="24"/>
        </w:rPr>
      </w:pPr>
    </w:p>
    <w:p w14:paraId="0101B6AD" w14:textId="77777777" w:rsidR="00B65F92" w:rsidRDefault="00B65F92" w:rsidP="00E737D0">
      <w:pPr>
        <w:jc w:val="center"/>
        <w:rPr>
          <w:rFonts w:ascii="Times New Roman" w:hAnsi="Times New Roman" w:cs="Times New Roman"/>
          <w:sz w:val="24"/>
          <w:szCs w:val="24"/>
        </w:rPr>
      </w:pPr>
    </w:p>
    <w:p w14:paraId="2E1DE113" w14:textId="77777777" w:rsidR="00B65F92" w:rsidRDefault="00B65F92" w:rsidP="00E737D0">
      <w:pPr>
        <w:jc w:val="center"/>
        <w:rPr>
          <w:rFonts w:ascii="Times New Roman" w:hAnsi="Times New Roman" w:cs="Times New Roman"/>
          <w:sz w:val="24"/>
          <w:szCs w:val="24"/>
        </w:rPr>
      </w:pPr>
    </w:p>
    <w:p w14:paraId="7214A6EA" w14:textId="77777777" w:rsidR="00B65F92" w:rsidRDefault="00B65F92" w:rsidP="00E737D0">
      <w:pPr>
        <w:jc w:val="center"/>
        <w:rPr>
          <w:rFonts w:ascii="Times New Roman" w:hAnsi="Times New Roman" w:cs="Times New Roman"/>
          <w:sz w:val="24"/>
          <w:szCs w:val="24"/>
        </w:rPr>
      </w:pPr>
    </w:p>
    <w:p w14:paraId="4580E233" w14:textId="77777777" w:rsidR="00B65F92" w:rsidRDefault="00B65F92" w:rsidP="00E737D0">
      <w:pPr>
        <w:jc w:val="center"/>
        <w:rPr>
          <w:rFonts w:ascii="Times New Roman" w:hAnsi="Times New Roman" w:cs="Times New Roman"/>
          <w:sz w:val="24"/>
          <w:szCs w:val="24"/>
        </w:rPr>
      </w:pPr>
    </w:p>
    <w:p w14:paraId="4ED72D3B" w14:textId="77777777" w:rsidR="00B65F92" w:rsidRDefault="00B65F92" w:rsidP="00E737D0">
      <w:pPr>
        <w:jc w:val="center"/>
        <w:rPr>
          <w:rFonts w:ascii="Times New Roman" w:hAnsi="Times New Roman" w:cs="Times New Roman"/>
          <w:sz w:val="24"/>
          <w:szCs w:val="24"/>
        </w:rPr>
      </w:pPr>
    </w:p>
    <w:p w14:paraId="00B1BEB3" w14:textId="77777777" w:rsidR="00B65F92" w:rsidRDefault="00B65F92" w:rsidP="00E64DA3">
      <w:pPr>
        <w:rPr>
          <w:rFonts w:ascii="Times New Roman" w:hAnsi="Times New Roman" w:cs="Times New Roman"/>
          <w:sz w:val="24"/>
          <w:szCs w:val="24"/>
        </w:rPr>
      </w:pPr>
    </w:p>
    <w:p w14:paraId="77B19ED5" w14:textId="77EA5C19" w:rsidR="008802CF" w:rsidRDefault="008802CF" w:rsidP="00D06FB3">
      <w:pPr>
        <w:jc w:val="right"/>
        <w:rPr>
          <w:rFonts w:ascii="Times New Roman" w:hAnsi="Times New Roman" w:cs="Times New Roman"/>
          <w:sz w:val="24"/>
          <w:szCs w:val="24"/>
        </w:rPr>
      </w:pPr>
    </w:p>
    <w:p w14:paraId="3F5DB236" w14:textId="77777777" w:rsidR="008802CF" w:rsidRDefault="008802CF" w:rsidP="008802CF">
      <w:pPr>
        <w:tabs>
          <w:tab w:val="left" w:pos="6240"/>
        </w:tabs>
        <w:rPr>
          <w:rFonts w:ascii="Times New Roman" w:hAnsi="Times New Roman" w:cs="Times New Roman"/>
          <w:sz w:val="24"/>
          <w:szCs w:val="24"/>
        </w:rPr>
        <w:sectPr w:rsidR="008802CF" w:rsidSect="008802CF">
          <w:headerReference w:type="default" r:id="rId6"/>
          <w:headerReference w:type="first" r:id="rId7"/>
          <w:pgSz w:w="12240" w:h="15840"/>
          <w:pgMar w:top="1440" w:right="1440" w:bottom="1440" w:left="1440" w:header="720" w:footer="720" w:gutter="0"/>
          <w:pgNumType w:fmt="lowerRoman"/>
          <w:cols w:space="720"/>
          <w:titlePg/>
          <w:docGrid w:linePitch="360"/>
        </w:sectPr>
      </w:pPr>
      <w:r>
        <w:rPr>
          <w:rFonts w:ascii="Times New Roman" w:hAnsi="Times New Roman" w:cs="Times New Roman"/>
          <w:sz w:val="24"/>
          <w:szCs w:val="24"/>
        </w:rPr>
        <w:tab/>
      </w:r>
    </w:p>
    <w:p w14:paraId="5D083233" w14:textId="088A95B1" w:rsidR="00E737D0" w:rsidRPr="00700BB6" w:rsidRDefault="00E737D0" w:rsidP="00D06FB3">
      <w:pPr>
        <w:jc w:val="right"/>
        <w:rPr>
          <w:rFonts w:ascii="Times New Roman" w:hAnsi="Times New Roman" w:cs="Times New Roman"/>
          <w:sz w:val="24"/>
          <w:szCs w:val="24"/>
        </w:rPr>
      </w:pPr>
      <w:r w:rsidRPr="00700BB6">
        <w:rPr>
          <w:rFonts w:ascii="Times New Roman" w:hAnsi="Times New Roman" w:cs="Times New Roman"/>
          <w:sz w:val="24"/>
          <w:szCs w:val="24"/>
        </w:rPr>
        <w:lastRenderedPageBreak/>
        <w:t>Teachers’ Perceptions of Students Based on Socioeconomic Status: A Literature Review</w:t>
      </w:r>
    </w:p>
    <w:p w14:paraId="34948734" w14:textId="0745836F" w:rsidR="00CC5EC5" w:rsidRPr="00117324" w:rsidRDefault="00FC2925" w:rsidP="00CC5EC5">
      <w:pPr>
        <w:spacing w:after="0" w:line="480" w:lineRule="auto"/>
        <w:rPr>
          <w:rFonts w:ascii="Times New Roman" w:hAnsi="Times New Roman" w:cs="Times New Roman"/>
          <w:sz w:val="24"/>
          <w:szCs w:val="24"/>
        </w:rPr>
      </w:pPr>
      <w:r w:rsidRPr="00117324">
        <w:tab/>
      </w:r>
      <w:r w:rsidR="00CC5EC5" w:rsidRPr="00117324">
        <w:rPr>
          <w:rFonts w:ascii="Times New Roman" w:hAnsi="Times New Roman" w:cs="Times New Roman"/>
          <w:sz w:val="24"/>
          <w:szCs w:val="24"/>
        </w:rPr>
        <w:t>A concern in the fields of education and psychology is whether teachers prejudge the behaviors and educational abilities of their students before they really get to know them. Research suggests t</w:t>
      </w:r>
      <w:r w:rsidR="00A845F7">
        <w:rPr>
          <w:rFonts w:ascii="Times New Roman" w:hAnsi="Times New Roman" w:cs="Times New Roman"/>
          <w:sz w:val="24"/>
          <w:szCs w:val="24"/>
        </w:rPr>
        <w:t>he same expectations are not</w:t>
      </w:r>
      <w:r w:rsidR="00CC5EC5" w:rsidRPr="00117324">
        <w:rPr>
          <w:rFonts w:ascii="Times New Roman" w:hAnsi="Times New Roman" w:cs="Times New Roman"/>
          <w:sz w:val="24"/>
          <w:szCs w:val="24"/>
        </w:rPr>
        <w:t xml:space="preserve"> set for all students, and those expectations are usually based upon the original presumed abilities of the students (Alvidrex &amp;</w:t>
      </w:r>
      <w:r w:rsidR="006156B1">
        <w:rPr>
          <w:rFonts w:ascii="Times New Roman" w:hAnsi="Times New Roman" w:cs="Times New Roman"/>
          <w:sz w:val="24"/>
          <w:szCs w:val="24"/>
        </w:rPr>
        <w:t xml:space="preserve"> </w:t>
      </w:r>
      <w:r w:rsidR="00CC5EC5" w:rsidRPr="00117324">
        <w:rPr>
          <w:rFonts w:ascii="Times New Roman" w:hAnsi="Times New Roman" w:cs="Times New Roman"/>
          <w:sz w:val="24"/>
          <w:szCs w:val="24"/>
        </w:rPr>
        <w:t xml:space="preserve">Weinstein, 1999). This thesis will review the relevant literature to investigate whether </w:t>
      </w:r>
      <w:r w:rsidR="00117324">
        <w:rPr>
          <w:rFonts w:ascii="Times New Roman" w:hAnsi="Times New Roman" w:cs="Times New Roman"/>
          <w:sz w:val="24"/>
          <w:szCs w:val="24"/>
        </w:rPr>
        <w:t xml:space="preserve">these expectations are </w:t>
      </w:r>
      <w:r w:rsidR="00CC5EC5" w:rsidRPr="00117324">
        <w:rPr>
          <w:rFonts w:ascii="Times New Roman" w:hAnsi="Times New Roman" w:cs="Times New Roman"/>
          <w:sz w:val="24"/>
          <w:szCs w:val="24"/>
        </w:rPr>
        <w:t>based, in part, upon the students’ socioeconomic status (SES). Research by Auwarter and Arugue</w:t>
      </w:r>
      <w:r w:rsidR="00C952EF">
        <w:rPr>
          <w:rFonts w:ascii="Times New Roman" w:hAnsi="Times New Roman" w:cs="Times New Roman"/>
          <w:sz w:val="24"/>
          <w:szCs w:val="24"/>
        </w:rPr>
        <w:t>t</w:t>
      </w:r>
      <w:r w:rsidR="00CC5EC5" w:rsidRPr="00117324">
        <w:rPr>
          <w:rFonts w:ascii="Times New Roman" w:hAnsi="Times New Roman" w:cs="Times New Roman"/>
          <w:sz w:val="24"/>
          <w:szCs w:val="24"/>
        </w:rPr>
        <w:t>te (20</w:t>
      </w:r>
      <w:r w:rsidR="00B82F15">
        <w:rPr>
          <w:rFonts w:ascii="Times New Roman" w:hAnsi="Times New Roman" w:cs="Times New Roman"/>
          <w:sz w:val="24"/>
          <w:szCs w:val="24"/>
        </w:rPr>
        <w:t>08</w:t>
      </w:r>
      <w:r w:rsidR="00CC5EC5" w:rsidRPr="00117324">
        <w:rPr>
          <w:rFonts w:ascii="Times New Roman" w:hAnsi="Times New Roman" w:cs="Times New Roman"/>
          <w:sz w:val="24"/>
          <w:szCs w:val="24"/>
        </w:rPr>
        <w:t xml:space="preserve">) claims that students from lower socioeconomic backgrounds often have lower expectations from their teachers than students from higher socioeconomic classes. The reasoning behind </w:t>
      </w:r>
      <w:r w:rsidR="00CE5FFD">
        <w:rPr>
          <w:rFonts w:ascii="Times New Roman" w:hAnsi="Times New Roman" w:cs="Times New Roman"/>
          <w:sz w:val="24"/>
          <w:szCs w:val="24"/>
        </w:rPr>
        <w:t xml:space="preserve">this is </w:t>
      </w:r>
      <w:r w:rsidR="00CC5EC5" w:rsidRPr="00117324">
        <w:rPr>
          <w:rFonts w:ascii="Times New Roman" w:hAnsi="Times New Roman" w:cs="Times New Roman"/>
          <w:sz w:val="24"/>
          <w:szCs w:val="24"/>
        </w:rPr>
        <w:t>that teachers assume lower SES students do not have the supports at home to possibly meet high</w:t>
      </w:r>
      <w:r w:rsidR="00CE5FFD">
        <w:rPr>
          <w:rFonts w:ascii="Times New Roman" w:hAnsi="Times New Roman" w:cs="Times New Roman"/>
          <w:sz w:val="24"/>
          <w:szCs w:val="24"/>
        </w:rPr>
        <w:t>er</w:t>
      </w:r>
      <w:r w:rsidR="00CC5EC5" w:rsidRPr="00117324">
        <w:rPr>
          <w:rFonts w:ascii="Times New Roman" w:hAnsi="Times New Roman" w:cs="Times New Roman"/>
          <w:sz w:val="24"/>
          <w:szCs w:val="24"/>
        </w:rPr>
        <w:t xml:space="preserve"> expectations. In making </w:t>
      </w:r>
      <w:r w:rsidR="00CE5FFD">
        <w:rPr>
          <w:rFonts w:ascii="Times New Roman" w:hAnsi="Times New Roman" w:cs="Times New Roman"/>
          <w:sz w:val="24"/>
          <w:szCs w:val="24"/>
        </w:rPr>
        <w:t xml:space="preserve">such </w:t>
      </w:r>
      <w:r w:rsidR="00CC5EC5" w:rsidRPr="00117324">
        <w:rPr>
          <w:rFonts w:ascii="Times New Roman" w:hAnsi="Times New Roman" w:cs="Times New Roman"/>
          <w:sz w:val="24"/>
          <w:szCs w:val="24"/>
        </w:rPr>
        <w:t xml:space="preserve">assumptions, teachers </w:t>
      </w:r>
      <w:r w:rsidR="00CE5FFD">
        <w:rPr>
          <w:rFonts w:ascii="Times New Roman" w:hAnsi="Times New Roman" w:cs="Times New Roman"/>
          <w:sz w:val="24"/>
          <w:szCs w:val="24"/>
        </w:rPr>
        <w:t xml:space="preserve">would then unfairly </w:t>
      </w:r>
      <w:r w:rsidR="00CC5EC5" w:rsidRPr="00117324">
        <w:rPr>
          <w:rFonts w:ascii="Times New Roman" w:hAnsi="Times New Roman" w:cs="Times New Roman"/>
          <w:sz w:val="24"/>
          <w:szCs w:val="24"/>
        </w:rPr>
        <w:t xml:space="preserve">limit the success of </w:t>
      </w:r>
      <w:r w:rsidR="00CE5FFD">
        <w:rPr>
          <w:rFonts w:ascii="Times New Roman" w:hAnsi="Times New Roman" w:cs="Times New Roman"/>
          <w:sz w:val="24"/>
          <w:szCs w:val="24"/>
        </w:rPr>
        <w:t xml:space="preserve">some </w:t>
      </w:r>
      <w:r w:rsidR="00CC5EC5" w:rsidRPr="00117324">
        <w:rPr>
          <w:rFonts w:ascii="Times New Roman" w:hAnsi="Times New Roman" w:cs="Times New Roman"/>
          <w:sz w:val="24"/>
          <w:szCs w:val="24"/>
        </w:rPr>
        <w:t xml:space="preserve">students within their classroom. </w:t>
      </w:r>
    </w:p>
    <w:p w14:paraId="192D0869" w14:textId="7F535E5F" w:rsidR="001526A5" w:rsidRPr="00117324" w:rsidRDefault="002F0E67" w:rsidP="00CC5EC5">
      <w:pPr>
        <w:spacing w:line="480" w:lineRule="auto"/>
        <w:ind w:firstLine="720"/>
        <w:rPr>
          <w:rFonts w:ascii="Times New Roman" w:hAnsi="Times New Roman" w:cs="Times New Roman"/>
          <w:sz w:val="24"/>
          <w:szCs w:val="24"/>
        </w:rPr>
      </w:pPr>
      <w:r w:rsidRPr="00117324">
        <w:rPr>
          <w:rFonts w:ascii="Times New Roman" w:hAnsi="Times New Roman" w:cs="Times New Roman"/>
          <w:sz w:val="24"/>
          <w:szCs w:val="24"/>
        </w:rPr>
        <w:t>The research on classism in education</w:t>
      </w:r>
      <w:r w:rsidR="00CC5EC5" w:rsidRPr="00117324">
        <w:rPr>
          <w:rFonts w:ascii="Times New Roman" w:hAnsi="Times New Roman" w:cs="Times New Roman"/>
          <w:sz w:val="24"/>
          <w:szCs w:val="24"/>
        </w:rPr>
        <w:t xml:space="preserve"> is unfortunately very limited, and often focuses on other “isms” such as, sexism and racism. </w:t>
      </w:r>
      <w:r w:rsidR="001526A5" w:rsidRPr="00117324">
        <w:rPr>
          <w:rFonts w:ascii="Times New Roman" w:hAnsi="Times New Roman" w:cs="Times New Roman"/>
          <w:sz w:val="24"/>
          <w:szCs w:val="24"/>
        </w:rPr>
        <w:t>When searched on multiple databases,</w:t>
      </w:r>
      <w:r w:rsidR="00D54C5C">
        <w:rPr>
          <w:rFonts w:ascii="Times New Roman" w:hAnsi="Times New Roman" w:cs="Times New Roman"/>
          <w:sz w:val="24"/>
          <w:szCs w:val="24"/>
        </w:rPr>
        <w:t xml:space="preserve"> such as Psych</w:t>
      </w:r>
      <w:r w:rsidR="00985CE2">
        <w:rPr>
          <w:rFonts w:ascii="Times New Roman" w:hAnsi="Times New Roman" w:cs="Times New Roman"/>
          <w:sz w:val="24"/>
          <w:szCs w:val="24"/>
        </w:rPr>
        <w:t xml:space="preserve">Info, Academic Search Premier, and ERIC, </w:t>
      </w:r>
      <w:r w:rsidR="00CE5FFD">
        <w:rPr>
          <w:rFonts w:ascii="Times New Roman" w:hAnsi="Times New Roman" w:cs="Times New Roman"/>
          <w:sz w:val="24"/>
          <w:szCs w:val="24"/>
        </w:rPr>
        <w:t xml:space="preserve">research on </w:t>
      </w:r>
      <w:r w:rsidR="001526A5" w:rsidRPr="00117324">
        <w:rPr>
          <w:rFonts w:ascii="Times New Roman" w:hAnsi="Times New Roman" w:cs="Times New Roman"/>
          <w:sz w:val="24"/>
          <w:szCs w:val="24"/>
        </w:rPr>
        <w:t xml:space="preserve">racism in schools yielded over 13,000 results, while classism in schools yielded less than 300 results. </w:t>
      </w:r>
      <w:r w:rsidR="001E4300">
        <w:rPr>
          <w:rFonts w:ascii="Times New Roman" w:hAnsi="Times New Roman" w:cs="Times New Roman"/>
          <w:sz w:val="24"/>
          <w:szCs w:val="24"/>
        </w:rPr>
        <w:t>For racism, multiple studies</w:t>
      </w:r>
      <w:r w:rsidR="00E84A02">
        <w:rPr>
          <w:rFonts w:ascii="Times New Roman" w:hAnsi="Times New Roman" w:cs="Times New Roman"/>
          <w:sz w:val="24"/>
          <w:szCs w:val="24"/>
        </w:rPr>
        <w:t>,</w:t>
      </w:r>
      <w:r w:rsidR="00E60CAF">
        <w:rPr>
          <w:rFonts w:ascii="Times New Roman" w:hAnsi="Times New Roman" w:cs="Times New Roman"/>
          <w:sz w:val="24"/>
          <w:szCs w:val="24"/>
        </w:rPr>
        <w:t xml:space="preserve"> as reviewed by</w:t>
      </w:r>
      <w:r w:rsidR="00E84A02">
        <w:rPr>
          <w:rFonts w:ascii="Times New Roman" w:hAnsi="Times New Roman" w:cs="Times New Roman"/>
          <w:sz w:val="24"/>
          <w:szCs w:val="24"/>
        </w:rPr>
        <w:t xml:space="preserve"> Hughes</w:t>
      </w:r>
      <w:r w:rsidR="00C952EF">
        <w:rPr>
          <w:rFonts w:ascii="Times New Roman" w:hAnsi="Times New Roman" w:cs="Times New Roman"/>
          <w:sz w:val="24"/>
          <w:szCs w:val="24"/>
        </w:rPr>
        <w:t>, Gleason, Zhang</w:t>
      </w:r>
      <w:r w:rsidR="00E84A02">
        <w:rPr>
          <w:rFonts w:ascii="Times New Roman" w:hAnsi="Times New Roman" w:cs="Times New Roman"/>
          <w:sz w:val="24"/>
          <w:szCs w:val="24"/>
        </w:rPr>
        <w:t xml:space="preserve"> (2005) and DeMeis</w:t>
      </w:r>
      <w:r w:rsidR="00C952EF">
        <w:rPr>
          <w:rFonts w:ascii="Times New Roman" w:hAnsi="Times New Roman" w:cs="Times New Roman"/>
          <w:sz w:val="24"/>
          <w:szCs w:val="24"/>
        </w:rPr>
        <w:t xml:space="preserve"> and Turner</w:t>
      </w:r>
      <w:r w:rsidR="00E84A02">
        <w:rPr>
          <w:rFonts w:ascii="Times New Roman" w:hAnsi="Times New Roman" w:cs="Times New Roman"/>
          <w:sz w:val="24"/>
          <w:szCs w:val="24"/>
        </w:rPr>
        <w:t xml:space="preserve"> (1978),</w:t>
      </w:r>
      <w:r w:rsidR="001E4300">
        <w:rPr>
          <w:rFonts w:ascii="Times New Roman" w:hAnsi="Times New Roman" w:cs="Times New Roman"/>
          <w:sz w:val="24"/>
          <w:szCs w:val="24"/>
        </w:rPr>
        <w:t xml:space="preserve"> have found that teachers set low expectations for students of color, in comparison to their white peers</w:t>
      </w:r>
      <w:r w:rsidR="00E84A02">
        <w:rPr>
          <w:rFonts w:ascii="Times New Roman" w:hAnsi="Times New Roman" w:cs="Times New Roman"/>
          <w:sz w:val="24"/>
          <w:szCs w:val="24"/>
        </w:rPr>
        <w:t>.</w:t>
      </w:r>
      <w:r w:rsidR="001E4300">
        <w:rPr>
          <w:rFonts w:ascii="Times New Roman" w:hAnsi="Times New Roman" w:cs="Times New Roman"/>
          <w:sz w:val="24"/>
          <w:szCs w:val="24"/>
        </w:rPr>
        <w:t xml:space="preserve"> These lowered expectations for students of color lead to their lowered achievement in comparison to their white peers. Similar studies have also been </w:t>
      </w:r>
      <w:r w:rsidR="0080016F">
        <w:rPr>
          <w:rFonts w:ascii="Times New Roman" w:hAnsi="Times New Roman" w:cs="Times New Roman"/>
          <w:sz w:val="24"/>
          <w:szCs w:val="24"/>
        </w:rPr>
        <w:t>conducted</w:t>
      </w:r>
      <w:r w:rsidR="001E4300">
        <w:rPr>
          <w:rFonts w:ascii="Times New Roman" w:hAnsi="Times New Roman" w:cs="Times New Roman"/>
          <w:sz w:val="24"/>
          <w:szCs w:val="24"/>
        </w:rPr>
        <w:t xml:space="preserve"> around sexism in schools, finding that </w:t>
      </w:r>
      <w:r w:rsidR="00D34186">
        <w:rPr>
          <w:rFonts w:ascii="Times New Roman" w:hAnsi="Times New Roman" w:cs="Times New Roman"/>
          <w:sz w:val="24"/>
          <w:szCs w:val="24"/>
        </w:rPr>
        <w:t xml:space="preserve">teachers assume male students are less capable of success than their female classmates </w:t>
      </w:r>
      <w:r w:rsidR="00D34186" w:rsidRPr="00E84A02">
        <w:rPr>
          <w:rFonts w:ascii="Times New Roman" w:hAnsi="Times New Roman" w:cs="Times New Roman"/>
          <w:sz w:val="24"/>
          <w:szCs w:val="24"/>
        </w:rPr>
        <w:t>(See Heyder</w:t>
      </w:r>
      <w:r w:rsidR="00C952EF">
        <w:rPr>
          <w:rFonts w:ascii="Times New Roman" w:hAnsi="Times New Roman" w:cs="Times New Roman"/>
          <w:sz w:val="24"/>
          <w:szCs w:val="24"/>
        </w:rPr>
        <w:t xml:space="preserve"> and Kessels</w:t>
      </w:r>
      <w:r w:rsidR="00D34186" w:rsidRPr="00E84A02">
        <w:rPr>
          <w:rFonts w:ascii="Times New Roman" w:hAnsi="Times New Roman" w:cs="Times New Roman"/>
          <w:sz w:val="24"/>
          <w:szCs w:val="24"/>
        </w:rPr>
        <w:t>, 2015 for a review).</w:t>
      </w:r>
      <w:r w:rsidR="00D34186">
        <w:rPr>
          <w:rFonts w:ascii="Times New Roman" w:hAnsi="Times New Roman" w:cs="Times New Roman"/>
          <w:sz w:val="24"/>
          <w:szCs w:val="24"/>
        </w:rPr>
        <w:t xml:space="preserve"> </w:t>
      </w:r>
      <w:r w:rsidR="00704C27">
        <w:rPr>
          <w:rFonts w:ascii="Times New Roman" w:hAnsi="Times New Roman" w:cs="Times New Roman"/>
          <w:sz w:val="24"/>
          <w:szCs w:val="24"/>
        </w:rPr>
        <w:t xml:space="preserve">The presence of racism and sexism in schools is apparent, and plays a major role in student motivation and ability. Clearly, teachers hold biases that they may or may not recognize, but still need to be addressed. There is a trend in </w:t>
      </w:r>
      <w:r w:rsidR="00704C27">
        <w:rPr>
          <w:rFonts w:ascii="Times New Roman" w:hAnsi="Times New Roman" w:cs="Times New Roman"/>
          <w:sz w:val="24"/>
          <w:szCs w:val="24"/>
        </w:rPr>
        <w:lastRenderedPageBreak/>
        <w:t>the data</w:t>
      </w:r>
      <w:r w:rsidR="0004704F">
        <w:rPr>
          <w:rFonts w:ascii="Times New Roman" w:hAnsi="Times New Roman" w:cs="Times New Roman"/>
          <w:sz w:val="24"/>
          <w:szCs w:val="24"/>
        </w:rPr>
        <w:t xml:space="preserve"> </w:t>
      </w:r>
      <w:r w:rsidR="00704C27">
        <w:rPr>
          <w:rFonts w:ascii="Times New Roman" w:hAnsi="Times New Roman" w:cs="Times New Roman"/>
          <w:sz w:val="24"/>
          <w:szCs w:val="24"/>
        </w:rPr>
        <w:t xml:space="preserve">that </w:t>
      </w:r>
      <w:r w:rsidR="00120EFC">
        <w:rPr>
          <w:rFonts w:ascii="Times New Roman" w:hAnsi="Times New Roman" w:cs="Times New Roman"/>
          <w:sz w:val="24"/>
          <w:szCs w:val="24"/>
        </w:rPr>
        <w:t>suggests</w:t>
      </w:r>
      <w:r w:rsidR="00704C27">
        <w:rPr>
          <w:rFonts w:ascii="Times New Roman" w:hAnsi="Times New Roman" w:cs="Times New Roman"/>
          <w:sz w:val="24"/>
          <w:szCs w:val="24"/>
        </w:rPr>
        <w:t xml:space="preserve"> teachers set different expectations for students based on external qualities, and socioeconomic status is one of those qualities. Research is </w:t>
      </w:r>
      <w:r w:rsidR="0004704F">
        <w:rPr>
          <w:rFonts w:ascii="Times New Roman" w:hAnsi="Times New Roman" w:cs="Times New Roman"/>
          <w:sz w:val="24"/>
          <w:szCs w:val="24"/>
        </w:rPr>
        <w:t xml:space="preserve">extensive regarding </w:t>
      </w:r>
      <w:r w:rsidR="00704C27">
        <w:rPr>
          <w:rFonts w:ascii="Times New Roman" w:hAnsi="Times New Roman" w:cs="Times New Roman"/>
          <w:sz w:val="24"/>
          <w:szCs w:val="24"/>
        </w:rPr>
        <w:t xml:space="preserve">sexism and racism, </w:t>
      </w:r>
      <w:r w:rsidR="0004704F">
        <w:rPr>
          <w:rFonts w:ascii="Times New Roman" w:hAnsi="Times New Roman" w:cs="Times New Roman"/>
          <w:sz w:val="24"/>
          <w:szCs w:val="24"/>
        </w:rPr>
        <w:t xml:space="preserve">but in our current economic climate, </w:t>
      </w:r>
      <w:r w:rsidR="00704C27">
        <w:rPr>
          <w:rFonts w:ascii="Times New Roman" w:hAnsi="Times New Roman" w:cs="Times New Roman"/>
          <w:sz w:val="24"/>
          <w:szCs w:val="24"/>
        </w:rPr>
        <w:t>research on classism</w:t>
      </w:r>
      <w:r w:rsidR="0004704F">
        <w:rPr>
          <w:rFonts w:ascii="Times New Roman" w:hAnsi="Times New Roman" w:cs="Times New Roman"/>
          <w:sz w:val="24"/>
          <w:szCs w:val="24"/>
        </w:rPr>
        <w:t xml:space="preserve"> is needed more than ever </w:t>
      </w:r>
      <w:r w:rsidR="00704C27">
        <w:rPr>
          <w:rFonts w:ascii="Times New Roman" w:hAnsi="Times New Roman" w:cs="Times New Roman"/>
          <w:sz w:val="24"/>
          <w:szCs w:val="24"/>
        </w:rPr>
        <w:t xml:space="preserve">to </w:t>
      </w:r>
      <w:r w:rsidR="0004704F">
        <w:rPr>
          <w:rFonts w:ascii="Times New Roman" w:hAnsi="Times New Roman" w:cs="Times New Roman"/>
          <w:sz w:val="24"/>
          <w:szCs w:val="24"/>
        </w:rPr>
        <w:t>document and address teacher bias based on SES</w:t>
      </w:r>
      <w:r w:rsidR="00704C27">
        <w:rPr>
          <w:rFonts w:ascii="Times New Roman" w:hAnsi="Times New Roman" w:cs="Times New Roman"/>
          <w:sz w:val="24"/>
          <w:szCs w:val="24"/>
        </w:rPr>
        <w:t xml:space="preserve">. </w:t>
      </w:r>
    </w:p>
    <w:p w14:paraId="4113A278" w14:textId="30A5958A" w:rsidR="00CC5EC5" w:rsidRPr="00117324" w:rsidRDefault="00CE5FFD" w:rsidP="00CC5EC5">
      <w:pPr>
        <w:spacing w:line="480" w:lineRule="auto"/>
        <w:ind w:firstLine="720"/>
        <w:rPr>
          <w:rFonts w:ascii="Times New Roman" w:hAnsi="Times New Roman" w:cs="Times New Roman"/>
          <w:sz w:val="24"/>
          <w:szCs w:val="24"/>
        </w:rPr>
      </w:pPr>
      <w:r>
        <w:rPr>
          <w:rFonts w:ascii="Times New Roman" w:hAnsi="Times New Roman" w:cs="Times New Roman"/>
          <w:sz w:val="24"/>
          <w:szCs w:val="24"/>
        </w:rPr>
        <w:t>E</w:t>
      </w:r>
      <w:r w:rsidR="00CC5EC5" w:rsidRPr="00117324">
        <w:rPr>
          <w:rFonts w:ascii="Times New Roman" w:hAnsi="Times New Roman" w:cs="Times New Roman"/>
          <w:sz w:val="24"/>
          <w:szCs w:val="24"/>
        </w:rPr>
        <w:t>ducation</w:t>
      </w:r>
      <w:r>
        <w:rPr>
          <w:rFonts w:ascii="Times New Roman" w:hAnsi="Times New Roman" w:cs="Times New Roman"/>
          <w:sz w:val="24"/>
          <w:szCs w:val="24"/>
        </w:rPr>
        <w:t>al organizations</w:t>
      </w:r>
      <w:r w:rsidR="00CC5EC5" w:rsidRPr="00117324">
        <w:rPr>
          <w:rFonts w:ascii="Times New Roman" w:hAnsi="Times New Roman" w:cs="Times New Roman"/>
          <w:sz w:val="24"/>
          <w:szCs w:val="24"/>
        </w:rPr>
        <w:t xml:space="preserve"> </w:t>
      </w:r>
      <w:r>
        <w:rPr>
          <w:rFonts w:ascii="Times New Roman" w:hAnsi="Times New Roman" w:cs="Times New Roman"/>
          <w:sz w:val="24"/>
          <w:szCs w:val="24"/>
        </w:rPr>
        <w:t xml:space="preserve">may be reluctant to investigate </w:t>
      </w:r>
      <w:r w:rsidR="00CC5EC5" w:rsidRPr="00117324">
        <w:rPr>
          <w:rFonts w:ascii="Times New Roman" w:hAnsi="Times New Roman" w:cs="Times New Roman"/>
          <w:sz w:val="24"/>
          <w:szCs w:val="24"/>
        </w:rPr>
        <w:t xml:space="preserve">biases toward different </w:t>
      </w:r>
      <w:r w:rsidR="0004704F">
        <w:rPr>
          <w:rFonts w:ascii="Times New Roman" w:hAnsi="Times New Roman" w:cs="Times New Roman"/>
          <w:sz w:val="24"/>
          <w:szCs w:val="24"/>
        </w:rPr>
        <w:t xml:space="preserve">classes </w:t>
      </w:r>
      <w:r w:rsidR="00CC5EC5" w:rsidRPr="00117324">
        <w:rPr>
          <w:rFonts w:ascii="Times New Roman" w:hAnsi="Times New Roman" w:cs="Times New Roman"/>
          <w:sz w:val="24"/>
          <w:szCs w:val="24"/>
        </w:rPr>
        <w:t xml:space="preserve">of </w:t>
      </w:r>
      <w:r w:rsidR="00FB06B8" w:rsidRPr="00117324">
        <w:rPr>
          <w:rFonts w:ascii="Times New Roman" w:hAnsi="Times New Roman" w:cs="Times New Roman"/>
          <w:sz w:val="24"/>
          <w:szCs w:val="24"/>
        </w:rPr>
        <w:t>students;</w:t>
      </w:r>
      <w:r w:rsidR="00CC5EC5" w:rsidRPr="00117324">
        <w:rPr>
          <w:rFonts w:ascii="Times New Roman" w:hAnsi="Times New Roman" w:cs="Times New Roman"/>
          <w:sz w:val="24"/>
          <w:szCs w:val="24"/>
        </w:rPr>
        <w:t xml:space="preserve"> </w:t>
      </w:r>
      <w:r>
        <w:rPr>
          <w:rFonts w:ascii="Times New Roman" w:hAnsi="Times New Roman" w:cs="Times New Roman"/>
          <w:sz w:val="24"/>
          <w:szCs w:val="24"/>
        </w:rPr>
        <w:t>therefore</w:t>
      </w:r>
      <w:r w:rsidR="00FB06B8">
        <w:rPr>
          <w:rFonts w:ascii="Times New Roman" w:hAnsi="Times New Roman" w:cs="Times New Roman"/>
          <w:sz w:val="24"/>
          <w:szCs w:val="24"/>
        </w:rPr>
        <w:t>,</w:t>
      </w:r>
      <w:r>
        <w:rPr>
          <w:rFonts w:ascii="Times New Roman" w:hAnsi="Times New Roman" w:cs="Times New Roman"/>
          <w:sz w:val="24"/>
          <w:szCs w:val="24"/>
        </w:rPr>
        <w:t xml:space="preserve"> </w:t>
      </w:r>
      <w:r w:rsidR="0004704F">
        <w:rPr>
          <w:rFonts w:ascii="Times New Roman" w:hAnsi="Times New Roman" w:cs="Times New Roman"/>
          <w:sz w:val="24"/>
          <w:szCs w:val="24"/>
        </w:rPr>
        <w:t xml:space="preserve">independent </w:t>
      </w:r>
      <w:r w:rsidR="00CC5EC5" w:rsidRPr="00117324">
        <w:rPr>
          <w:rFonts w:ascii="Times New Roman" w:hAnsi="Times New Roman" w:cs="Times New Roman"/>
          <w:sz w:val="24"/>
          <w:szCs w:val="24"/>
        </w:rPr>
        <w:t>research</w:t>
      </w:r>
      <w:r w:rsidR="002F0E67" w:rsidRPr="00117324">
        <w:rPr>
          <w:rFonts w:ascii="Times New Roman" w:hAnsi="Times New Roman" w:cs="Times New Roman"/>
          <w:sz w:val="24"/>
          <w:szCs w:val="24"/>
        </w:rPr>
        <w:t xml:space="preserve"> is necessary to discover whether </w:t>
      </w:r>
      <w:r>
        <w:rPr>
          <w:rFonts w:ascii="Times New Roman" w:hAnsi="Times New Roman" w:cs="Times New Roman"/>
          <w:sz w:val="24"/>
          <w:szCs w:val="24"/>
        </w:rPr>
        <w:t xml:space="preserve">biases </w:t>
      </w:r>
      <w:r w:rsidR="002F0E67" w:rsidRPr="00117324">
        <w:rPr>
          <w:rFonts w:ascii="Times New Roman" w:hAnsi="Times New Roman" w:cs="Times New Roman"/>
          <w:sz w:val="24"/>
          <w:szCs w:val="24"/>
        </w:rPr>
        <w:t>exist</w:t>
      </w:r>
      <w:r w:rsidR="00CC5EC5" w:rsidRPr="00117324">
        <w:rPr>
          <w:rFonts w:ascii="Times New Roman" w:hAnsi="Times New Roman" w:cs="Times New Roman"/>
          <w:sz w:val="24"/>
          <w:szCs w:val="24"/>
        </w:rPr>
        <w:t xml:space="preserve">. The main question of the current </w:t>
      </w:r>
      <w:r w:rsidR="00FB06B8">
        <w:rPr>
          <w:rFonts w:ascii="Times New Roman" w:hAnsi="Times New Roman" w:cs="Times New Roman"/>
          <w:sz w:val="24"/>
          <w:szCs w:val="24"/>
        </w:rPr>
        <w:t>review</w:t>
      </w:r>
      <w:r w:rsidR="00CC5EC5" w:rsidRPr="00117324">
        <w:rPr>
          <w:rFonts w:ascii="Times New Roman" w:hAnsi="Times New Roman" w:cs="Times New Roman"/>
          <w:sz w:val="24"/>
          <w:szCs w:val="24"/>
        </w:rPr>
        <w:t xml:space="preserve"> is whether these biases are fueled by SES, and whether teachers are consciously aware of the differing expectations they have for their students. </w:t>
      </w:r>
      <w:r w:rsidR="00CC5EC5" w:rsidRPr="001E1603">
        <w:rPr>
          <w:rFonts w:ascii="Times New Roman" w:hAnsi="Times New Roman" w:cs="Times New Roman"/>
          <w:sz w:val="24"/>
          <w:szCs w:val="24"/>
        </w:rPr>
        <w:t xml:space="preserve">It is </w:t>
      </w:r>
      <w:r w:rsidR="001E1603" w:rsidRPr="001E1603">
        <w:rPr>
          <w:rFonts w:ascii="Times New Roman" w:hAnsi="Times New Roman" w:cs="Times New Roman"/>
          <w:sz w:val="24"/>
          <w:szCs w:val="24"/>
        </w:rPr>
        <w:t>expected</w:t>
      </w:r>
      <w:r w:rsidR="00CC5EC5" w:rsidRPr="00117324">
        <w:rPr>
          <w:rFonts w:ascii="Times New Roman" w:hAnsi="Times New Roman" w:cs="Times New Roman"/>
          <w:sz w:val="24"/>
          <w:szCs w:val="24"/>
        </w:rPr>
        <w:t xml:space="preserve"> that teachers perceive students from lower socioeconomic classes as less capable than students from higher socioeconomic class, and that teachers unconsciously set lower expectations for low</w:t>
      </w:r>
      <w:r w:rsidR="00C55053">
        <w:rPr>
          <w:rFonts w:ascii="Times New Roman" w:hAnsi="Times New Roman" w:cs="Times New Roman"/>
          <w:sz w:val="24"/>
          <w:szCs w:val="24"/>
        </w:rPr>
        <w:t>-</w:t>
      </w:r>
      <w:r w:rsidR="00CC5EC5" w:rsidRPr="00117324">
        <w:rPr>
          <w:rFonts w:ascii="Times New Roman" w:hAnsi="Times New Roman" w:cs="Times New Roman"/>
          <w:sz w:val="24"/>
          <w:szCs w:val="24"/>
        </w:rPr>
        <w:t xml:space="preserve">SES students, based on these original perceptions. </w:t>
      </w:r>
    </w:p>
    <w:p w14:paraId="42A427BF" w14:textId="13DFDCE6" w:rsidR="001526A5" w:rsidRDefault="001526A5" w:rsidP="00CC5EC5">
      <w:pPr>
        <w:spacing w:line="480" w:lineRule="auto"/>
        <w:ind w:firstLine="720"/>
        <w:rPr>
          <w:rStyle w:val="introtext"/>
          <w:rFonts w:ascii="Times New Roman" w:hAnsi="Times New Roman" w:cs="Times New Roman"/>
          <w:sz w:val="24"/>
          <w:szCs w:val="24"/>
        </w:rPr>
      </w:pPr>
      <w:r w:rsidRPr="00117324">
        <w:rPr>
          <w:rFonts w:ascii="Times New Roman" w:hAnsi="Times New Roman" w:cs="Times New Roman"/>
          <w:sz w:val="24"/>
          <w:szCs w:val="24"/>
        </w:rPr>
        <w:t xml:space="preserve">The premise of public education </w:t>
      </w:r>
      <w:r w:rsidR="006156B1">
        <w:rPr>
          <w:rFonts w:ascii="Times New Roman" w:hAnsi="Times New Roman" w:cs="Times New Roman"/>
          <w:sz w:val="24"/>
          <w:szCs w:val="24"/>
        </w:rPr>
        <w:t xml:space="preserve">in America </w:t>
      </w:r>
      <w:r w:rsidRPr="00117324">
        <w:rPr>
          <w:rFonts w:ascii="Times New Roman" w:hAnsi="Times New Roman" w:cs="Times New Roman"/>
          <w:sz w:val="24"/>
          <w:szCs w:val="24"/>
        </w:rPr>
        <w:t>is to create equal opportunities among all our stu</w:t>
      </w:r>
      <w:r w:rsidR="000D1AC7" w:rsidRPr="00117324">
        <w:rPr>
          <w:rFonts w:ascii="Times New Roman" w:hAnsi="Times New Roman" w:cs="Times New Roman"/>
          <w:sz w:val="24"/>
          <w:szCs w:val="24"/>
        </w:rPr>
        <w:t>dents</w:t>
      </w:r>
      <w:r w:rsidR="004466B1" w:rsidRPr="00117324">
        <w:rPr>
          <w:rFonts w:ascii="Times New Roman" w:hAnsi="Times New Roman" w:cs="Times New Roman"/>
          <w:sz w:val="24"/>
          <w:szCs w:val="24"/>
        </w:rPr>
        <w:t xml:space="preserve"> regardless of class, race, sex, and ability</w:t>
      </w:r>
      <w:r w:rsidR="006156B1">
        <w:rPr>
          <w:rFonts w:ascii="Times New Roman" w:hAnsi="Times New Roman" w:cs="Times New Roman"/>
          <w:sz w:val="24"/>
          <w:szCs w:val="24"/>
        </w:rPr>
        <w:t xml:space="preserve"> (Dewey,</w:t>
      </w:r>
      <w:r w:rsidR="00AF5A4A">
        <w:rPr>
          <w:rFonts w:ascii="Times New Roman" w:hAnsi="Times New Roman" w:cs="Times New Roman"/>
          <w:sz w:val="24"/>
          <w:szCs w:val="24"/>
        </w:rPr>
        <w:t xml:space="preserve"> </w:t>
      </w:r>
      <w:r w:rsidR="006156B1">
        <w:rPr>
          <w:rFonts w:ascii="Times New Roman" w:hAnsi="Times New Roman" w:cs="Times New Roman"/>
          <w:sz w:val="24"/>
          <w:szCs w:val="24"/>
        </w:rPr>
        <w:t>1916)</w:t>
      </w:r>
      <w:r w:rsidR="000D1AC7" w:rsidRPr="00117324">
        <w:rPr>
          <w:rFonts w:ascii="Times New Roman" w:hAnsi="Times New Roman" w:cs="Times New Roman"/>
          <w:sz w:val="24"/>
          <w:szCs w:val="24"/>
        </w:rPr>
        <w:t>. The presence of various</w:t>
      </w:r>
      <w:r w:rsidRPr="00117324">
        <w:rPr>
          <w:rFonts w:ascii="Times New Roman" w:hAnsi="Times New Roman" w:cs="Times New Roman"/>
          <w:sz w:val="24"/>
          <w:szCs w:val="24"/>
        </w:rPr>
        <w:t xml:space="preserve"> “isms”,</w:t>
      </w:r>
      <w:r w:rsidR="004466B1" w:rsidRPr="00117324">
        <w:rPr>
          <w:rFonts w:ascii="Times New Roman" w:hAnsi="Times New Roman" w:cs="Times New Roman"/>
          <w:sz w:val="24"/>
          <w:szCs w:val="24"/>
        </w:rPr>
        <w:t xml:space="preserve"> sexism, racism, etc.,</w:t>
      </w:r>
      <w:r w:rsidRPr="00117324">
        <w:rPr>
          <w:rFonts w:ascii="Times New Roman" w:hAnsi="Times New Roman" w:cs="Times New Roman"/>
          <w:sz w:val="24"/>
          <w:szCs w:val="24"/>
        </w:rPr>
        <w:t xml:space="preserve"> directly goes against this founding principle of education. </w:t>
      </w:r>
      <w:r w:rsidR="00255352" w:rsidRPr="00117324">
        <w:rPr>
          <w:rFonts w:ascii="Times New Roman" w:hAnsi="Times New Roman" w:cs="Times New Roman"/>
          <w:sz w:val="24"/>
          <w:szCs w:val="24"/>
        </w:rPr>
        <w:t xml:space="preserve">Through these “isms”, assumptions about student ability are being made. </w:t>
      </w:r>
      <w:r w:rsidRPr="00117324">
        <w:rPr>
          <w:rFonts w:ascii="Times New Roman" w:hAnsi="Times New Roman" w:cs="Times New Roman"/>
          <w:sz w:val="24"/>
          <w:szCs w:val="24"/>
        </w:rPr>
        <w:t xml:space="preserve">Research has begun to directly address these issues in regard to racism and sexism, but there is </w:t>
      </w:r>
      <w:r w:rsidR="00CE5FFD">
        <w:rPr>
          <w:rFonts w:ascii="Times New Roman" w:hAnsi="Times New Roman" w:cs="Times New Roman"/>
          <w:sz w:val="24"/>
          <w:szCs w:val="24"/>
        </w:rPr>
        <w:t xml:space="preserve">lack of research </w:t>
      </w:r>
      <w:r w:rsidR="00255352" w:rsidRPr="00117324">
        <w:rPr>
          <w:rFonts w:ascii="Times New Roman" w:hAnsi="Times New Roman" w:cs="Times New Roman"/>
          <w:sz w:val="24"/>
          <w:szCs w:val="24"/>
        </w:rPr>
        <w:t>address</w:t>
      </w:r>
      <w:r w:rsidR="00CE5FFD">
        <w:rPr>
          <w:rFonts w:ascii="Times New Roman" w:hAnsi="Times New Roman" w:cs="Times New Roman"/>
          <w:sz w:val="24"/>
          <w:szCs w:val="24"/>
        </w:rPr>
        <w:t>ing</w:t>
      </w:r>
      <w:r w:rsidR="00255352" w:rsidRPr="00117324">
        <w:rPr>
          <w:rFonts w:ascii="Times New Roman" w:hAnsi="Times New Roman" w:cs="Times New Roman"/>
          <w:sz w:val="24"/>
          <w:szCs w:val="24"/>
        </w:rPr>
        <w:t xml:space="preserve"> classism. </w:t>
      </w:r>
      <w:r w:rsidR="00CE5FFD">
        <w:rPr>
          <w:rFonts w:ascii="Times New Roman" w:hAnsi="Times New Roman" w:cs="Times New Roman"/>
          <w:sz w:val="24"/>
          <w:szCs w:val="24"/>
        </w:rPr>
        <w:t>A</w:t>
      </w:r>
      <w:r w:rsidR="00255352" w:rsidRPr="00117324">
        <w:rPr>
          <w:rFonts w:ascii="Times New Roman" w:hAnsi="Times New Roman" w:cs="Times New Roman"/>
          <w:sz w:val="24"/>
          <w:szCs w:val="24"/>
        </w:rPr>
        <w:t>chievement gap</w:t>
      </w:r>
      <w:r w:rsidR="00CE5FFD">
        <w:rPr>
          <w:rFonts w:ascii="Times New Roman" w:hAnsi="Times New Roman" w:cs="Times New Roman"/>
          <w:sz w:val="24"/>
          <w:szCs w:val="24"/>
        </w:rPr>
        <w:t>s related to income</w:t>
      </w:r>
      <w:r w:rsidR="00255352" w:rsidRPr="00117324">
        <w:rPr>
          <w:rFonts w:ascii="Times New Roman" w:hAnsi="Times New Roman" w:cs="Times New Roman"/>
          <w:sz w:val="24"/>
          <w:szCs w:val="24"/>
        </w:rPr>
        <w:t xml:space="preserve"> ha</w:t>
      </w:r>
      <w:r w:rsidR="00CE5FFD">
        <w:rPr>
          <w:rFonts w:ascii="Times New Roman" w:hAnsi="Times New Roman" w:cs="Times New Roman"/>
          <w:sz w:val="24"/>
          <w:szCs w:val="24"/>
        </w:rPr>
        <w:t>ve</w:t>
      </w:r>
      <w:r w:rsidR="00255352" w:rsidRPr="00117324">
        <w:rPr>
          <w:rFonts w:ascii="Times New Roman" w:hAnsi="Times New Roman" w:cs="Times New Roman"/>
          <w:sz w:val="24"/>
          <w:szCs w:val="24"/>
        </w:rPr>
        <w:t xml:space="preserve"> continuously increased among student</w:t>
      </w:r>
      <w:r w:rsidR="00191834">
        <w:rPr>
          <w:rFonts w:ascii="Times New Roman" w:hAnsi="Times New Roman" w:cs="Times New Roman"/>
          <w:sz w:val="24"/>
          <w:szCs w:val="24"/>
        </w:rPr>
        <w:t>s</w:t>
      </w:r>
      <w:r w:rsidR="00CE5FFD">
        <w:rPr>
          <w:rFonts w:ascii="Times New Roman" w:hAnsi="Times New Roman" w:cs="Times New Roman"/>
          <w:sz w:val="24"/>
          <w:szCs w:val="24"/>
        </w:rPr>
        <w:t xml:space="preserve"> over the last few years.</w:t>
      </w:r>
      <w:r w:rsidR="00255352" w:rsidRPr="00117324">
        <w:rPr>
          <w:rFonts w:ascii="Times New Roman" w:hAnsi="Times New Roman" w:cs="Times New Roman"/>
          <w:sz w:val="24"/>
          <w:szCs w:val="24"/>
        </w:rPr>
        <w:t xml:space="preserve"> According to the </w:t>
      </w:r>
      <w:r w:rsidR="00191834">
        <w:rPr>
          <w:rFonts w:ascii="Times New Roman" w:hAnsi="Times New Roman" w:cs="Times New Roman"/>
          <w:sz w:val="24"/>
          <w:szCs w:val="24"/>
        </w:rPr>
        <w:t>National Center for Education Statistics (NCES)</w:t>
      </w:r>
      <w:r w:rsidR="00255352" w:rsidRPr="00117324">
        <w:rPr>
          <w:rFonts w:ascii="Times New Roman" w:hAnsi="Times New Roman" w:cs="Times New Roman"/>
          <w:sz w:val="24"/>
          <w:szCs w:val="24"/>
        </w:rPr>
        <w:t xml:space="preserve">, </w:t>
      </w:r>
      <w:r w:rsidR="00CE5FFD">
        <w:rPr>
          <w:rFonts w:ascii="Times New Roman" w:hAnsi="Times New Roman" w:cs="Times New Roman"/>
          <w:sz w:val="24"/>
          <w:szCs w:val="24"/>
        </w:rPr>
        <w:t>an</w:t>
      </w:r>
      <w:r w:rsidR="00255352" w:rsidRPr="00117324">
        <w:rPr>
          <w:rFonts w:ascii="Times New Roman" w:hAnsi="Times New Roman" w:cs="Times New Roman"/>
          <w:sz w:val="24"/>
          <w:szCs w:val="24"/>
        </w:rPr>
        <w:t xml:space="preserve"> achievement gap occurs</w:t>
      </w:r>
      <w:r w:rsidR="00255352" w:rsidRPr="00117324">
        <w:rPr>
          <w:rStyle w:val="introtext"/>
          <w:rFonts w:ascii="Times New Roman" w:hAnsi="Times New Roman" w:cs="Times New Roman"/>
          <w:sz w:val="24"/>
          <w:szCs w:val="24"/>
        </w:rPr>
        <w:t xml:space="preserve"> when “one group of students (such as, students grouped by race/ethnicity, gender, socioeconomic status) outperforms another group and the difference in average scores for the two groups is statistically significant”. </w:t>
      </w:r>
      <w:r w:rsidR="004466B1" w:rsidRPr="00117324">
        <w:rPr>
          <w:rStyle w:val="introtext"/>
          <w:rFonts w:ascii="Times New Roman" w:hAnsi="Times New Roman" w:cs="Times New Roman"/>
          <w:sz w:val="24"/>
          <w:szCs w:val="24"/>
        </w:rPr>
        <w:t xml:space="preserve">For example, according to the U.S. Census Bureau (2014), individuals within the top family income quartile are </w:t>
      </w:r>
      <w:r w:rsidR="00E737D0">
        <w:rPr>
          <w:rStyle w:val="introtext"/>
          <w:rFonts w:ascii="Times New Roman" w:hAnsi="Times New Roman" w:cs="Times New Roman"/>
          <w:sz w:val="24"/>
          <w:szCs w:val="24"/>
        </w:rPr>
        <w:t>eight</w:t>
      </w:r>
      <w:r w:rsidR="004466B1" w:rsidRPr="00117324">
        <w:rPr>
          <w:rStyle w:val="introtext"/>
          <w:rFonts w:ascii="Times New Roman" w:hAnsi="Times New Roman" w:cs="Times New Roman"/>
          <w:sz w:val="24"/>
          <w:szCs w:val="24"/>
        </w:rPr>
        <w:t xml:space="preserve"> times more likely to obtain a </w:t>
      </w:r>
      <w:r w:rsidR="00191834">
        <w:rPr>
          <w:rStyle w:val="introtext"/>
          <w:rFonts w:ascii="Times New Roman" w:hAnsi="Times New Roman" w:cs="Times New Roman"/>
          <w:sz w:val="24"/>
          <w:szCs w:val="24"/>
        </w:rPr>
        <w:t>B</w:t>
      </w:r>
      <w:r w:rsidR="004466B1" w:rsidRPr="00117324">
        <w:rPr>
          <w:rStyle w:val="introtext"/>
          <w:rFonts w:ascii="Times New Roman" w:hAnsi="Times New Roman" w:cs="Times New Roman"/>
          <w:sz w:val="24"/>
          <w:szCs w:val="24"/>
        </w:rPr>
        <w:t xml:space="preserve">achelor’s </w:t>
      </w:r>
      <w:r w:rsidR="00191834">
        <w:rPr>
          <w:rStyle w:val="introtext"/>
          <w:rFonts w:ascii="Times New Roman" w:hAnsi="Times New Roman" w:cs="Times New Roman"/>
          <w:sz w:val="24"/>
          <w:szCs w:val="24"/>
        </w:rPr>
        <w:t>D</w:t>
      </w:r>
      <w:r w:rsidR="004466B1" w:rsidRPr="00117324">
        <w:rPr>
          <w:rStyle w:val="introtext"/>
          <w:rFonts w:ascii="Times New Roman" w:hAnsi="Times New Roman" w:cs="Times New Roman"/>
          <w:sz w:val="24"/>
          <w:szCs w:val="24"/>
        </w:rPr>
        <w:t xml:space="preserve">egree by age 24 as compared to individuals from the lowest family </w:t>
      </w:r>
      <w:r w:rsidR="004466B1" w:rsidRPr="00117324">
        <w:rPr>
          <w:rStyle w:val="introtext"/>
          <w:rFonts w:ascii="Times New Roman" w:hAnsi="Times New Roman" w:cs="Times New Roman"/>
          <w:sz w:val="24"/>
          <w:szCs w:val="24"/>
        </w:rPr>
        <w:lastRenderedPageBreak/>
        <w:t>income quartile. Research performed by the N</w:t>
      </w:r>
      <w:r w:rsidR="00191834">
        <w:rPr>
          <w:rStyle w:val="introtext"/>
          <w:rFonts w:ascii="Times New Roman" w:hAnsi="Times New Roman" w:cs="Times New Roman"/>
          <w:sz w:val="24"/>
          <w:szCs w:val="24"/>
        </w:rPr>
        <w:t>CES</w:t>
      </w:r>
      <w:r w:rsidR="004466B1" w:rsidRPr="00117324">
        <w:rPr>
          <w:rStyle w:val="introtext"/>
          <w:rFonts w:ascii="Times New Roman" w:hAnsi="Times New Roman" w:cs="Times New Roman"/>
          <w:sz w:val="24"/>
          <w:szCs w:val="24"/>
        </w:rPr>
        <w:t xml:space="preserve"> </w:t>
      </w:r>
      <w:r w:rsidR="00C70CFC" w:rsidRPr="00117324">
        <w:rPr>
          <w:rStyle w:val="introtext"/>
          <w:rFonts w:ascii="Times New Roman" w:hAnsi="Times New Roman" w:cs="Times New Roman"/>
          <w:sz w:val="24"/>
          <w:szCs w:val="24"/>
        </w:rPr>
        <w:t xml:space="preserve">claims </w:t>
      </w:r>
      <w:r w:rsidR="004466B1" w:rsidRPr="00117324">
        <w:rPr>
          <w:rStyle w:val="introtext"/>
          <w:rFonts w:ascii="Times New Roman" w:hAnsi="Times New Roman" w:cs="Times New Roman"/>
          <w:sz w:val="24"/>
          <w:szCs w:val="24"/>
        </w:rPr>
        <w:t xml:space="preserve">that these </w:t>
      </w:r>
      <w:r w:rsidR="00C70CFC" w:rsidRPr="00117324">
        <w:rPr>
          <w:rStyle w:val="introtext"/>
          <w:rFonts w:ascii="Times New Roman" w:hAnsi="Times New Roman" w:cs="Times New Roman"/>
          <w:sz w:val="24"/>
          <w:szCs w:val="24"/>
        </w:rPr>
        <w:t>statistics</w:t>
      </w:r>
      <w:r w:rsidR="004466B1" w:rsidRPr="00117324">
        <w:rPr>
          <w:rStyle w:val="introtext"/>
          <w:rFonts w:ascii="Times New Roman" w:hAnsi="Times New Roman" w:cs="Times New Roman"/>
          <w:sz w:val="24"/>
          <w:szCs w:val="24"/>
        </w:rPr>
        <w:t xml:space="preserve"> are a direct correlation to the </w:t>
      </w:r>
      <w:r w:rsidR="00C70CFC" w:rsidRPr="00117324">
        <w:rPr>
          <w:rStyle w:val="introtext"/>
          <w:rFonts w:ascii="Times New Roman" w:hAnsi="Times New Roman" w:cs="Times New Roman"/>
          <w:sz w:val="24"/>
          <w:szCs w:val="24"/>
        </w:rPr>
        <w:t xml:space="preserve">achievement gap that exists within schools. </w:t>
      </w:r>
      <w:r w:rsidR="00CE5FFD" w:rsidRPr="00117324">
        <w:rPr>
          <w:rStyle w:val="introtext"/>
          <w:rFonts w:ascii="Times New Roman" w:hAnsi="Times New Roman" w:cs="Times New Roman"/>
          <w:sz w:val="24"/>
          <w:szCs w:val="24"/>
        </w:rPr>
        <w:t>N</w:t>
      </w:r>
      <w:r w:rsidR="00191834">
        <w:rPr>
          <w:rStyle w:val="introtext"/>
          <w:rFonts w:ascii="Times New Roman" w:hAnsi="Times New Roman" w:cs="Times New Roman"/>
          <w:sz w:val="24"/>
          <w:szCs w:val="24"/>
        </w:rPr>
        <w:t>CES</w:t>
      </w:r>
      <w:r w:rsidR="00CE5FFD" w:rsidRPr="00117324" w:rsidDel="00CE5FFD">
        <w:rPr>
          <w:rStyle w:val="introtext"/>
          <w:rFonts w:ascii="Times New Roman" w:hAnsi="Times New Roman" w:cs="Times New Roman"/>
          <w:sz w:val="24"/>
          <w:szCs w:val="24"/>
        </w:rPr>
        <w:t xml:space="preserve"> </w:t>
      </w:r>
      <w:r w:rsidR="00191834">
        <w:rPr>
          <w:rStyle w:val="introtext"/>
          <w:rFonts w:ascii="Times New Roman" w:hAnsi="Times New Roman" w:cs="Times New Roman"/>
          <w:sz w:val="24"/>
          <w:szCs w:val="24"/>
        </w:rPr>
        <w:t>states</w:t>
      </w:r>
      <w:r w:rsidR="00CE5FFD">
        <w:rPr>
          <w:rStyle w:val="introtext"/>
          <w:rFonts w:ascii="Times New Roman" w:hAnsi="Times New Roman" w:cs="Times New Roman"/>
          <w:sz w:val="24"/>
          <w:szCs w:val="24"/>
        </w:rPr>
        <w:t xml:space="preserve"> </w:t>
      </w:r>
      <w:r w:rsidR="00C70CFC" w:rsidRPr="00117324">
        <w:rPr>
          <w:rStyle w:val="introtext"/>
          <w:rFonts w:ascii="Times New Roman" w:hAnsi="Times New Roman" w:cs="Times New Roman"/>
          <w:sz w:val="24"/>
          <w:szCs w:val="24"/>
        </w:rPr>
        <w:t xml:space="preserve">that </w:t>
      </w:r>
      <w:r w:rsidR="00CE5FFD">
        <w:rPr>
          <w:rStyle w:val="introtext"/>
          <w:rFonts w:ascii="Times New Roman" w:hAnsi="Times New Roman" w:cs="Times New Roman"/>
          <w:sz w:val="24"/>
          <w:szCs w:val="24"/>
        </w:rPr>
        <w:t xml:space="preserve">K-12 </w:t>
      </w:r>
      <w:r w:rsidR="00C70CFC" w:rsidRPr="00117324">
        <w:rPr>
          <w:rStyle w:val="introtext"/>
          <w:rFonts w:ascii="Times New Roman" w:hAnsi="Times New Roman" w:cs="Times New Roman"/>
          <w:sz w:val="24"/>
          <w:szCs w:val="24"/>
        </w:rPr>
        <w:t>students from lower SES do not perform as well in</w:t>
      </w:r>
      <w:r w:rsidR="00CE5FFD">
        <w:rPr>
          <w:rStyle w:val="introtext"/>
          <w:rFonts w:ascii="Times New Roman" w:hAnsi="Times New Roman" w:cs="Times New Roman"/>
          <w:sz w:val="24"/>
          <w:szCs w:val="24"/>
        </w:rPr>
        <w:t xml:space="preserve"> </w:t>
      </w:r>
      <w:r w:rsidR="00C70CFC" w:rsidRPr="00117324">
        <w:rPr>
          <w:rStyle w:val="introtext"/>
          <w:rFonts w:ascii="Times New Roman" w:hAnsi="Times New Roman" w:cs="Times New Roman"/>
          <w:sz w:val="24"/>
          <w:szCs w:val="24"/>
        </w:rPr>
        <w:t>school as their high</w:t>
      </w:r>
      <w:r w:rsidR="00C55053">
        <w:rPr>
          <w:rStyle w:val="introtext"/>
          <w:rFonts w:ascii="Times New Roman" w:hAnsi="Times New Roman" w:cs="Times New Roman"/>
          <w:sz w:val="24"/>
          <w:szCs w:val="24"/>
        </w:rPr>
        <w:t>-</w:t>
      </w:r>
      <w:r w:rsidR="00C70CFC" w:rsidRPr="00117324">
        <w:rPr>
          <w:rStyle w:val="introtext"/>
          <w:rFonts w:ascii="Times New Roman" w:hAnsi="Times New Roman" w:cs="Times New Roman"/>
          <w:sz w:val="24"/>
          <w:szCs w:val="24"/>
        </w:rPr>
        <w:t xml:space="preserve">SES peers, and therefore fall into these statistics of lowered college </w:t>
      </w:r>
      <w:r w:rsidR="00CE5FFD">
        <w:rPr>
          <w:rStyle w:val="introtext"/>
          <w:rFonts w:ascii="Times New Roman" w:hAnsi="Times New Roman" w:cs="Times New Roman"/>
          <w:sz w:val="24"/>
          <w:szCs w:val="24"/>
        </w:rPr>
        <w:t xml:space="preserve">completion </w:t>
      </w:r>
      <w:r w:rsidR="00C70CFC" w:rsidRPr="00117324">
        <w:rPr>
          <w:rStyle w:val="introtext"/>
          <w:rFonts w:ascii="Times New Roman" w:hAnsi="Times New Roman" w:cs="Times New Roman"/>
          <w:sz w:val="24"/>
          <w:szCs w:val="24"/>
        </w:rPr>
        <w:t xml:space="preserve">rates and more. </w:t>
      </w:r>
      <w:r w:rsidR="00CE5FFD">
        <w:rPr>
          <w:rStyle w:val="introtext"/>
          <w:rFonts w:ascii="Times New Roman" w:hAnsi="Times New Roman" w:cs="Times New Roman"/>
          <w:sz w:val="24"/>
          <w:szCs w:val="24"/>
        </w:rPr>
        <w:t>Given</w:t>
      </w:r>
      <w:r w:rsidR="0003124F" w:rsidRPr="00117324">
        <w:rPr>
          <w:rStyle w:val="introtext"/>
          <w:rFonts w:ascii="Times New Roman" w:hAnsi="Times New Roman" w:cs="Times New Roman"/>
          <w:sz w:val="24"/>
          <w:szCs w:val="24"/>
        </w:rPr>
        <w:t xml:space="preserve"> research </w:t>
      </w:r>
      <w:r w:rsidR="00CE5FFD">
        <w:rPr>
          <w:rStyle w:val="introtext"/>
          <w:rFonts w:ascii="Times New Roman" w:hAnsi="Times New Roman" w:cs="Times New Roman"/>
          <w:sz w:val="24"/>
          <w:szCs w:val="24"/>
        </w:rPr>
        <w:t>findings regarding</w:t>
      </w:r>
      <w:r w:rsidR="0003124F" w:rsidRPr="00117324">
        <w:rPr>
          <w:rStyle w:val="introtext"/>
          <w:rFonts w:ascii="Times New Roman" w:hAnsi="Times New Roman" w:cs="Times New Roman"/>
          <w:sz w:val="24"/>
          <w:szCs w:val="24"/>
        </w:rPr>
        <w:t xml:space="preserve"> rac</w:t>
      </w:r>
      <w:r w:rsidR="00CE5FFD">
        <w:rPr>
          <w:rStyle w:val="introtext"/>
          <w:rFonts w:ascii="Times New Roman" w:hAnsi="Times New Roman" w:cs="Times New Roman"/>
          <w:sz w:val="24"/>
          <w:szCs w:val="24"/>
        </w:rPr>
        <w:t xml:space="preserve">ial </w:t>
      </w:r>
      <w:r w:rsidR="0003124F" w:rsidRPr="00117324">
        <w:rPr>
          <w:rStyle w:val="introtext"/>
          <w:rFonts w:ascii="Times New Roman" w:hAnsi="Times New Roman" w:cs="Times New Roman"/>
          <w:sz w:val="24"/>
          <w:szCs w:val="24"/>
        </w:rPr>
        <w:t xml:space="preserve">and </w:t>
      </w:r>
      <w:r w:rsidR="00CE5FFD">
        <w:rPr>
          <w:rStyle w:val="introtext"/>
          <w:rFonts w:ascii="Times New Roman" w:hAnsi="Times New Roman" w:cs="Times New Roman"/>
          <w:sz w:val="24"/>
          <w:szCs w:val="24"/>
        </w:rPr>
        <w:t>gender bias</w:t>
      </w:r>
      <w:r w:rsidR="0003124F" w:rsidRPr="00117324">
        <w:rPr>
          <w:rStyle w:val="introtext"/>
          <w:rFonts w:ascii="Times New Roman" w:hAnsi="Times New Roman" w:cs="Times New Roman"/>
          <w:sz w:val="24"/>
          <w:szCs w:val="24"/>
        </w:rPr>
        <w:t>,</w:t>
      </w:r>
      <w:r w:rsidR="00CE5FFD">
        <w:rPr>
          <w:rStyle w:val="introtext"/>
          <w:rFonts w:ascii="Times New Roman" w:hAnsi="Times New Roman" w:cs="Times New Roman"/>
          <w:sz w:val="24"/>
          <w:szCs w:val="24"/>
        </w:rPr>
        <w:t xml:space="preserve"> schools and communities have</w:t>
      </w:r>
      <w:r w:rsidR="0003124F" w:rsidRPr="00117324">
        <w:rPr>
          <w:rStyle w:val="introtext"/>
          <w:rFonts w:ascii="Times New Roman" w:hAnsi="Times New Roman" w:cs="Times New Roman"/>
          <w:sz w:val="24"/>
          <w:szCs w:val="24"/>
        </w:rPr>
        <w:t xml:space="preserve"> to address some of these issues. </w:t>
      </w:r>
      <w:r w:rsidR="00CE5FFD">
        <w:rPr>
          <w:rStyle w:val="introtext"/>
          <w:rFonts w:ascii="Times New Roman" w:hAnsi="Times New Roman" w:cs="Times New Roman"/>
          <w:sz w:val="24"/>
          <w:szCs w:val="24"/>
        </w:rPr>
        <w:t>It is my hope that w</w:t>
      </w:r>
      <w:r w:rsidR="0003124F" w:rsidRPr="00117324">
        <w:rPr>
          <w:rStyle w:val="introtext"/>
          <w:rFonts w:ascii="Times New Roman" w:hAnsi="Times New Roman" w:cs="Times New Roman"/>
          <w:sz w:val="24"/>
          <w:szCs w:val="24"/>
        </w:rPr>
        <w:t>ith addition</w:t>
      </w:r>
      <w:r w:rsidR="00CE5FFD">
        <w:rPr>
          <w:rStyle w:val="introtext"/>
          <w:rFonts w:ascii="Times New Roman" w:hAnsi="Times New Roman" w:cs="Times New Roman"/>
          <w:sz w:val="24"/>
          <w:szCs w:val="24"/>
        </w:rPr>
        <w:t>al</w:t>
      </w:r>
      <w:r w:rsidR="0003124F" w:rsidRPr="00117324">
        <w:rPr>
          <w:rStyle w:val="introtext"/>
          <w:rFonts w:ascii="Times New Roman" w:hAnsi="Times New Roman" w:cs="Times New Roman"/>
          <w:sz w:val="24"/>
          <w:szCs w:val="24"/>
        </w:rPr>
        <w:t xml:space="preserve"> </w:t>
      </w:r>
      <w:r w:rsidR="00CE5FFD">
        <w:rPr>
          <w:rStyle w:val="introtext"/>
          <w:rFonts w:ascii="Times New Roman" w:hAnsi="Times New Roman" w:cs="Times New Roman"/>
          <w:sz w:val="24"/>
          <w:szCs w:val="24"/>
        </w:rPr>
        <w:t>research focus</w:t>
      </w:r>
      <w:r w:rsidR="006156B1">
        <w:rPr>
          <w:rStyle w:val="introtext"/>
          <w:rFonts w:ascii="Times New Roman" w:hAnsi="Times New Roman" w:cs="Times New Roman"/>
          <w:sz w:val="24"/>
          <w:szCs w:val="24"/>
        </w:rPr>
        <w:t>ing</w:t>
      </w:r>
      <w:r w:rsidR="00CE5FFD">
        <w:rPr>
          <w:rStyle w:val="introtext"/>
          <w:rFonts w:ascii="Times New Roman" w:hAnsi="Times New Roman" w:cs="Times New Roman"/>
          <w:sz w:val="24"/>
          <w:szCs w:val="24"/>
        </w:rPr>
        <w:t xml:space="preserve"> on </w:t>
      </w:r>
      <w:r w:rsidR="0003124F" w:rsidRPr="00117324">
        <w:rPr>
          <w:rStyle w:val="introtext"/>
          <w:rFonts w:ascii="Times New Roman" w:hAnsi="Times New Roman" w:cs="Times New Roman"/>
          <w:sz w:val="24"/>
          <w:szCs w:val="24"/>
        </w:rPr>
        <w:t xml:space="preserve">classism, we </w:t>
      </w:r>
      <w:r w:rsidR="00CE5FFD">
        <w:rPr>
          <w:rStyle w:val="introtext"/>
          <w:rFonts w:ascii="Times New Roman" w:hAnsi="Times New Roman" w:cs="Times New Roman"/>
          <w:sz w:val="24"/>
          <w:szCs w:val="24"/>
        </w:rPr>
        <w:t>can</w:t>
      </w:r>
      <w:r w:rsidR="0003124F" w:rsidRPr="00117324">
        <w:rPr>
          <w:rStyle w:val="introtext"/>
          <w:rFonts w:ascii="Times New Roman" w:hAnsi="Times New Roman" w:cs="Times New Roman"/>
          <w:sz w:val="24"/>
          <w:szCs w:val="24"/>
        </w:rPr>
        <w:t xml:space="preserve"> begin to train our teachers to address </w:t>
      </w:r>
      <w:r w:rsidR="00CE5FFD">
        <w:rPr>
          <w:rStyle w:val="introtext"/>
          <w:rFonts w:ascii="Times New Roman" w:hAnsi="Times New Roman" w:cs="Times New Roman"/>
          <w:sz w:val="24"/>
          <w:szCs w:val="24"/>
        </w:rPr>
        <w:t xml:space="preserve">(and </w:t>
      </w:r>
      <w:r w:rsidR="0003124F" w:rsidRPr="00117324">
        <w:rPr>
          <w:rStyle w:val="introtext"/>
          <w:rFonts w:ascii="Times New Roman" w:hAnsi="Times New Roman" w:cs="Times New Roman"/>
          <w:sz w:val="24"/>
          <w:szCs w:val="24"/>
        </w:rPr>
        <w:t>close</w:t>
      </w:r>
      <w:r w:rsidR="00CE5FFD">
        <w:rPr>
          <w:rStyle w:val="introtext"/>
          <w:rFonts w:ascii="Times New Roman" w:hAnsi="Times New Roman" w:cs="Times New Roman"/>
          <w:sz w:val="24"/>
          <w:szCs w:val="24"/>
        </w:rPr>
        <w:t>)</w:t>
      </w:r>
      <w:r w:rsidR="0003124F" w:rsidRPr="00117324">
        <w:rPr>
          <w:rStyle w:val="introtext"/>
          <w:rFonts w:ascii="Times New Roman" w:hAnsi="Times New Roman" w:cs="Times New Roman"/>
          <w:sz w:val="24"/>
          <w:szCs w:val="24"/>
        </w:rPr>
        <w:t xml:space="preserve"> the </w:t>
      </w:r>
      <w:r w:rsidR="00CE5FFD">
        <w:rPr>
          <w:rStyle w:val="introtext"/>
          <w:rFonts w:ascii="Times New Roman" w:hAnsi="Times New Roman" w:cs="Times New Roman"/>
          <w:sz w:val="24"/>
          <w:szCs w:val="24"/>
        </w:rPr>
        <w:t>observed</w:t>
      </w:r>
      <w:r w:rsidR="0003124F" w:rsidRPr="00117324">
        <w:rPr>
          <w:rStyle w:val="introtext"/>
          <w:rFonts w:ascii="Times New Roman" w:hAnsi="Times New Roman" w:cs="Times New Roman"/>
          <w:sz w:val="24"/>
          <w:szCs w:val="24"/>
        </w:rPr>
        <w:t xml:space="preserve"> achievement gap</w:t>
      </w:r>
      <w:r w:rsidR="00CE5FFD">
        <w:rPr>
          <w:rStyle w:val="introtext"/>
          <w:rFonts w:ascii="Times New Roman" w:hAnsi="Times New Roman" w:cs="Times New Roman"/>
          <w:sz w:val="24"/>
          <w:szCs w:val="24"/>
        </w:rPr>
        <w:t>s related to family income</w:t>
      </w:r>
      <w:r w:rsidR="0003124F" w:rsidRPr="00117324">
        <w:rPr>
          <w:rStyle w:val="introtext"/>
          <w:rFonts w:ascii="Times New Roman" w:hAnsi="Times New Roman" w:cs="Times New Roman"/>
          <w:sz w:val="24"/>
          <w:szCs w:val="24"/>
        </w:rPr>
        <w:t xml:space="preserve"> that has been forming in our school system.</w:t>
      </w:r>
    </w:p>
    <w:p w14:paraId="2CF8F4AF" w14:textId="0F9BFB98" w:rsidR="00CE5FFD" w:rsidRDefault="00CE5FFD">
      <w:pPr>
        <w:spacing w:line="480" w:lineRule="auto"/>
        <w:jc w:val="center"/>
        <w:rPr>
          <w:rStyle w:val="introtext"/>
          <w:rFonts w:ascii="Times New Roman" w:hAnsi="Times New Roman" w:cs="Times New Roman"/>
          <w:sz w:val="24"/>
          <w:szCs w:val="24"/>
        </w:rPr>
      </w:pPr>
      <w:r>
        <w:rPr>
          <w:rStyle w:val="introtext"/>
          <w:rFonts w:ascii="Times New Roman" w:hAnsi="Times New Roman" w:cs="Times New Roman"/>
          <w:sz w:val="24"/>
          <w:szCs w:val="24"/>
        </w:rPr>
        <w:t>Review of the Literature</w:t>
      </w:r>
    </w:p>
    <w:p w14:paraId="40DCCE19" w14:textId="24B15E41" w:rsidR="006A288F" w:rsidRDefault="00EE14CE" w:rsidP="00D06FB3">
      <w:pPr>
        <w:spacing w:line="480" w:lineRule="auto"/>
        <w:rPr>
          <w:rFonts w:ascii="Times New Roman" w:hAnsi="Times New Roman" w:cs="Times New Roman"/>
          <w:sz w:val="24"/>
          <w:szCs w:val="24"/>
        </w:rPr>
      </w:pPr>
      <w:r>
        <w:rPr>
          <w:rFonts w:ascii="Times New Roman" w:hAnsi="Times New Roman" w:cs="Times New Roman"/>
          <w:sz w:val="24"/>
          <w:szCs w:val="24"/>
        </w:rPr>
        <w:tab/>
        <w:t>The research reviewed looks at empirical studies from the year 2007 to the present (2017). Articles were found through an advanced search on the EBSCO host, limited to scholarly, peer reviewed studies. The search terms used included</w:t>
      </w:r>
      <w:r w:rsidR="00B22652">
        <w:rPr>
          <w:rFonts w:ascii="Times New Roman" w:hAnsi="Times New Roman" w:cs="Times New Roman"/>
          <w:sz w:val="24"/>
          <w:szCs w:val="24"/>
        </w:rPr>
        <w:t>:</w:t>
      </w:r>
      <w:r>
        <w:rPr>
          <w:rFonts w:ascii="Times New Roman" w:hAnsi="Times New Roman" w:cs="Times New Roman"/>
          <w:sz w:val="24"/>
          <w:szCs w:val="24"/>
        </w:rPr>
        <w:t xml:space="preserve"> teacher expectations, socioeconomic status, </w:t>
      </w:r>
      <w:r w:rsidR="0004704F">
        <w:rPr>
          <w:rFonts w:ascii="Times New Roman" w:hAnsi="Times New Roman" w:cs="Times New Roman"/>
          <w:sz w:val="24"/>
          <w:szCs w:val="24"/>
        </w:rPr>
        <w:t xml:space="preserve">SES, </w:t>
      </w:r>
      <w:r>
        <w:rPr>
          <w:rFonts w:ascii="Times New Roman" w:hAnsi="Times New Roman" w:cs="Times New Roman"/>
          <w:sz w:val="24"/>
          <w:szCs w:val="24"/>
        </w:rPr>
        <w:t xml:space="preserve">student ability, classism, social class, and teacher bias. Out of the approximate 200 studies that appeared, only six were empirical studies that </w:t>
      </w:r>
      <w:r w:rsidR="005F5879">
        <w:rPr>
          <w:rFonts w:ascii="Times New Roman" w:hAnsi="Times New Roman" w:cs="Times New Roman"/>
          <w:sz w:val="24"/>
          <w:szCs w:val="24"/>
        </w:rPr>
        <w:t>directly related to the topic. Aside from empirical studies, there were also a few theoretical articles obtained to further understand the</w:t>
      </w:r>
      <w:r w:rsidR="00432D88">
        <w:rPr>
          <w:rFonts w:ascii="Times New Roman" w:hAnsi="Times New Roman" w:cs="Times New Roman"/>
          <w:sz w:val="24"/>
          <w:szCs w:val="24"/>
        </w:rPr>
        <w:t xml:space="preserve"> idea </w:t>
      </w:r>
      <w:r w:rsidR="005F5879">
        <w:rPr>
          <w:rFonts w:ascii="Times New Roman" w:hAnsi="Times New Roman" w:cs="Times New Roman"/>
          <w:sz w:val="24"/>
          <w:szCs w:val="24"/>
        </w:rPr>
        <w:t xml:space="preserve">of classism. </w:t>
      </w:r>
    </w:p>
    <w:p w14:paraId="294CA17F" w14:textId="710751DF" w:rsidR="00CC5EC5" w:rsidRPr="00626B1E" w:rsidRDefault="00CC5EC5" w:rsidP="00CE5FFD">
      <w:pPr>
        <w:spacing w:line="480" w:lineRule="auto"/>
        <w:rPr>
          <w:rFonts w:ascii="Times New Roman" w:hAnsi="Times New Roman" w:cs="Times New Roman"/>
          <w:sz w:val="24"/>
          <w:szCs w:val="24"/>
        </w:rPr>
      </w:pPr>
      <w:r w:rsidRPr="00626B1E">
        <w:rPr>
          <w:rFonts w:ascii="Times New Roman" w:hAnsi="Times New Roman" w:cs="Times New Roman"/>
          <w:sz w:val="24"/>
          <w:szCs w:val="24"/>
        </w:rPr>
        <w:t>Classism</w:t>
      </w:r>
    </w:p>
    <w:p w14:paraId="7BDC5F0C" w14:textId="45DA7C5E" w:rsidR="00CC5EC5" w:rsidRPr="00117324" w:rsidRDefault="00CC5EC5" w:rsidP="00CC5EC5">
      <w:pPr>
        <w:spacing w:line="480" w:lineRule="auto"/>
        <w:rPr>
          <w:rFonts w:ascii="Times New Roman" w:hAnsi="Times New Roman" w:cs="Times New Roman"/>
          <w:sz w:val="24"/>
          <w:szCs w:val="24"/>
        </w:rPr>
      </w:pPr>
      <w:r w:rsidRPr="00117324">
        <w:rPr>
          <w:rFonts w:ascii="Times New Roman" w:hAnsi="Times New Roman" w:cs="Times New Roman"/>
          <w:sz w:val="24"/>
          <w:szCs w:val="24"/>
        </w:rPr>
        <w:tab/>
        <w:t>Throughout the literature, classism is often used interchangeably with other words with similar meaning</w:t>
      </w:r>
      <w:r w:rsidR="006156B1">
        <w:rPr>
          <w:rFonts w:ascii="Times New Roman" w:hAnsi="Times New Roman" w:cs="Times New Roman"/>
          <w:sz w:val="24"/>
          <w:szCs w:val="24"/>
        </w:rPr>
        <w:t>,</w:t>
      </w:r>
      <w:r w:rsidRPr="00117324">
        <w:rPr>
          <w:rFonts w:ascii="Times New Roman" w:hAnsi="Times New Roman" w:cs="Times New Roman"/>
          <w:sz w:val="24"/>
          <w:szCs w:val="24"/>
        </w:rPr>
        <w:t xml:space="preserve"> such as socioeconomic status and social class. For the research </w:t>
      </w:r>
      <w:r w:rsidR="00CE5FFD">
        <w:rPr>
          <w:rFonts w:ascii="Times New Roman" w:hAnsi="Times New Roman" w:cs="Times New Roman"/>
          <w:sz w:val="24"/>
          <w:szCs w:val="24"/>
        </w:rPr>
        <w:t xml:space="preserve">reviewed </w:t>
      </w:r>
      <w:r w:rsidRPr="00117324">
        <w:rPr>
          <w:rFonts w:ascii="Times New Roman" w:hAnsi="Times New Roman" w:cs="Times New Roman"/>
          <w:sz w:val="24"/>
          <w:szCs w:val="24"/>
        </w:rPr>
        <w:t xml:space="preserve">within this thesis, classism, social class, and socioeconomic status will be non-interchangeable terms </w:t>
      </w:r>
      <w:r w:rsidR="00B22652">
        <w:rPr>
          <w:rFonts w:ascii="Times New Roman" w:hAnsi="Times New Roman" w:cs="Times New Roman"/>
          <w:sz w:val="24"/>
          <w:szCs w:val="24"/>
        </w:rPr>
        <w:t xml:space="preserve">as </w:t>
      </w:r>
      <w:r w:rsidRPr="00117324">
        <w:rPr>
          <w:rFonts w:ascii="Times New Roman" w:hAnsi="Times New Roman" w:cs="Times New Roman"/>
          <w:sz w:val="24"/>
          <w:szCs w:val="24"/>
        </w:rPr>
        <w:t>defined by the Classism Attitudinal Profile (CAP)</w:t>
      </w:r>
      <w:r w:rsidR="002F0E67" w:rsidRPr="00117324">
        <w:rPr>
          <w:rFonts w:ascii="Times New Roman" w:hAnsi="Times New Roman" w:cs="Times New Roman"/>
          <w:sz w:val="24"/>
          <w:szCs w:val="24"/>
        </w:rPr>
        <w:t xml:space="preserve"> (Colbow,</w:t>
      </w:r>
      <w:r w:rsidR="00F55F9D" w:rsidRPr="00117324">
        <w:t xml:space="preserve"> </w:t>
      </w:r>
      <w:r w:rsidR="00F55F9D" w:rsidRPr="00117324">
        <w:rPr>
          <w:rFonts w:ascii="Times New Roman" w:hAnsi="Times New Roman" w:cs="Times New Roman"/>
          <w:sz w:val="24"/>
          <w:szCs w:val="24"/>
        </w:rPr>
        <w:t>Cannella, Vispoel, Morris, Cederberg, Conrad, Rice, &amp; Liu,</w:t>
      </w:r>
      <w:r w:rsidR="002F0E67" w:rsidRPr="00117324">
        <w:rPr>
          <w:rFonts w:ascii="Times New Roman" w:hAnsi="Times New Roman" w:cs="Times New Roman"/>
          <w:sz w:val="24"/>
          <w:szCs w:val="24"/>
        </w:rPr>
        <w:t xml:space="preserve"> 2016)</w:t>
      </w:r>
      <w:r w:rsidRPr="00117324">
        <w:rPr>
          <w:rFonts w:ascii="Times New Roman" w:hAnsi="Times New Roman" w:cs="Times New Roman"/>
          <w:sz w:val="24"/>
          <w:szCs w:val="24"/>
        </w:rPr>
        <w:t>, as follows.</w:t>
      </w:r>
    </w:p>
    <w:p w14:paraId="50374E5D" w14:textId="2318807D" w:rsidR="00CC5EC5" w:rsidRPr="00117324" w:rsidRDefault="00CC5EC5" w:rsidP="00CC5EC5">
      <w:pPr>
        <w:spacing w:line="480" w:lineRule="auto"/>
        <w:ind w:left="720" w:firstLine="60"/>
        <w:rPr>
          <w:rFonts w:ascii="Times New Roman" w:hAnsi="Times New Roman" w:cs="Times New Roman"/>
          <w:sz w:val="24"/>
          <w:szCs w:val="24"/>
        </w:rPr>
      </w:pPr>
      <w:r w:rsidRPr="00117324">
        <w:rPr>
          <w:rFonts w:ascii="Times New Roman" w:hAnsi="Times New Roman" w:cs="Times New Roman"/>
          <w:sz w:val="24"/>
          <w:szCs w:val="24"/>
        </w:rPr>
        <w:t>Socioeconomic status is sociological and anthropological term used to identify groups of people based on objective indices of wealth, which typically include income, education, and occupation. Social Class is the subjective experience of one’s position within the economic hierarchy. Classism is a behavior acted on others, an experience of discrimination to the self, and an internalized dissonance that occurs when an individual perceives him or herself to be out of accord with others.</w:t>
      </w:r>
      <w:r w:rsidR="006156B1">
        <w:rPr>
          <w:rFonts w:ascii="Times New Roman" w:hAnsi="Times New Roman" w:cs="Times New Roman"/>
          <w:sz w:val="24"/>
          <w:szCs w:val="24"/>
        </w:rPr>
        <w:t xml:space="preserve"> (</w:t>
      </w:r>
      <w:r w:rsidR="00AF5A4A">
        <w:rPr>
          <w:rFonts w:ascii="Times New Roman" w:hAnsi="Times New Roman" w:cs="Times New Roman"/>
          <w:sz w:val="24"/>
          <w:szCs w:val="24"/>
        </w:rPr>
        <w:t>571</w:t>
      </w:r>
      <w:r w:rsidR="006156B1">
        <w:rPr>
          <w:rFonts w:ascii="Times New Roman" w:hAnsi="Times New Roman" w:cs="Times New Roman"/>
          <w:sz w:val="24"/>
          <w:szCs w:val="24"/>
        </w:rPr>
        <w:t>)</w:t>
      </w:r>
    </w:p>
    <w:p w14:paraId="74C61B20" w14:textId="5D33DD60" w:rsidR="00CC5EC5" w:rsidRPr="00626B1E" w:rsidRDefault="00CC5EC5" w:rsidP="00CC5EC5">
      <w:pPr>
        <w:spacing w:line="480" w:lineRule="auto"/>
        <w:rPr>
          <w:rFonts w:ascii="Times New Roman" w:hAnsi="Times New Roman" w:cs="Times New Roman"/>
          <w:strike/>
          <w:sz w:val="24"/>
          <w:szCs w:val="24"/>
        </w:rPr>
      </w:pPr>
      <w:r w:rsidRPr="00117324">
        <w:rPr>
          <w:rFonts w:ascii="Times New Roman" w:hAnsi="Times New Roman" w:cs="Times New Roman"/>
          <w:sz w:val="24"/>
          <w:szCs w:val="24"/>
        </w:rPr>
        <w:t xml:space="preserve">According to the Classism Attitudinal Profile, classism </w:t>
      </w:r>
      <w:r w:rsidR="00945957">
        <w:rPr>
          <w:rFonts w:ascii="Times New Roman" w:hAnsi="Times New Roman" w:cs="Times New Roman"/>
          <w:sz w:val="24"/>
          <w:szCs w:val="24"/>
        </w:rPr>
        <w:t>is presented in four major forms</w:t>
      </w:r>
      <w:r w:rsidRPr="00117324">
        <w:rPr>
          <w:rFonts w:ascii="Times New Roman" w:hAnsi="Times New Roman" w:cs="Times New Roman"/>
          <w:sz w:val="24"/>
          <w:szCs w:val="24"/>
        </w:rPr>
        <w:t>, upward, downward, lateral, and internalized. This paper focuses only on downward classism, which refers to negative attitudes or behaviors held by people in, or perceived to be in, power or higher social classes that are used to marginalize and discriminate against those in, or perceived to be in, lower social classes (Colbo</w:t>
      </w:r>
      <w:r w:rsidR="00C55053">
        <w:rPr>
          <w:rFonts w:ascii="Times New Roman" w:hAnsi="Times New Roman" w:cs="Times New Roman"/>
          <w:sz w:val="24"/>
          <w:szCs w:val="24"/>
        </w:rPr>
        <w:t>w</w:t>
      </w:r>
      <w:r w:rsidRPr="00117324">
        <w:rPr>
          <w:rFonts w:ascii="Times New Roman" w:hAnsi="Times New Roman" w:cs="Times New Roman"/>
          <w:sz w:val="24"/>
          <w:szCs w:val="24"/>
        </w:rPr>
        <w:t xml:space="preserve"> et.al</w:t>
      </w:r>
      <w:r w:rsidR="00C55053">
        <w:rPr>
          <w:rFonts w:ascii="Times New Roman" w:hAnsi="Times New Roman" w:cs="Times New Roman"/>
          <w:sz w:val="24"/>
          <w:szCs w:val="24"/>
        </w:rPr>
        <w:t>.</w:t>
      </w:r>
      <w:r w:rsidRPr="00117324">
        <w:rPr>
          <w:rFonts w:ascii="Times New Roman" w:hAnsi="Times New Roman" w:cs="Times New Roman"/>
          <w:sz w:val="24"/>
          <w:szCs w:val="24"/>
        </w:rPr>
        <w:t>, 2016).</w:t>
      </w:r>
    </w:p>
    <w:p w14:paraId="31C3CD60" w14:textId="0489B23C" w:rsidR="00D84723" w:rsidRPr="00117324" w:rsidRDefault="00CC5EC5" w:rsidP="00FC2925">
      <w:pPr>
        <w:spacing w:line="480" w:lineRule="auto"/>
        <w:rPr>
          <w:rFonts w:ascii="Times New Roman" w:hAnsi="Times New Roman" w:cs="Times New Roman"/>
          <w:sz w:val="24"/>
          <w:szCs w:val="24"/>
        </w:rPr>
      </w:pPr>
      <w:r w:rsidRPr="00117324">
        <w:rPr>
          <w:rFonts w:ascii="Times New Roman" w:hAnsi="Times New Roman" w:cs="Times New Roman"/>
          <w:sz w:val="24"/>
          <w:szCs w:val="24"/>
        </w:rPr>
        <w:tab/>
      </w:r>
      <w:r w:rsidR="00CE5FFD">
        <w:rPr>
          <w:rFonts w:ascii="Times New Roman" w:hAnsi="Times New Roman" w:cs="Times New Roman"/>
          <w:sz w:val="24"/>
          <w:szCs w:val="24"/>
        </w:rPr>
        <w:t>T</w:t>
      </w:r>
      <w:r w:rsidRPr="00117324">
        <w:rPr>
          <w:rFonts w:ascii="Times New Roman" w:hAnsi="Times New Roman" w:cs="Times New Roman"/>
          <w:sz w:val="24"/>
          <w:szCs w:val="24"/>
        </w:rPr>
        <w:t xml:space="preserve">here has been </w:t>
      </w:r>
      <w:r w:rsidR="00CE5FFD">
        <w:rPr>
          <w:rFonts w:ascii="Times New Roman" w:hAnsi="Times New Roman" w:cs="Times New Roman"/>
          <w:sz w:val="24"/>
          <w:szCs w:val="24"/>
        </w:rPr>
        <w:t xml:space="preserve">some work linking classism with </w:t>
      </w:r>
      <w:r w:rsidRPr="00117324">
        <w:rPr>
          <w:rFonts w:ascii="Times New Roman" w:hAnsi="Times New Roman" w:cs="Times New Roman"/>
          <w:sz w:val="24"/>
          <w:szCs w:val="24"/>
        </w:rPr>
        <w:t xml:space="preserve">the </w:t>
      </w:r>
      <w:r w:rsidR="00CE5FFD">
        <w:rPr>
          <w:rFonts w:ascii="Times New Roman" w:hAnsi="Times New Roman" w:cs="Times New Roman"/>
          <w:sz w:val="24"/>
          <w:szCs w:val="24"/>
        </w:rPr>
        <w:t>construct</w:t>
      </w:r>
      <w:r w:rsidRPr="00117324">
        <w:rPr>
          <w:rFonts w:ascii="Times New Roman" w:hAnsi="Times New Roman" w:cs="Times New Roman"/>
          <w:sz w:val="24"/>
          <w:szCs w:val="24"/>
        </w:rPr>
        <w:t xml:space="preserve"> of cognitive distancing. Cognitive distancing is the discrimination against people from a social group that is</w:t>
      </w:r>
      <w:r w:rsidR="00CE5FFD">
        <w:rPr>
          <w:rFonts w:ascii="Times New Roman" w:hAnsi="Times New Roman" w:cs="Times New Roman"/>
          <w:sz w:val="24"/>
          <w:szCs w:val="24"/>
        </w:rPr>
        <w:t xml:space="preserve"> believed to be</w:t>
      </w:r>
      <w:r w:rsidRPr="00117324">
        <w:rPr>
          <w:rFonts w:ascii="Times New Roman" w:hAnsi="Times New Roman" w:cs="Times New Roman"/>
          <w:sz w:val="24"/>
          <w:szCs w:val="24"/>
        </w:rPr>
        <w:t xml:space="preserve"> “lesser” than your own</w:t>
      </w:r>
      <w:r w:rsidR="00CE5FFD">
        <w:rPr>
          <w:rFonts w:ascii="Times New Roman" w:hAnsi="Times New Roman" w:cs="Times New Roman"/>
          <w:sz w:val="24"/>
          <w:szCs w:val="24"/>
        </w:rPr>
        <w:t xml:space="preserve"> (Lott, 2002). C</w:t>
      </w:r>
      <w:r w:rsidRPr="00117324">
        <w:rPr>
          <w:rFonts w:ascii="Times New Roman" w:hAnsi="Times New Roman" w:cs="Times New Roman"/>
          <w:sz w:val="24"/>
          <w:szCs w:val="24"/>
        </w:rPr>
        <w:t xml:space="preserve">ognitive distancing occurs in many domains, including education. This same research determined that, as a result of cognitive distancing, poor people and welfare recipients are typically categorized as dishonest, dependent, lazy, uninterested in education, and promiscuous. In order to determine whether cognitive distancing actually occurred throughout school systems, </w:t>
      </w:r>
      <w:r w:rsidR="00CE5FFD">
        <w:rPr>
          <w:rFonts w:ascii="Times New Roman" w:hAnsi="Times New Roman" w:cs="Times New Roman"/>
          <w:sz w:val="24"/>
          <w:szCs w:val="24"/>
        </w:rPr>
        <w:t>Lott</w:t>
      </w:r>
      <w:r w:rsidR="00C55053">
        <w:rPr>
          <w:rFonts w:ascii="Times New Roman" w:hAnsi="Times New Roman" w:cs="Times New Roman"/>
          <w:sz w:val="24"/>
          <w:szCs w:val="24"/>
        </w:rPr>
        <w:t xml:space="preserve"> (2002)</w:t>
      </w:r>
      <w:r w:rsidR="00CE5FFD">
        <w:rPr>
          <w:rFonts w:ascii="Times New Roman" w:hAnsi="Times New Roman" w:cs="Times New Roman"/>
          <w:sz w:val="24"/>
          <w:szCs w:val="24"/>
        </w:rPr>
        <w:t xml:space="preserve"> </w:t>
      </w:r>
      <w:r w:rsidRPr="00117324">
        <w:rPr>
          <w:rFonts w:ascii="Times New Roman" w:hAnsi="Times New Roman" w:cs="Times New Roman"/>
          <w:sz w:val="24"/>
          <w:szCs w:val="24"/>
        </w:rPr>
        <w:t xml:space="preserve">conducted </w:t>
      </w:r>
      <w:r w:rsidR="00CE5FFD">
        <w:rPr>
          <w:rFonts w:ascii="Times New Roman" w:hAnsi="Times New Roman" w:cs="Times New Roman"/>
          <w:sz w:val="24"/>
          <w:szCs w:val="24"/>
        </w:rPr>
        <w:t>interview</w:t>
      </w:r>
      <w:r w:rsidR="00C55053">
        <w:rPr>
          <w:rFonts w:ascii="Times New Roman" w:hAnsi="Times New Roman" w:cs="Times New Roman"/>
          <w:sz w:val="24"/>
          <w:szCs w:val="24"/>
        </w:rPr>
        <w:t>s</w:t>
      </w:r>
      <w:r w:rsidR="00CE5FFD">
        <w:rPr>
          <w:rFonts w:ascii="Times New Roman" w:hAnsi="Times New Roman" w:cs="Times New Roman"/>
          <w:sz w:val="24"/>
          <w:szCs w:val="24"/>
        </w:rPr>
        <w:t xml:space="preserve"> </w:t>
      </w:r>
      <w:r w:rsidRPr="00117324">
        <w:rPr>
          <w:rFonts w:ascii="Times New Roman" w:hAnsi="Times New Roman" w:cs="Times New Roman"/>
          <w:sz w:val="24"/>
          <w:szCs w:val="24"/>
        </w:rPr>
        <w:t xml:space="preserve">with </w:t>
      </w:r>
      <w:r w:rsidR="000B0F8C">
        <w:rPr>
          <w:rFonts w:ascii="Times New Roman" w:hAnsi="Times New Roman" w:cs="Times New Roman"/>
          <w:sz w:val="24"/>
          <w:szCs w:val="24"/>
        </w:rPr>
        <w:t xml:space="preserve">low income women </w:t>
      </w:r>
      <w:r w:rsidR="00777FE3">
        <w:rPr>
          <w:rFonts w:ascii="Times New Roman" w:hAnsi="Times New Roman" w:cs="Times New Roman"/>
          <w:sz w:val="24"/>
          <w:szCs w:val="24"/>
        </w:rPr>
        <w:t>i</w:t>
      </w:r>
      <w:r w:rsidR="000B0F8C">
        <w:rPr>
          <w:rFonts w:ascii="Times New Roman" w:hAnsi="Times New Roman" w:cs="Times New Roman"/>
          <w:sz w:val="24"/>
          <w:szCs w:val="24"/>
        </w:rPr>
        <w:t>n adult education classes</w:t>
      </w:r>
      <w:r w:rsidRPr="00117324">
        <w:rPr>
          <w:rFonts w:ascii="Times New Roman" w:hAnsi="Times New Roman" w:cs="Times New Roman"/>
          <w:sz w:val="24"/>
          <w:szCs w:val="24"/>
        </w:rPr>
        <w:t xml:space="preserve"> to describe their </w:t>
      </w:r>
      <w:r w:rsidR="000B0F8C">
        <w:rPr>
          <w:rFonts w:ascii="Times New Roman" w:hAnsi="Times New Roman" w:cs="Times New Roman"/>
          <w:sz w:val="24"/>
          <w:szCs w:val="24"/>
        </w:rPr>
        <w:t xml:space="preserve">previous </w:t>
      </w:r>
      <w:r w:rsidRPr="00117324">
        <w:rPr>
          <w:rFonts w:ascii="Times New Roman" w:hAnsi="Times New Roman" w:cs="Times New Roman"/>
          <w:sz w:val="24"/>
          <w:szCs w:val="24"/>
        </w:rPr>
        <w:t xml:space="preserve">experiences. </w:t>
      </w:r>
      <w:r w:rsidR="001A4EC5">
        <w:rPr>
          <w:rFonts w:ascii="Times New Roman" w:hAnsi="Times New Roman" w:cs="Times New Roman"/>
          <w:sz w:val="24"/>
          <w:szCs w:val="24"/>
        </w:rPr>
        <w:t>T</w:t>
      </w:r>
      <w:r w:rsidRPr="00117324">
        <w:rPr>
          <w:rFonts w:ascii="Times New Roman" w:hAnsi="Times New Roman" w:cs="Times New Roman"/>
          <w:sz w:val="24"/>
          <w:szCs w:val="24"/>
        </w:rPr>
        <w:t xml:space="preserve">he results </w:t>
      </w:r>
      <w:r w:rsidR="00CE5FFD">
        <w:rPr>
          <w:rFonts w:ascii="Times New Roman" w:hAnsi="Times New Roman" w:cs="Times New Roman"/>
          <w:sz w:val="24"/>
          <w:szCs w:val="24"/>
        </w:rPr>
        <w:t xml:space="preserve">indicated </w:t>
      </w:r>
      <w:r w:rsidRPr="00117324">
        <w:rPr>
          <w:rFonts w:ascii="Times New Roman" w:hAnsi="Times New Roman" w:cs="Times New Roman"/>
          <w:sz w:val="24"/>
          <w:szCs w:val="24"/>
        </w:rPr>
        <w:t xml:space="preserve">that </w:t>
      </w:r>
      <w:r w:rsidR="00CE5FFD">
        <w:rPr>
          <w:rFonts w:ascii="Times New Roman" w:hAnsi="Times New Roman" w:cs="Times New Roman"/>
          <w:sz w:val="24"/>
          <w:szCs w:val="24"/>
        </w:rPr>
        <w:t>many</w:t>
      </w:r>
      <w:r w:rsidR="00C55053">
        <w:rPr>
          <w:rFonts w:ascii="Times New Roman" w:hAnsi="Times New Roman" w:cs="Times New Roman"/>
          <w:sz w:val="24"/>
          <w:szCs w:val="24"/>
        </w:rPr>
        <w:t>,</w:t>
      </w:r>
      <w:r w:rsidR="00CE5FFD">
        <w:rPr>
          <w:rFonts w:ascii="Times New Roman" w:hAnsi="Times New Roman" w:cs="Times New Roman"/>
          <w:sz w:val="24"/>
          <w:szCs w:val="24"/>
        </w:rPr>
        <w:t xml:space="preserve"> “</w:t>
      </w:r>
      <w:r w:rsidRPr="00117324">
        <w:rPr>
          <w:rFonts w:ascii="Times New Roman" w:hAnsi="Times New Roman" w:cs="Times New Roman"/>
          <w:sz w:val="24"/>
          <w:szCs w:val="24"/>
        </w:rPr>
        <w:t>women talked about having been degraded by teachers and school officials for their speech, styles of dress, deportment, physical appearance, skin color, and forms of knowledge. They remembered being treated with disdain and disrespect, looked down on, and given little encouragement” (Lott,</w:t>
      </w:r>
      <w:r w:rsidR="00134F4C">
        <w:rPr>
          <w:rFonts w:ascii="Times New Roman" w:hAnsi="Times New Roman" w:cs="Times New Roman"/>
          <w:sz w:val="24"/>
          <w:szCs w:val="24"/>
        </w:rPr>
        <w:t xml:space="preserve"> 2002,</w:t>
      </w:r>
      <w:r w:rsidR="000D1B77">
        <w:rPr>
          <w:rFonts w:ascii="Times New Roman" w:hAnsi="Times New Roman" w:cs="Times New Roman"/>
          <w:sz w:val="24"/>
          <w:szCs w:val="24"/>
        </w:rPr>
        <w:t xml:space="preserve"> 104</w:t>
      </w:r>
      <w:r w:rsidRPr="00117324">
        <w:rPr>
          <w:rFonts w:ascii="Times New Roman" w:hAnsi="Times New Roman" w:cs="Times New Roman"/>
          <w:sz w:val="24"/>
          <w:szCs w:val="24"/>
        </w:rPr>
        <w:t>). Based upon these interviews, it appears that classism limits students’ confidence</w:t>
      </w:r>
      <w:r w:rsidR="00CE5FFD">
        <w:rPr>
          <w:rFonts w:ascii="Times New Roman" w:hAnsi="Times New Roman" w:cs="Times New Roman"/>
          <w:sz w:val="24"/>
          <w:szCs w:val="24"/>
        </w:rPr>
        <w:t xml:space="preserve"> and chances of success</w:t>
      </w:r>
      <w:r w:rsidRPr="00117324">
        <w:rPr>
          <w:rFonts w:ascii="Times New Roman" w:hAnsi="Times New Roman" w:cs="Times New Roman"/>
          <w:sz w:val="24"/>
          <w:szCs w:val="24"/>
        </w:rPr>
        <w:t xml:space="preserve">. The literature on beliefs amply illustrates cognitive distancing </w:t>
      </w:r>
      <w:r w:rsidR="006156B1">
        <w:rPr>
          <w:rFonts w:ascii="Times New Roman" w:hAnsi="Times New Roman" w:cs="Times New Roman"/>
          <w:sz w:val="24"/>
          <w:szCs w:val="24"/>
        </w:rPr>
        <w:t xml:space="preserve">such that </w:t>
      </w:r>
      <w:r w:rsidRPr="00117324">
        <w:rPr>
          <w:rFonts w:ascii="Times New Roman" w:hAnsi="Times New Roman" w:cs="Times New Roman"/>
          <w:sz w:val="24"/>
          <w:szCs w:val="24"/>
        </w:rPr>
        <w:t>that poor people tend to be seen as other and lesser in values, character, motivation, and potential</w:t>
      </w:r>
      <w:r w:rsidR="00CE5FFD">
        <w:rPr>
          <w:rFonts w:ascii="Times New Roman" w:hAnsi="Times New Roman" w:cs="Times New Roman"/>
          <w:sz w:val="24"/>
          <w:szCs w:val="24"/>
        </w:rPr>
        <w:t>.</w:t>
      </w:r>
    </w:p>
    <w:p w14:paraId="3FAAB9D6" w14:textId="77777777" w:rsidR="00FC2925" w:rsidRPr="00626B1E" w:rsidRDefault="00E37BAC">
      <w:pPr>
        <w:rPr>
          <w:rFonts w:ascii="Times New Roman" w:hAnsi="Times New Roman" w:cs="Times New Roman"/>
          <w:sz w:val="24"/>
          <w:szCs w:val="24"/>
        </w:rPr>
      </w:pPr>
      <w:r w:rsidRPr="00626B1E">
        <w:rPr>
          <w:rFonts w:ascii="Times New Roman" w:hAnsi="Times New Roman" w:cs="Times New Roman"/>
          <w:sz w:val="24"/>
          <w:szCs w:val="24"/>
        </w:rPr>
        <w:t>Socioeconomic Status</w:t>
      </w:r>
    </w:p>
    <w:p w14:paraId="13A8180B" w14:textId="160FEDFB" w:rsidR="00273B57" w:rsidRDefault="00747617" w:rsidP="00AF5A4A">
      <w:pPr>
        <w:spacing w:line="480" w:lineRule="auto"/>
        <w:rPr>
          <w:rFonts w:ascii="Times New Roman" w:hAnsi="Times New Roman" w:cs="Times New Roman"/>
          <w:sz w:val="24"/>
          <w:szCs w:val="24"/>
        </w:rPr>
      </w:pPr>
      <w:r w:rsidRPr="00117324">
        <w:tab/>
      </w:r>
      <w:r w:rsidRPr="00117324">
        <w:rPr>
          <w:rFonts w:ascii="Times New Roman" w:hAnsi="Times New Roman" w:cs="Times New Roman"/>
          <w:sz w:val="24"/>
          <w:szCs w:val="24"/>
        </w:rPr>
        <w:t>In the Classism Attitudinal Profile, socioeconomic status is defined</w:t>
      </w:r>
      <w:r w:rsidRPr="00117324">
        <w:t xml:space="preserve"> as </w:t>
      </w:r>
      <w:r w:rsidR="006156B1">
        <w:t xml:space="preserve">a </w:t>
      </w:r>
      <w:r w:rsidRPr="00117324">
        <w:rPr>
          <w:rFonts w:ascii="Times New Roman" w:hAnsi="Times New Roman" w:cs="Times New Roman"/>
          <w:sz w:val="24"/>
          <w:szCs w:val="24"/>
        </w:rPr>
        <w:t>sociological and anthropological term used to identify groups of people based on objective indices of wealth, which typically include income, education, and occupation (Colbow et.</w:t>
      </w:r>
      <w:r w:rsidR="006156B1">
        <w:rPr>
          <w:rFonts w:ascii="Times New Roman" w:hAnsi="Times New Roman" w:cs="Times New Roman"/>
          <w:sz w:val="24"/>
          <w:szCs w:val="24"/>
        </w:rPr>
        <w:t xml:space="preserve"> </w:t>
      </w:r>
      <w:r w:rsidRPr="00117324">
        <w:rPr>
          <w:rFonts w:ascii="Times New Roman" w:hAnsi="Times New Roman" w:cs="Times New Roman"/>
          <w:sz w:val="24"/>
          <w:szCs w:val="24"/>
        </w:rPr>
        <w:t>al</w:t>
      </w:r>
      <w:r w:rsidR="00C55053">
        <w:rPr>
          <w:rFonts w:ascii="Times New Roman" w:hAnsi="Times New Roman" w:cs="Times New Roman"/>
          <w:sz w:val="24"/>
          <w:szCs w:val="24"/>
        </w:rPr>
        <w:t>.</w:t>
      </w:r>
      <w:r w:rsidRPr="00117324">
        <w:rPr>
          <w:rFonts w:ascii="Times New Roman" w:hAnsi="Times New Roman" w:cs="Times New Roman"/>
          <w:sz w:val="24"/>
          <w:szCs w:val="24"/>
        </w:rPr>
        <w:t>, 2016). The re</w:t>
      </w:r>
      <w:r w:rsidR="002F0E67" w:rsidRPr="00117324">
        <w:rPr>
          <w:rFonts w:ascii="Times New Roman" w:hAnsi="Times New Roman" w:cs="Times New Roman"/>
          <w:sz w:val="24"/>
          <w:szCs w:val="24"/>
        </w:rPr>
        <w:t>search presented in this review of the literature</w:t>
      </w:r>
      <w:r w:rsidRPr="00117324">
        <w:rPr>
          <w:rFonts w:ascii="Times New Roman" w:hAnsi="Times New Roman" w:cs="Times New Roman"/>
          <w:sz w:val="24"/>
          <w:szCs w:val="24"/>
        </w:rPr>
        <w:t xml:space="preserve"> operationally defines socioeconomic status through many different factors. </w:t>
      </w:r>
      <w:r w:rsidR="002F0E67" w:rsidRPr="00117324">
        <w:rPr>
          <w:rFonts w:ascii="Times New Roman" w:hAnsi="Times New Roman" w:cs="Times New Roman"/>
          <w:sz w:val="24"/>
          <w:szCs w:val="24"/>
        </w:rPr>
        <w:t>However, i</w:t>
      </w:r>
      <w:r w:rsidRPr="00117324">
        <w:rPr>
          <w:rFonts w:ascii="Times New Roman" w:hAnsi="Times New Roman" w:cs="Times New Roman"/>
          <w:sz w:val="24"/>
          <w:szCs w:val="24"/>
        </w:rPr>
        <w:t xml:space="preserve">n all the research, socioeconomic status identifies groups of people based upon wealth, but the </w:t>
      </w:r>
      <w:r w:rsidR="00F208D3" w:rsidRPr="00117324">
        <w:rPr>
          <w:rFonts w:ascii="Times New Roman" w:hAnsi="Times New Roman" w:cs="Times New Roman"/>
          <w:sz w:val="24"/>
          <w:szCs w:val="24"/>
        </w:rPr>
        <w:t>factors that determine wealth are what dif</w:t>
      </w:r>
      <w:r w:rsidR="002F0E67" w:rsidRPr="00117324">
        <w:rPr>
          <w:rFonts w:ascii="Times New Roman" w:hAnsi="Times New Roman" w:cs="Times New Roman"/>
          <w:sz w:val="24"/>
          <w:szCs w:val="24"/>
        </w:rPr>
        <w:t xml:space="preserve">fer among each study. </w:t>
      </w:r>
      <w:r w:rsidR="006156B1">
        <w:rPr>
          <w:rFonts w:ascii="Times New Roman" w:hAnsi="Times New Roman" w:cs="Times New Roman"/>
          <w:sz w:val="24"/>
          <w:szCs w:val="24"/>
        </w:rPr>
        <w:t>F</w:t>
      </w:r>
      <w:r w:rsidR="002F0E67" w:rsidRPr="00117324">
        <w:rPr>
          <w:rFonts w:ascii="Times New Roman" w:hAnsi="Times New Roman" w:cs="Times New Roman"/>
          <w:sz w:val="24"/>
          <w:szCs w:val="24"/>
        </w:rPr>
        <w:t>requently used</w:t>
      </w:r>
      <w:r w:rsidR="00F208D3" w:rsidRPr="00117324">
        <w:rPr>
          <w:rFonts w:ascii="Times New Roman" w:hAnsi="Times New Roman" w:cs="Times New Roman"/>
          <w:sz w:val="24"/>
          <w:szCs w:val="24"/>
        </w:rPr>
        <w:t xml:space="preserve"> factors include</w:t>
      </w:r>
      <w:r w:rsidR="006156B1">
        <w:rPr>
          <w:rFonts w:ascii="Times New Roman" w:hAnsi="Times New Roman" w:cs="Times New Roman"/>
          <w:sz w:val="24"/>
          <w:szCs w:val="24"/>
        </w:rPr>
        <w:t xml:space="preserve">, </w:t>
      </w:r>
      <w:r w:rsidR="00F208D3" w:rsidRPr="00117324">
        <w:rPr>
          <w:rFonts w:ascii="Times New Roman" w:hAnsi="Times New Roman" w:cs="Times New Roman"/>
          <w:sz w:val="24"/>
          <w:szCs w:val="24"/>
        </w:rPr>
        <w:t>parent income, parent occupation, education level, and immigration status. Auwarter and Aruguette (2008) categorized wealth</w:t>
      </w:r>
      <w:r w:rsidR="003223A2" w:rsidRPr="00117324">
        <w:rPr>
          <w:rFonts w:ascii="Times New Roman" w:hAnsi="Times New Roman" w:cs="Times New Roman"/>
          <w:sz w:val="24"/>
          <w:szCs w:val="24"/>
        </w:rPr>
        <w:t xml:space="preserve"> </w:t>
      </w:r>
      <w:r w:rsidR="006156B1">
        <w:rPr>
          <w:rFonts w:ascii="Times New Roman" w:hAnsi="Times New Roman" w:cs="Times New Roman"/>
          <w:sz w:val="24"/>
          <w:szCs w:val="24"/>
        </w:rPr>
        <w:t xml:space="preserve">with </w:t>
      </w:r>
      <w:r w:rsidR="003223A2" w:rsidRPr="00117324">
        <w:rPr>
          <w:rFonts w:ascii="Times New Roman" w:hAnsi="Times New Roman" w:cs="Times New Roman"/>
          <w:sz w:val="24"/>
          <w:szCs w:val="24"/>
        </w:rPr>
        <w:t>only one factor, parent occupation. Glock</w:t>
      </w:r>
      <w:r w:rsidR="00C55053">
        <w:rPr>
          <w:rFonts w:ascii="Times New Roman" w:hAnsi="Times New Roman" w:cs="Times New Roman"/>
          <w:sz w:val="24"/>
          <w:szCs w:val="24"/>
        </w:rPr>
        <w:t xml:space="preserve"> and Krolak</w:t>
      </w:r>
      <w:r w:rsidR="004D4952">
        <w:rPr>
          <w:rFonts w:ascii="Times New Roman" w:hAnsi="Times New Roman" w:cs="Times New Roman"/>
          <w:sz w:val="24"/>
          <w:szCs w:val="24"/>
        </w:rPr>
        <w:t>-</w:t>
      </w:r>
      <w:r w:rsidR="00C55053">
        <w:rPr>
          <w:rFonts w:ascii="Times New Roman" w:hAnsi="Times New Roman" w:cs="Times New Roman"/>
          <w:sz w:val="24"/>
          <w:szCs w:val="24"/>
        </w:rPr>
        <w:t>Schwerdt</w:t>
      </w:r>
      <w:r w:rsidR="003223A2" w:rsidRPr="00117324">
        <w:rPr>
          <w:rFonts w:ascii="Times New Roman" w:hAnsi="Times New Roman" w:cs="Times New Roman"/>
          <w:sz w:val="24"/>
          <w:szCs w:val="24"/>
        </w:rPr>
        <w:t xml:space="preserve"> (2014) also defined wealth by parent occupation, but also considered parent education. Ready and Wright (2011) and Speybroeck</w:t>
      </w:r>
      <w:r w:rsidR="000B0F8C">
        <w:rPr>
          <w:rFonts w:ascii="Times New Roman" w:hAnsi="Times New Roman" w:cs="Times New Roman"/>
          <w:sz w:val="24"/>
          <w:szCs w:val="24"/>
        </w:rPr>
        <w:t>,</w:t>
      </w:r>
      <w:r w:rsidR="003223A2" w:rsidRPr="00117324">
        <w:rPr>
          <w:rFonts w:ascii="Times New Roman" w:hAnsi="Times New Roman" w:cs="Times New Roman"/>
          <w:sz w:val="24"/>
          <w:szCs w:val="24"/>
        </w:rPr>
        <w:t xml:space="preserve"> </w:t>
      </w:r>
      <w:r w:rsidR="000B0F8C" w:rsidRPr="000B0F8C">
        <w:rPr>
          <w:rFonts w:ascii="Times New Roman" w:hAnsi="Times New Roman" w:cs="Times New Roman"/>
          <w:sz w:val="24"/>
          <w:szCs w:val="24"/>
        </w:rPr>
        <w:t>Kuppens, Van Damme, Van Petegem, Lamote, Boonen, &amp; Bilde</w:t>
      </w:r>
      <w:r w:rsidR="00C55053">
        <w:rPr>
          <w:rFonts w:ascii="Times New Roman" w:hAnsi="Times New Roman" w:cs="Times New Roman"/>
          <w:sz w:val="24"/>
          <w:szCs w:val="24"/>
        </w:rPr>
        <w:t xml:space="preserve"> (</w:t>
      </w:r>
      <w:r w:rsidR="003223A2" w:rsidRPr="00117324">
        <w:rPr>
          <w:rFonts w:ascii="Times New Roman" w:hAnsi="Times New Roman" w:cs="Times New Roman"/>
          <w:sz w:val="24"/>
          <w:szCs w:val="24"/>
        </w:rPr>
        <w:t xml:space="preserve">2012) each used the most factors in determining wealth, including, parent occupation, parent education, and parent income. </w:t>
      </w:r>
      <w:r w:rsidR="00781D16" w:rsidRPr="00117324">
        <w:rPr>
          <w:rFonts w:ascii="Times New Roman" w:hAnsi="Times New Roman" w:cs="Times New Roman"/>
          <w:sz w:val="24"/>
          <w:szCs w:val="24"/>
        </w:rPr>
        <w:t>The use of three factors led to a better representation of the students</w:t>
      </w:r>
      <w:r w:rsidR="00445FD0" w:rsidRPr="00117324">
        <w:rPr>
          <w:rFonts w:ascii="Times New Roman" w:hAnsi="Times New Roman" w:cs="Times New Roman"/>
          <w:sz w:val="24"/>
          <w:szCs w:val="24"/>
        </w:rPr>
        <w:t>’</w:t>
      </w:r>
      <w:r w:rsidR="00781D16" w:rsidRPr="00117324">
        <w:rPr>
          <w:rFonts w:ascii="Times New Roman" w:hAnsi="Times New Roman" w:cs="Times New Roman"/>
          <w:sz w:val="24"/>
          <w:szCs w:val="24"/>
        </w:rPr>
        <w:t xml:space="preserve"> socioeconomic status than th</w:t>
      </w:r>
      <w:r w:rsidR="006156B1">
        <w:rPr>
          <w:rFonts w:ascii="Times New Roman" w:hAnsi="Times New Roman" w:cs="Times New Roman"/>
          <w:sz w:val="24"/>
          <w:szCs w:val="24"/>
        </w:rPr>
        <w:t>ose</w:t>
      </w:r>
      <w:r w:rsidR="00781D16" w:rsidRPr="00117324">
        <w:rPr>
          <w:rFonts w:ascii="Times New Roman" w:hAnsi="Times New Roman" w:cs="Times New Roman"/>
          <w:sz w:val="24"/>
          <w:szCs w:val="24"/>
        </w:rPr>
        <w:t xml:space="preserve"> studies that only used one or two. </w:t>
      </w:r>
      <w:r w:rsidR="00445FD0" w:rsidRPr="00117324">
        <w:rPr>
          <w:rFonts w:ascii="Times New Roman" w:hAnsi="Times New Roman" w:cs="Times New Roman"/>
          <w:sz w:val="24"/>
          <w:szCs w:val="24"/>
        </w:rPr>
        <w:t>Differently than the previous studies listed, Glock</w:t>
      </w:r>
      <w:r w:rsidR="00C55053">
        <w:rPr>
          <w:rFonts w:ascii="Times New Roman" w:hAnsi="Times New Roman" w:cs="Times New Roman"/>
          <w:sz w:val="24"/>
          <w:szCs w:val="24"/>
        </w:rPr>
        <w:t>, Krolak</w:t>
      </w:r>
      <w:r w:rsidR="004D4952">
        <w:rPr>
          <w:rFonts w:ascii="Times New Roman" w:hAnsi="Times New Roman" w:cs="Times New Roman"/>
          <w:sz w:val="24"/>
          <w:szCs w:val="24"/>
        </w:rPr>
        <w:t>-</w:t>
      </w:r>
      <w:r w:rsidR="00C55053">
        <w:rPr>
          <w:rFonts w:ascii="Times New Roman" w:hAnsi="Times New Roman" w:cs="Times New Roman"/>
          <w:sz w:val="24"/>
          <w:szCs w:val="24"/>
        </w:rPr>
        <w:t>Schwerdt, Klapproth, and Bohmer</w:t>
      </w:r>
      <w:r w:rsidR="00445FD0" w:rsidRPr="00117324">
        <w:rPr>
          <w:rFonts w:ascii="Times New Roman" w:hAnsi="Times New Roman" w:cs="Times New Roman"/>
          <w:sz w:val="24"/>
          <w:szCs w:val="24"/>
        </w:rPr>
        <w:t xml:space="preserve"> (2013) defined socioeconomic status based upon the students</w:t>
      </w:r>
      <w:r w:rsidR="006156B1">
        <w:rPr>
          <w:rFonts w:ascii="Times New Roman" w:hAnsi="Times New Roman" w:cs="Times New Roman"/>
          <w:sz w:val="24"/>
          <w:szCs w:val="24"/>
        </w:rPr>
        <w:t>’</w:t>
      </w:r>
      <w:r w:rsidR="00445FD0" w:rsidRPr="00117324">
        <w:rPr>
          <w:rFonts w:ascii="Times New Roman" w:hAnsi="Times New Roman" w:cs="Times New Roman"/>
          <w:sz w:val="24"/>
          <w:szCs w:val="24"/>
        </w:rPr>
        <w:t xml:space="preserve"> immigration status. The study </w:t>
      </w:r>
      <w:r w:rsidR="00CE5FFD">
        <w:rPr>
          <w:rFonts w:ascii="Times New Roman" w:hAnsi="Times New Roman" w:cs="Times New Roman"/>
          <w:sz w:val="24"/>
          <w:szCs w:val="24"/>
        </w:rPr>
        <w:t xml:space="preserve">authors </w:t>
      </w:r>
      <w:r w:rsidR="00445FD0" w:rsidRPr="00117324">
        <w:rPr>
          <w:rFonts w:ascii="Times New Roman" w:hAnsi="Times New Roman" w:cs="Times New Roman"/>
          <w:sz w:val="24"/>
          <w:szCs w:val="24"/>
        </w:rPr>
        <w:t>made assumptions that immigrants were less likely to be wealthy than their non-immigrant comparison. Although the operational definitions of socioeconomic status differed among these studies, the</w:t>
      </w:r>
      <w:r w:rsidR="002F0E67" w:rsidRPr="00117324">
        <w:rPr>
          <w:rFonts w:ascii="Times New Roman" w:hAnsi="Times New Roman" w:cs="Times New Roman"/>
          <w:sz w:val="24"/>
          <w:szCs w:val="24"/>
        </w:rPr>
        <w:t xml:space="preserve"> research</w:t>
      </w:r>
      <w:r w:rsidR="00CE5FFD">
        <w:rPr>
          <w:rFonts w:ascii="Times New Roman" w:hAnsi="Times New Roman" w:cs="Times New Roman"/>
          <w:sz w:val="24"/>
          <w:szCs w:val="24"/>
        </w:rPr>
        <w:t xml:space="preserve"> yields converging findings</w:t>
      </w:r>
      <w:r w:rsidR="002F0E67" w:rsidRPr="00117324">
        <w:rPr>
          <w:rFonts w:ascii="Times New Roman" w:hAnsi="Times New Roman" w:cs="Times New Roman"/>
          <w:sz w:val="24"/>
          <w:szCs w:val="24"/>
        </w:rPr>
        <w:t>.</w:t>
      </w:r>
      <w:r w:rsidR="00445FD0" w:rsidRPr="00117324">
        <w:rPr>
          <w:rFonts w:ascii="Times New Roman" w:hAnsi="Times New Roman" w:cs="Times New Roman"/>
          <w:sz w:val="24"/>
          <w:szCs w:val="24"/>
        </w:rPr>
        <w:t xml:space="preserve"> </w:t>
      </w:r>
    </w:p>
    <w:p w14:paraId="7655748A" w14:textId="77777777" w:rsidR="00273B57" w:rsidRDefault="00273B57">
      <w:pPr>
        <w:rPr>
          <w:rFonts w:ascii="Times New Roman" w:hAnsi="Times New Roman" w:cs="Times New Roman"/>
          <w:sz w:val="24"/>
          <w:szCs w:val="24"/>
        </w:rPr>
      </w:pPr>
      <w:r>
        <w:rPr>
          <w:rFonts w:ascii="Times New Roman" w:hAnsi="Times New Roman" w:cs="Times New Roman"/>
          <w:sz w:val="24"/>
          <w:szCs w:val="24"/>
        </w:rPr>
        <w:br w:type="page"/>
      </w:r>
    </w:p>
    <w:p w14:paraId="32AF148C" w14:textId="2ADF272B" w:rsidR="00E13CBE" w:rsidRPr="00626B1E" w:rsidRDefault="00E13CBE" w:rsidP="00626B1E">
      <w:pPr>
        <w:spacing w:line="480" w:lineRule="auto"/>
        <w:jc w:val="center"/>
        <w:rPr>
          <w:rFonts w:ascii="Times New Roman" w:hAnsi="Times New Roman" w:cs="Times New Roman"/>
          <w:sz w:val="24"/>
          <w:szCs w:val="24"/>
        </w:rPr>
      </w:pPr>
      <w:r w:rsidRPr="00626B1E">
        <w:rPr>
          <w:rFonts w:ascii="Times New Roman" w:hAnsi="Times New Roman" w:cs="Times New Roman"/>
          <w:sz w:val="24"/>
          <w:szCs w:val="24"/>
        </w:rPr>
        <w:t>Methods</w:t>
      </w:r>
      <w:r w:rsidR="00CE5FFD">
        <w:rPr>
          <w:rFonts w:ascii="Times New Roman" w:hAnsi="Times New Roman" w:cs="Times New Roman"/>
          <w:sz w:val="24"/>
          <w:szCs w:val="24"/>
        </w:rPr>
        <w:t xml:space="preserve"> used to Research Classism in Educational Settings </w:t>
      </w:r>
    </w:p>
    <w:p w14:paraId="01B3FB55" w14:textId="3E0ECAA0" w:rsidR="00E13CBE" w:rsidRPr="00117324" w:rsidRDefault="00E13CBE" w:rsidP="00167148">
      <w:pPr>
        <w:spacing w:line="480" w:lineRule="auto"/>
        <w:rPr>
          <w:rFonts w:ascii="Times New Roman" w:hAnsi="Times New Roman" w:cs="Times New Roman"/>
          <w:sz w:val="24"/>
          <w:szCs w:val="24"/>
        </w:rPr>
      </w:pPr>
      <w:r w:rsidRPr="00117324">
        <w:rPr>
          <w:rFonts w:ascii="Times New Roman" w:hAnsi="Times New Roman" w:cs="Times New Roman"/>
          <w:sz w:val="24"/>
          <w:szCs w:val="24"/>
        </w:rPr>
        <w:tab/>
        <w:t>The limited research on classism has</w:t>
      </w:r>
      <w:r w:rsidR="00CE5FFD">
        <w:rPr>
          <w:rFonts w:ascii="Times New Roman" w:hAnsi="Times New Roman" w:cs="Times New Roman"/>
          <w:sz w:val="24"/>
          <w:szCs w:val="24"/>
        </w:rPr>
        <w:t xml:space="preserve"> investigated attitudes and behavior in both </w:t>
      </w:r>
      <w:r w:rsidRPr="00117324">
        <w:rPr>
          <w:rFonts w:ascii="Times New Roman" w:hAnsi="Times New Roman" w:cs="Times New Roman"/>
          <w:sz w:val="24"/>
          <w:szCs w:val="24"/>
        </w:rPr>
        <w:t>hypothetical and naturalistic</w:t>
      </w:r>
      <w:r w:rsidR="00CE5FFD">
        <w:rPr>
          <w:rFonts w:ascii="Times New Roman" w:hAnsi="Times New Roman" w:cs="Times New Roman"/>
          <w:sz w:val="24"/>
          <w:szCs w:val="24"/>
        </w:rPr>
        <w:t xml:space="preserve"> school settings</w:t>
      </w:r>
      <w:r w:rsidRPr="00117324">
        <w:rPr>
          <w:rFonts w:ascii="Times New Roman" w:hAnsi="Times New Roman" w:cs="Times New Roman"/>
          <w:sz w:val="24"/>
          <w:szCs w:val="24"/>
        </w:rPr>
        <w:t xml:space="preserve">. </w:t>
      </w:r>
      <w:r w:rsidR="00791285" w:rsidRPr="00117324">
        <w:rPr>
          <w:rFonts w:ascii="Times New Roman" w:hAnsi="Times New Roman" w:cs="Times New Roman"/>
          <w:sz w:val="24"/>
          <w:szCs w:val="24"/>
        </w:rPr>
        <w:t>The hypothetical studi</w:t>
      </w:r>
      <w:r w:rsidR="00713C83" w:rsidRPr="00117324">
        <w:rPr>
          <w:rFonts w:ascii="Times New Roman" w:hAnsi="Times New Roman" w:cs="Times New Roman"/>
          <w:sz w:val="24"/>
          <w:szCs w:val="24"/>
        </w:rPr>
        <w:t>es often involved a fictitious</w:t>
      </w:r>
      <w:r w:rsidR="00791285" w:rsidRPr="00117324">
        <w:rPr>
          <w:rFonts w:ascii="Times New Roman" w:hAnsi="Times New Roman" w:cs="Times New Roman"/>
          <w:sz w:val="24"/>
          <w:szCs w:val="24"/>
        </w:rPr>
        <w:t xml:space="preserve"> scenario about a student</w:t>
      </w:r>
      <w:r w:rsidR="006156B1">
        <w:rPr>
          <w:rFonts w:ascii="Times New Roman" w:hAnsi="Times New Roman" w:cs="Times New Roman"/>
          <w:sz w:val="24"/>
          <w:szCs w:val="24"/>
        </w:rPr>
        <w:t xml:space="preserve"> </w:t>
      </w:r>
      <w:r w:rsidR="00791285" w:rsidRPr="00117324">
        <w:rPr>
          <w:rFonts w:ascii="Times New Roman" w:hAnsi="Times New Roman" w:cs="Times New Roman"/>
          <w:sz w:val="24"/>
          <w:szCs w:val="24"/>
        </w:rPr>
        <w:t>and a s</w:t>
      </w:r>
      <w:r w:rsidR="006156B1">
        <w:rPr>
          <w:rFonts w:ascii="Times New Roman" w:hAnsi="Times New Roman" w:cs="Times New Roman"/>
          <w:sz w:val="24"/>
          <w:szCs w:val="24"/>
        </w:rPr>
        <w:t>hort</w:t>
      </w:r>
      <w:r w:rsidR="00791285" w:rsidRPr="00117324">
        <w:rPr>
          <w:rFonts w:ascii="Times New Roman" w:hAnsi="Times New Roman" w:cs="Times New Roman"/>
          <w:sz w:val="24"/>
          <w:szCs w:val="24"/>
        </w:rPr>
        <w:t xml:space="preserve"> survey that a teacher would </w:t>
      </w:r>
      <w:r w:rsidR="006156B1">
        <w:rPr>
          <w:rFonts w:ascii="Times New Roman" w:hAnsi="Times New Roman" w:cs="Times New Roman"/>
          <w:sz w:val="24"/>
          <w:szCs w:val="24"/>
        </w:rPr>
        <w:t>complete</w:t>
      </w:r>
      <w:r w:rsidR="00791285" w:rsidRPr="00117324">
        <w:rPr>
          <w:rFonts w:ascii="Times New Roman" w:hAnsi="Times New Roman" w:cs="Times New Roman"/>
          <w:sz w:val="24"/>
          <w:szCs w:val="24"/>
        </w:rPr>
        <w:t xml:space="preserve"> about multiple</w:t>
      </w:r>
      <w:r w:rsidR="006156B1">
        <w:rPr>
          <w:rFonts w:ascii="Times New Roman" w:hAnsi="Times New Roman" w:cs="Times New Roman"/>
          <w:sz w:val="24"/>
          <w:szCs w:val="24"/>
        </w:rPr>
        <w:t xml:space="preserve"> student attributes, behaviors, or expectations. </w:t>
      </w:r>
      <w:r w:rsidR="00713C83" w:rsidRPr="00117324">
        <w:rPr>
          <w:rFonts w:ascii="Times New Roman" w:hAnsi="Times New Roman" w:cs="Times New Roman"/>
          <w:sz w:val="24"/>
          <w:szCs w:val="24"/>
        </w:rPr>
        <w:t>The descriptions used in these studies</w:t>
      </w:r>
      <w:r w:rsidR="00791285" w:rsidRPr="00117324">
        <w:rPr>
          <w:rFonts w:ascii="Times New Roman" w:hAnsi="Times New Roman" w:cs="Times New Roman"/>
          <w:sz w:val="24"/>
          <w:szCs w:val="24"/>
        </w:rPr>
        <w:t xml:space="preserve"> place</w:t>
      </w:r>
      <w:r w:rsidR="00713C83" w:rsidRPr="00117324">
        <w:rPr>
          <w:rFonts w:ascii="Times New Roman" w:hAnsi="Times New Roman" w:cs="Times New Roman"/>
          <w:sz w:val="24"/>
          <w:szCs w:val="24"/>
        </w:rPr>
        <w:t>d</w:t>
      </w:r>
      <w:r w:rsidR="00791285" w:rsidRPr="00117324">
        <w:rPr>
          <w:rFonts w:ascii="Times New Roman" w:hAnsi="Times New Roman" w:cs="Times New Roman"/>
          <w:sz w:val="24"/>
          <w:szCs w:val="24"/>
        </w:rPr>
        <w:t xml:space="preserve"> students into different socioeconomic </w:t>
      </w:r>
      <w:r w:rsidR="00EB292C" w:rsidRPr="00117324">
        <w:rPr>
          <w:rFonts w:ascii="Times New Roman" w:hAnsi="Times New Roman" w:cs="Times New Roman"/>
          <w:sz w:val="24"/>
          <w:szCs w:val="24"/>
        </w:rPr>
        <w:t>statuses and</w:t>
      </w:r>
      <w:r w:rsidR="00791285" w:rsidRPr="00117324">
        <w:rPr>
          <w:rFonts w:ascii="Times New Roman" w:hAnsi="Times New Roman" w:cs="Times New Roman"/>
          <w:sz w:val="24"/>
          <w:szCs w:val="24"/>
        </w:rPr>
        <w:t xml:space="preserve"> determine whether the teachers would adjust their </w:t>
      </w:r>
      <w:r w:rsidR="006156B1">
        <w:rPr>
          <w:rFonts w:ascii="Times New Roman" w:hAnsi="Times New Roman" w:cs="Times New Roman"/>
          <w:sz w:val="24"/>
          <w:szCs w:val="24"/>
        </w:rPr>
        <w:t xml:space="preserve">judgments </w:t>
      </w:r>
      <w:r w:rsidR="00791285" w:rsidRPr="00117324">
        <w:rPr>
          <w:rFonts w:ascii="Times New Roman" w:hAnsi="Times New Roman" w:cs="Times New Roman"/>
          <w:sz w:val="24"/>
          <w:szCs w:val="24"/>
        </w:rPr>
        <w:t>ba</w:t>
      </w:r>
      <w:r w:rsidR="00713C83" w:rsidRPr="00117324">
        <w:rPr>
          <w:rFonts w:ascii="Times New Roman" w:hAnsi="Times New Roman" w:cs="Times New Roman"/>
          <w:sz w:val="24"/>
          <w:szCs w:val="24"/>
        </w:rPr>
        <w:t>sed solely on that difference. By contrast, i</w:t>
      </w:r>
      <w:r w:rsidR="00791285" w:rsidRPr="00117324">
        <w:rPr>
          <w:rFonts w:ascii="Times New Roman" w:hAnsi="Times New Roman" w:cs="Times New Roman"/>
          <w:sz w:val="24"/>
          <w:szCs w:val="24"/>
        </w:rPr>
        <w:t>n the natu</w:t>
      </w:r>
      <w:r w:rsidR="008B2BE7" w:rsidRPr="00117324">
        <w:rPr>
          <w:rFonts w:ascii="Times New Roman" w:hAnsi="Times New Roman" w:cs="Times New Roman"/>
          <w:sz w:val="24"/>
          <w:szCs w:val="24"/>
        </w:rPr>
        <w:t xml:space="preserve">ralistic setting, teachers </w:t>
      </w:r>
      <w:r w:rsidR="00F04FB0">
        <w:rPr>
          <w:rFonts w:ascii="Times New Roman" w:hAnsi="Times New Roman" w:cs="Times New Roman"/>
          <w:sz w:val="24"/>
          <w:szCs w:val="24"/>
        </w:rPr>
        <w:t>rated</w:t>
      </w:r>
      <w:r w:rsidR="008B2BE7" w:rsidRPr="00117324">
        <w:rPr>
          <w:rFonts w:ascii="Times New Roman" w:hAnsi="Times New Roman" w:cs="Times New Roman"/>
          <w:sz w:val="24"/>
          <w:szCs w:val="24"/>
        </w:rPr>
        <w:t xml:space="preserve"> their actual students on their performance, and determin</w:t>
      </w:r>
      <w:r w:rsidR="006156B1">
        <w:rPr>
          <w:rFonts w:ascii="Times New Roman" w:hAnsi="Times New Roman" w:cs="Times New Roman"/>
          <w:sz w:val="24"/>
          <w:szCs w:val="24"/>
        </w:rPr>
        <w:t>ed</w:t>
      </w:r>
      <w:r w:rsidR="008B2BE7" w:rsidRPr="00117324">
        <w:rPr>
          <w:rFonts w:ascii="Times New Roman" w:hAnsi="Times New Roman" w:cs="Times New Roman"/>
          <w:sz w:val="24"/>
          <w:szCs w:val="24"/>
        </w:rPr>
        <w:t xml:space="preserve"> their expectations for these students as they got older. </w:t>
      </w:r>
      <w:r w:rsidR="00CE5FFD">
        <w:rPr>
          <w:rFonts w:ascii="Times New Roman" w:hAnsi="Times New Roman" w:cs="Times New Roman"/>
          <w:sz w:val="24"/>
          <w:szCs w:val="24"/>
        </w:rPr>
        <w:t>N</w:t>
      </w:r>
      <w:r w:rsidR="008B2BE7" w:rsidRPr="00117324">
        <w:rPr>
          <w:rFonts w:ascii="Times New Roman" w:hAnsi="Times New Roman" w:cs="Times New Roman"/>
          <w:sz w:val="24"/>
          <w:szCs w:val="24"/>
        </w:rPr>
        <w:t xml:space="preserve">aturalistic research </w:t>
      </w:r>
      <w:r w:rsidR="00CE5FFD">
        <w:rPr>
          <w:rFonts w:ascii="Times New Roman" w:hAnsi="Times New Roman" w:cs="Times New Roman"/>
          <w:sz w:val="24"/>
          <w:szCs w:val="24"/>
        </w:rPr>
        <w:t>conducted has used</w:t>
      </w:r>
      <w:r w:rsidR="008B2BE7" w:rsidRPr="00117324">
        <w:rPr>
          <w:rFonts w:ascii="Times New Roman" w:hAnsi="Times New Roman" w:cs="Times New Roman"/>
          <w:sz w:val="24"/>
          <w:szCs w:val="24"/>
        </w:rPr>
        <w:t xml:space="preserve"> both cross</w:t>
      </w:r>
      <w:r w:rsidR="00CE5FFD">
        <w:rPr>
          <w:rFonts w:ascii="Times New Roman" w:hAnsi="Times New Roman" w:cs="Times New Roman"/>
          <w:sz w:val="24"/>
          <w:szCs w:val="24"/>
        </w:rPr>
        <w:t>-</w:t>
      </w:r>
      <w:r w:rsidR="008B2BE7" w:rsidRPr="00117324">
        <w:rPr>
          <w:rFonts w:ascii="Times New Roman" w:hAnsi="Times New Roman" w:cs="Times New Roman"/>
          <w:sz w:val="24"/>
          <w:szCs w:val="24"/>
        </w:rPr>
        <w:t>sectional and longitudinal methods. Cross</w:t>
      </w:r>
      <w:r w:rsidR="00CE5FFD">
        <w:rPr>
          <w:rFonts w:ascii="Times New Roman" w:hAnsi="Times New Roman" w:cs="Times New Roman"/>
          <w:sz w:val="24"/>
          <w:szCs w:val="24"/>
        </w:rPr>
        <w:t>-</w:t>
      </w:r>
      <w:r w:rsidR="008B2BE7" w:rsidRPr="00117324">
        <w:rPr>
          <w:rFonts w:ascii="Times New Roman" w:hAnsi="Times New Roman" w:cs="Times New Roman"/>
          <w:sz w:val="24"/>
          <w:szCs w:val="24"/>
        </w:rPr>
        <w:t xml:space="preserve">sectional </w:t>
      </w:r>
      <w:r w:rsidR="00CE5FFD">
        <w:rPr>
          <w:rFonts w:ascii="Times New Roman" w:hAnsi="Times New Roman" w:cs="Times New Roman"/>
          <w:sz w:val="24"/>
          <w:szCs w:val="24"/>
        </w:rPr>
        <w:t>research investigates</w:t>
      </w:r>
      <w:r w:rsidR="008B2BE7" w:rsidRPr="00117324">
        <w:rPr>
          <w:rFonts w:ascii="Times New Roman" w:hAnsi="Times New Roman" w:cs="Times New Roman"/>
          <w:sz w:val="24"/>
          <w:szCs w:val="24"/>
        </w:rPr>
        <w:t xml:space="preserve"> multiple groups of students at one specific point in time, while longitudinal follows the same group of students for an elongated period of time. </w:t>
      </w:r>
      <w:r w:rsidR="00B633C6" w:rsidRPr="00117324">
        <w:rPr>
          <w:rFonts w:ascii="Times New Roman" w:hAnsi="Times New Roman" w:cs="Times New Roman"/>
          <w:sz w:val="24"/>
          <w:szCs w:val="24"/>
        </w:rPr>
        <w:t>The combination of real world and hypothetical results allows for stronger drawn conclusions.</w:t>
      </w:r>
      <w:r w:rsidR="000B0F8C">
        <w:rPr>
          <w:rFonts w:ascii="Times New Roman" w:hAnsi="Times New Roman" w:cs="Times New Roman"/>
          <w:sz w:val="24"/>
          <w:szCs w:val="24"/>
        </w:rPr>
        <w:t xml:space="preserve"> </w:t>
      </w:r>
      <w:r w:rsidR="000B0F8C" w:rsidRPr="000B0F8C">
        <w:rPr>
          <w:rFonts w:ascii="Times New Roman" w:hAnsi="Times New Roman" w:cs="Times New Roman"/>
          <w:sz w:val="24"/>
          <w:szCs w:val="24"/>
        </w:rPr>
        <w:t>Experiment</w:t>
      </w:r>
      <w:r w:rsidR="006156B1">
        <w:rPr>
          <w:rFonts w:ascii="Times New Roman" w:hAnsi="Times New Roman" w:cs="Times New Roman"/>
          <w:sz w:val="24"/>
          <w:szCs w:val="24"/>
        </w:rPr>
        <w:t>al methods</w:t>
      </w:r>
      <w:r w:rsidR="000B0F8C" w:rsidRPr="000B0F8C">
        <w:rPr>
          <w:rFonts w:ascii="Times New Roman" w:hAnsi="Times New Roman" w:cs="Times New Roman"/>
          <w:sz w:val="24"/>
          <w:szCs w:val="24"/>
        </w:rPr>
        <w:t xml:space="preserve"> allow for careful control of students</w:t>
      </w:r>
      <w:r w:rsidR="0004704F">
        <w:rPr>
          <w:rFonts w:ascii="Times New Roman" w:hAnsi="Times New Roman" w:cs="Times New Roman"/>
          <w:sz w:val="24"/>
          <w:szCs w:val="24"/>
        </w:rPr>
        <w:t>’</w:t>
      </w:r>
      <w:r w:rsidR="000B0F8C" w:rsidRPr="000B0F8C">
        <w:rPr>
          <w:rFonts w:ascii="Times New Roman" w:hAnsi="Times New Roman" w:cs="Times New Roman"/>
          <w:sz w:val="24"/>
          <w:szCs w:val="24"/>
        </w:rPr>
        <w:t xml:space="preserve"> characteri</w:t>
      </w:r>
      <w:r w:rsidR="000B0F8C">
        <w:rPr>
          <w:rFonts w:ascii="Times New Roman" w:hAnsi="Times New Roman" w:cs="Times New Roman"/>
          <w:sz w:val="24"/>
          <w:szCs w:val="24"/>
        </w:rPr>
        <w:t>s</w:t>
      </w:r>
      <w:r w:rsidR="000B0F8C" w:rsidRPr="000B0F8C">
        <w:rPr>
          <w:rFonts w:ascii="Times New Roman" w:hAnsi="Times New Roman" w:cs="Times New Roman"/>
          <w:sz w:val="24"/>
          <w:szCs w:val="24"/>
        </w:rPr>
        <w:t>ti</w:t>
      </w:r>
      <w:r w:rsidR="000B0F8C">
        <w:rPr>
          <w:rFonts w:ascii="Times New Roman" w:hAnsi="Times New Roman" w:cs="Times New Roman"/>
          <w:sz w:val="24"/>
          <w:szCs w:val="24"/>
        </w:rPr>
        <w:t>c</w:t>
      </w:r>
      <w:r w:rsidR="000B0F8C" w:rsidRPr="000B0F8C">
        <w:rPr>
          <w:rFonts w:ascii="Times New Roman" w:hAnsi="Times New Roman" w:cs="Times New Roman"/>
          <w:sz w:val="24"/>
          <w:szCs w:val="24"/>
        </w:rPr>
        <w:t>s</w:t>
      </w:r>
      <w:r w:rsidR="000B0F8C">
        <w:rPr>
          <w:rFonts w:ascii="Times New Roman" w:hAnsi="Times New Roman" w:cs="Times New Roman"/>
          <w:sz w:val="24"/>
          <w:szCs w:val="24"/>
        </w:rPr>
        <w:t>,</w:t>
      </w:r>
      <w:r w:rsidR="000B0F8C" w:rsidRPr="000B0F8C">
        <w:rPr>
          <w:rFonts w:ascii="Times New Roman" w:hAnsi="Times New Roman" w:cs="Times New Roman"/>
          <w:sz w:val="24"/>
          <w:szCs w:val="24"/>
        </w:rPr>
        <w:t xml:space="preserve"> just ta</w:t>
      </w:r>
      <w:r w:rsidR="000B0F8C">
        <w:rPr>
          <w:rFonts w:ascii="Times New Roman" w:hAnsi="Times New Roman" w:cs="Times New Roman"/>
          <w:sz w:val="24"/>
          <w:szCs w:val="24"/>
        </w:rPr>
        <w:t>r</w:t>
      </w:r>
      <w:r w:rsidR="000B0F8C" w:rsidRPr="000B0F8C">
        <w:rPr>
          <w:rFonts w:ascii="Times New Roman" w:hAnsi="Times New Roman" w:cs="Times New Roman"/>
          <w:sz w:val="24"/>
          <w:szCs w:val="24"/>
        </w:rPr>
        <w:t>geting SES variables</w:t>
      </w:r>
      <w:r w:rsidR="006156B1">
        <w:rPr>
          <w:rFonts w:ascii="Times New Roman" w:hAnsi="Times New Roman" w:cs="Times New Roman"/>
          <w:sz w:val="24"/>
          <w:szCs w:val="24"/>
        </w:rPr>
        <w:t>,</w:t>
      </w:r>
      <w:r w:rsidR="000B0F8C" w:rsidRPr="000B0F8C">
        <w:rPr>
          <w:rFonts w:ascii="Times New Roman" w:hAnsi="Times New Roman" w:cs="Times New Roman"/>
          <w:sz w:val="24"/>
          <w:szCs w:val="24"/>
        </w:rPr>
        <w:t xml:space="preserve"> to see </w:t>
      </w:r>
      <w:r w:rsidR="000B0F8C">
        <w:rPr>
          <w:rFonts w:ascii="Times New Roman" w:hAnsi="Times New Roman" w:cs="Times New Roman"/>
          <w:sz w:val="24"/>
          <w:szCs w:val="24"/>
        </w:rPr>
        <w:t>e</w:t>
      </w:r>
      <w:r w:rsidR="000B0F8C" w:rsidRPr="000B0F8C">
        <w:rPr>
          <w:rFonts w:ascii="Times New Roman" w:hAnsi="Times New Roman" w:cs="Times New Roman"/>
          <w:sz w:val="24"/>
          <w:szCs w:val="24"/>
        </w:rPr>
        <w:t>ffect</w:t>
      </w:r>
      <w:r w:rsidR="006156B1">
        <w:rPr>
          <w:rFonts w:ascii="Times New Roman" w:hAnsi="Times New Roman" w:cs="Times New Roman"/>
          <w:sz w:val="24"/>
          <w:szCs w:val="24"/>
        </w:rPr>
        <w:t>s</w:t>
      </w:r>
      <w:r w:rsidR="000B0F8C" w:rsidRPr="000B0F8C">
        <w:rPr>
          <w:rFonts w:ascii="Times New Roman" w:hAnsi="Times New Roman" w:cs="Times New Roman"/>
          <w:sz w:val="24"/>
          <w:szCs w:val="24"/>
        </w:rPr>
        <w:t xml:space="preserve"> on </w:t>
      </w:r>
      <w:r w:rsidR="006156B1">
        <w:rPr>
          <w:rFonts w:ascii="Times New Roman" w:hAnsi="Times New Roman" w:cs="Times New Roman"/>
          <w:sz w:val="24"/>
          <w:szCs w:val="24"/>
        </w:rPr>
        <w:t xml:space="preserve">the </w:t>
      </w:r>
      <w:r w:rsidR="000B0F8C" w:rsidRPr="000B0F8C">
        <w:rPr>
          <w:rFonts w:ascii="Times New Roman" w:hAnsi="Times New Roman" w:cs="Times New Roman"/>
          <w:sz w:val="24"/>
          <w:szCs w:val="24"/>
        </w:rPr>
        <w:t>dependent variable</w:t>
      </w:r>
      <w:r w:rsidR="006156B1">
        <w:rPr>
          <w:rFonts w:ascii="Times New Roman" w:hAnsi="Times New Roman" w:cs="Times New Roman"/>
          <w:sz w:val="24"/>
          <w:szCs w:val="24"/>
        </w:rPr>
        <w:t>s</w:t>
      </w:r>
      <w:r w:rsidR="000B0F8C" w:rsidRPr="000B0F8C">
        <w:rPr>
          <w:rFonts w:ascii="Times New Roman" w:hAnsi="Times New Roman" w:cs="Times New Roman"/>
          <w:sz w:val="24"/>
          <w:szCs w:val="24"/>
        </w:rPr>
        <w:t>, whereas the naturalistic stud</w:t>
      </w:r>
      <w:r w:rsidR="000B0F8C">
        <w:rPr>
          <w:rFonts w:ascii="Times New Roman" w:hAnsi="Times New Roman" w:cs="Times New Roman"/>
          <w:sz w:val="24"/>
          <w:szCs w:val="24"/>
        </w:rPr>
        <w:t>i</w:t>
      </w:r>
      <w:r w:rsidR="000B0F8C" w:rsidRPr="000B0F8C">
        <w:rPr>
          <w:rFonts w:ascii="Times New Roman" w:hAnsi="Times New Roman" w:cs="Times New Roman"/>
          <w:sz w:val="24"/>
          <w:szCs w:val="24"/>
        </w:rPr>
        <w:t>es allow us to see how classism affects teacher decisions and behaviors in a variety of real</w:t>
      </w:r>
      <w:r w:rsidR="000B0F8C">
        <w:rPr>
          <w:rFonts w:ascii="Times New Roman" w:hAnsi="Times New Roman" w:cs="Times New Roman"/>
          <w:sz w:val="24"/>
          <w:szCs w:val="24"/>
        </w:rPr>
        <w:t xml:space="preserve"> </w:t>
      </w:r>
      <w:r w:rsidR="000B0F8C" w:rsidRPr="000B0F8C">
        <w:rPr>
          <w:rFonts w:ascii="Times New Roman" w:hAnsi="Times New Roman" w:cs="Times New Roman"/>
          <w:sz w:val="24"/>
          <w:szCs w:val="24"/>
        </w:rPr>
        <w:t>wor</w:t>
      </w:r>
      <w:r w:rsidR="000B0F8C">
        <w:rPr>
          <w:rFonts w:ascii="Times New Roman" w:hAnsi="Times New Roman" w:cs="Times New Roman"/>
          <w:sz w:val="24"/>
          <w:szCs w:val="24"/>
        </w:rPr>
        <w:t>l</w:t>
      </w:r>
      <w:r w:rsidR="000B0F8C" w:rsidRPr="000B0F8C">
        <w:rPr>
          <w:rFonts w:ascii="Times New Roman" w:hAnsi="Times New Roman" w:cs="Times New Roman"/>
          <w:sz w:val="24"/>
          <w:szCs w:val="24"/>
        </w:rPr>
        <w:t>d settings</w:t>
      </w:r>
      <w:r w:rsidR="000B0F8C">
        <w:rPr>
          <w:rFonts w:ascii="Times New Roman" w:hAnsi="Times New Roman" w:cs="Times New Roman"/>
          <w:sz w:val="24"/>
          <w:szCs w:val="24"/>
        </w:rPr>
        <w:t>.</w:t>
      </w:r>
      <w:r w:rsidR="000B0F8C" w:rsidRPr="000B0F8C">
        <w:rPr>
          <w:rFonts w:ascii="Times New Roman" w:hAnsi="Times New Roman" w:cs="Times New Roman"/>
          <w:sz w:val="24"/>
          <w:szCs w:val="24"/>
        </w:rPr>
        <w:t xml:space="preserve"> </w:t>
      </w:r>
      <w:r w:rsidR="00167141" w:rsidRPr="00117324">
        <w:rPr>
          <w:rFonts w:ascii="Times New Roman" w:hAnsi="Times New Roman" w:cs="Times New Roman"/>
          <w:sz w:val="24"/>
          <w:szCs w:val="24"/>
        </w:rPr>
        <w:t xml:space="preserve">As we will see, the results from all methods of research yielded similar results. </w:t>
      </w:r>
    </w:p>
    <w:p w14:paraId="70BD8F64" w14:textId="7945E9FA" w:rsidR="00167141" w:rsidRPr="00117324" w:rsidRDefault="00713C83" w:rsidP="00167148">
      <w:pPr>
        <w:spacing w:line="480" w:lineRule="auto"/>
        <w:rPr>
          <w:rFonts w:ascii="Times New Roman" w:hAnsi="Times New Roman" w:cs="Times New Roman"/>
          <w:sz w:val="24"/>
          <w:szCs w:val="24"/>
        </w:rPr>
      </w:pPr>
      <w:r w:rsidRPr="00117324">
        <w:rPr>
          <w:rFonts w:ascii="Times New Roman" w:hAnsi="Times New Roman" w:cs="Times New Roman"/>
          <w:sz w:val="24"/>
          <w:szCs w:val="24"/>
        </w:rPr>
        <w:tab/>
        <w:t>The research reviewed for</w:t>
      </w:r>
      <w:r w:rsidR="00167141" w:rsidRPr="00117324">
        <w:rPr>
          <w:rFonts w:ascii="Times New Roman" w:hAnsi="Times New Roman" w:cs="Times New Roman"/>
          <w:sz w:val="24"/>
          <w:szCs w:val="24"/>
        </w:rPr>
        <w:t xml:space="preserve"> this thesis contains four studies that used the hypothetical method of research</w:t>
      </w:r>
      <w:r w:rsidR="00C03F21">
        <w:rPr>
          <w:rFonts w:ascii="Times New Roman" w:hAnsi="Times New Roman" w:cs="Times New Roman"/>
          <w:sz w:val="24"/>
          <w:szCs w:val="24"/>
        </w:rPr>
        <w:t>:</w:t>
      </w:r>
      <w:r w:rsidR="00167141" w:rsidRPr="00117324">
        <w:rPr>
          <w:rFonts w:ascii="Times New Roman" w:hAnsi="Times New Roman" w:cs="Times New Roman"/>
          <w:sz w:val="24"/>
          <w:szCs w:val="24"/>
        </w:rPr>
        <w:t xml:space="preserve"> Auwarter and Aruguette (2008), Elhoweris (2008), Glock</w:t>
      </w:r>
      <w:r w:rsidR="00C55053">
        <w:rPr>
          <w:rFonts w:ascii="Times New Roman" w:hAnsi="Times New Roman" w:cs="Times New Roman"/>
          <w:sz w:val="24"/>
          <w:szCs w:val="24"/>
        </w:rPr>
        <w:t xml:space="preserve"> et. al.</w:t>
      </w:r>
      <w:r w:rsidR="00167141" w:rsidRPr="00117324">
        <w:rPr>
          <w:rFonts w:ascii="Times New Roman" w:hAnsi="Times New Roman" w:cs="Times New Roman"/>
          <w:sz w:val="24"/>
          <w:szCs w:val="24"/>
        </w:rPr>
        <w:t xml:space="preserve"> (2013), and Glock</w:t>
      </w:r>
      <w:r w:rsidR="00C55053">
        <w:rPr>
          <w:rFonts w:ascii="Times New Roman" w:hAnsi="Times New Roman" w:cs="Times New Roman"/>
          <w:sz w:val="24"/>
          <w:szCs w:val="24"/>
        </w:rPr>
        <w:t xml:space="preserve"> and Krolak</w:t>
      </w:r>
      <w:r w:rsidR="004D4952">
        <w:rPr>
          <w:rFonts w:ascii="Times New Roman" w:hAnsi="Times New Roman" w:cs="Times New Roman"/>
          <w:sz w:val="24"/>
          <w:szCs w:val="24"/>
        </w:rPr>
        <w:t>-</w:t>
      </w:r>
      <w:r w:rsidR="00C55053">
        <w:rPr>
          <w:rFonts w:ascii="Times New Roman" w:hAnsi="Times New Roman" w:cs="Times New Roman"/>
          <w:sz w:val="24"/>
          <w:szCs w:val="24"/>
        </w:rPr>
        <w:t>Schwerdt</w:t>
      </w:r>
      <w:r w:rsidR="00167141" w:rsidRPr="00117324">
        <w:rPr>
          <w:rFonts w:ascii="Times New Roman" w:hAnsi="Times New Roman" w:cs="Times New Roman"/>
          <w:sz w:val="24"/>
          <w:szCs w:val="24"/>
        </w:rPr>
        <w:t xml:space="preserve"> (2014). </w:t>
      </w:r>
      <w:r w:rsidR="00003A14" w:rsidRPr="00117324">
        <w:rPr>
          <w:rFonts w:ascii="Times New Roman" w:hAnsi="Times New Roman" w:cs="Times New Roman"/>
          <w:sz w:val="24"/>
          <w:szCs w:val="24"/>
        </w:rPr>
        <w:t>In the Auwarter and Aruguette (2008) study, participants were given a paragraph description about a student with apparent academic and behavioral difficulties. Each description was identical for the students</w:t>
      </w:r>
      <w:r w:rsidR="00D718C7" w:rsidRPr="00117324">
        <w:rPr>
          <w:rFonts w:ascii="Times New Roman" w:hAnsi="Times New Roman" w:cs="Times New Roman"/>
          <w:sz w:val="24"/>
          <w:szCs w:val="24"/>
        </w:rPr>
        <w:t>’</w:t>
      </w:r>
      <w:r w:rsidR="00003A14" w:rsidRPr="00117324">
        <w:rPr>
          <w:rFonts w:ascii="Times New Roman" w:hAnsi="Times New Roman" w:cs="Times New Roman"/>
          <w:sz w:val="24"/>
          <w:szCs w:val="24"/>
        </w:rPr>
        <w:t xml:space="preserve"> behaviors, and only differed by the description of their socioeconomic status. The four different conditions for the student descriptions were low</w:t>
      </w:r>
      <w:r w:rsidR="00C55053">
        <w:rPr>
          <w:rFonts w:ascii="Times New Roman" w:hAnsi="Times New Roman" w:cs="Times New Roman"/>
          <w:sz w:val="24"/>
          <w:szCs w:val="24"/>
        </w:rPr>
        <w:t>-</w:t>
      </w:r>
      <w:r w:rsidR="00003A14" w:rsidRPr="00117324">
        <w:rPr>
          <w:rFonts w:ascii="Times New Roman" w:hAnsi="Times New Roman" w:cs="Times New Roman"/>
          <w:sz w:val="24"/>
          <w:szCs w:val="24"/>
        </w:rPr>
        <w:t>SES girl, low</w:t>
      </w:r>
      <w:r w:rsidR="00C55053">
        <w:rPr>
          <w:rFonts w:ascii="Times New Roman" w:hAnsi="Times New Roman" w:cs="Times New Roman"/>
          <w:sz w:val="24"/>
          <w:szCs w:val="24"/>
        </w:rPr>
        <w:t>-</w:t>
      </w:r>
      <w:r w:rsidR="00003A14" w:rsidRPr="00117324">
        <w:rPr>
          <w:rFonts w:ascii="Times New Roman" w:hAnsi="Times New Roman" w:cs="Times New Roman"/>
          <w:sz w:val="24"/>
          <w:szCs w:val="24"/>
        </w:rPr>
        <w:t>SES boy, high</w:t>
      </w:r>
      <w:r w:rsidR="00C55053">
        <w:rPr>
          <w:rFonts w:ascii="Times New Roman" w:hAnsi="Times New Roman" w:cs="Times New Roman"/>
          <w:sz w:val="24"/>
          <w:szCs w:val="24"/>
        </w:rPr>
        <w:t>-</w:t>
      </w:r>
      <w:r w:rsidR="00003A14" w:rsidRPr="00117324">
        <w:rPr>
          <w:rFonts w:ascii="Times New Roman" w:hAnsi="Times New Roman" w:cs="Times New Roman"/>
          <w:sz w:val="24"/>
          <w:szCs w:val="24"/>
        </w:rPr>
        <w:t>SES girl, and high</w:t>
      </w:r>
      <w:r w:rsidR="00C55053">
        <w:rPr>
          <w:rFonts w:ascii="Times New Roman" w:hAnsi="Times New Roman" w:cs="Times New Roman"/>
          <w:sz w:val="24"/>
          <w:szCs w:val="24"/>
        </w:rPr>
        <w:t>-</w:t>
      </w:r>
      <w:r w:rsidR="00003A14" w:rsidRPr="00117324">
        <w:rPr>
          <w:rFonts w:ascii="Times New Roman" w:hAnsi="Times New Roman" w:cs="Times New Roman"/>
          <w:sz w:val="24"/>
          <w:szCs w:val="24"/>
        </w:rPr>
        <w:t xml:space="preserve">SES boy. The participants (all teachers) were asked to fill out a questionnaire </w:t>
      </w:r>
      <w:r w:rsidR="00D718C7" w:rsidRPr="00117324">
        <w:rPr>
          <w:rFonts w:ascii="Times New Roman" w:hAnsi="Times New Roman" w:cs="Times New Roman"/>
          <w:sz w:val="24"/>
          <w:szCs w:val="24"/>
        </w:rPr>
        <w:t>with four categories in response to the descriptions; future expectations, need for academic support, personal characteristics, and believability. The study was mainly looking to see whether teachers rated students from the low</w:t>
      </w:r>
      <w:r w:rsidR="00C55053">
        <w:rPr>
          <w:rFonts w:ascii="Times New Roman" w:hAnsi="Times New Roman" w:cs="Times New Roman"/>
          <w:sz w:val="24"/>
          <w:szCs w:val="24"/>
        </w:rPr>
        <w:t>-</w:t>
      </w:r>
      <w:r w:rsidR="00D718C7" w:rsidRPr="00117324">
        <w:rPr>
          <w:rFonts w:ascii="Times New Roman" w:hAnsi="Times New Roman" w:cs="Times New Roman"/>
          <w:sz w:val="24"/>
          <w:szCs w:val="24"/>
        </w:rPr>
        <w:t xml:space="preserve">SES groups as in need of more academic support and less likely to succeed in the future. </w:t>
      </w:r>
    </w:p>
    <w:p w14:paraId="3332F348" w14:textId="660C4109" w:rsidR="00883C86" w:rsidRPr="00117324" w:rsidRDefault="00D718C7" w:rsidP="00167148">
      <w:pPr>
        <w:spacing w:line="480" w:lineRule="auto"/>
        <w:rPr>
          <w:rFonts w:ascii="Times New Roman" w:hAnsi="Times New Roman" w:cs="Times New Roman"/>
          <w:sz w:val="24"/>
          <w:szCs w:val="24"/>
        </w:rPr>
      </w:pPr>
      <w:r w:rsidRPr="00117324">
        <w:rPr>
          <w:rFonts w:ascii="Times New Roman" w:hAnsi="Times New Roman" w:cs="Times New Roman"/>
          <w:sz w:val="24"/>
          <w:szCs w:val="24"/>
        </w:rPr>
        <w:tab/>
        <w:t>The research by Elhoweris (2008) was structured very similarly to the Auwarter and Aruguette (2008) study, but instead focused specifically on placement within gifted and talented program</w:t>
      </w:r>
      <w:r w:rsidR="006156B1">
        <w:rPr>
          <w:rFonts w:ascii="Times New Roman" w:hAnsi="Times New Roman" w:cs="Times New Roman"/>
          <w:sz w:val="24"/>
          <w:szCs w:val="24"/>
        </w:rPr>
        <w:t>s</w:t>
      </w:r>
      <w:r w:rsidRPr="00117324">
        <w:rPr>
          <w:rFonts w:ascii="Times New Roman" w:hAnsi="Times New Roman" w:cs="Times New Roman"/>
          <w:sz w:val="24"/>
          <w:szCs w:val="24"/>
        </w:rPr>
        <w:t xml:space="preserve">. The research looked to see </w:t>
      </w:r>
      <w:r w:rsidR="00883C86" w:rsidRPr="00117324">
        <w:rPr>
          <w:rFonts w:ascii="Times New Roman" w:hAnsi="Times New Roman" w:cs="Times New Roman"/>
          <w:sz w:val="24"/>
          <w:szCs w:val="24"/>
        </w:rPr>
        <w:t>whether</w:t>
      </w:r>
      <w:r w:rsidRPr="00117324">
        <w:rPr>
          <w:rFonts w:ascii="Times New Roman" w:hAnsi="Times New Roman" w:cs="Times New Roman"/>
          <w:sz w:val="24"/>
          <w:szCs w:val="24"/>
        </w:rPr>
        <w:t xml:space="preserve"> students from a lower SES would be placed or considered for the gifted and talented program</w:t>
      </w:r>
      <w:r w:rsidR="00883C86" w:rsidRPr="00117324">
        <w:rPr>
          <w:rFonts w:ascii="Times New Roman" w:hAnsi="Times New Roman" w:cs="Times New Roman"/>
          <w:sz w:val="24"/>
          <w:szCs w:val="24"/>
        </w:rPr>
        <w:t xml:space="preserve"> less frequently</w:t>
      </w:r>
      <w:r w:rsidRPr="00117324">
        <w:rPr>
          <w:rFonts w:ascii="Times New Roman" w:hAnsi="Times New Roman" w:cs="Times New Roman"/>
          <w:sz w:val="24"/>
          <w:szCs w:val="24"/>
        </w:rPr>
        <w:t>, compared to their high</w:t>
      </w:r>
      <w:r w:rsidR="00C55053">
        <w:rPr>
          <w:rFonts w:ascii="Times New Roman" w:hAnsi="Times New Roman" w:cs="Times New Roman"/>
          <w:sz w:val="24"/>
          <w:szCs w:val="24"/>
        </w:rPr>
        <w:t>-S</w:t>
      </w:r>
      <w:r w:rsidRPr="00117324">
        <w:rPr>
          <w:rFonts w:ascii="Times New Roman" w:hAnsi="Times New Roman" w:cs="Times New Roman"/>
          <w:sz w:val="24"/>
          <w:szCs w:val="24"/>
        </w:rPr>
        <w:t>ES peers. Participants in this study were each given a random vignette about a 4</w:t>
      </w:r>
      <w:r w:rsidRPr="00117324">
        <w:rPr>
          <w:rFonts w:ascii="Times New Roman" w:hAnsi="Times New Roman" w:cs="Times New Roman"/>
          <w:sz w:val="24"/>
          <w:szCs w:val="24"/>
          <w:vertAlign w:val="superscript"/>
        </w:rPr>
        <w:t>th</w:t>
      </w:r>
      <w:r w:rsidRPr="00117324">
        <w:rPr>
          <w:rFonts w:ascii="Times New Roman" w:hAnsi="Times New Roman" w:cs="Times New Roman"/>
          <w:sz w:val="24"/>
          <w:szCs w:val="24"/>
        </w:rPr>
        <w:t xml:space="preserve"> grade student. Each vignette was identical, aside from the identification of the student</w:t>
      </w:r>
      <w:r w:rsidR="00883C86" w:rsidRPr="00117324">
        <w:rPr>
          <w:rFonts w:ascii="Times New Roman" w:hAnsi="Times New Roman" w:cs="Times New Roman"/>
          <w:sz w:val="24"/>
          <w:szCs w:val="24"/>
        </w:rPr>
        <w:t>’</w:t>
      </w:r>
      <w:r w:rsidRPr="00117324">
        <w:rPr>
          <w:rFonts w:ascii="Times New Roman" w:hAnsi="Times New Roman" w:cs="Times New Roman"/>
          <w:sz w:val="24"/>
          <w:szCs w:val="24"/>
        </w:rPr>
        <w:t xml:space="preserve">s socioeconomic status. After reading the vignette, participants responded to two statements </w:t>
      </w:r>
      <w:r w:rsidR="001D1F7B">
        <w:rPr>
          <w:rFonts w:ascii="Times New Roman" w:hAnsi="Times New Roman" w:cs="Times New Roman"/>
          <w:sz w:val="24"/>
          <w:szCs w:val="24"/>
        </w:rPr>
        <w:t xml:space="preserve">about </w:t>
      </w:r>
      <w:r w:rsidRPr="00117324">
        <w:rPr>
          <w:rFonts w:ascii="Times New Roman" w:hAnsi="Times New Roman" w:cs="Times New Roman"/>
          <w:sz w:val="24"/>
          <w:szCs w:val="24"/>
        </w:rPr>
        <w:t>whether the studen</w:t>
      </w:r>
      <w:r w:rsidR="00883C86" w:rsidRPr="00117324">
        <w:rPr>
          <w:rFonts w:ascii="Times New Roman" w:hAnsi="Times New Roman" w:cs="Times New Roman"/>
          <w:sz w:val="24"/>
          <w:szCs w:val="24"/>
        </w:rPr>
        <w:t xml:space="preserve">t should or should not be placed and/or referred to the gifted and talented program. Both Auwarter and Aruguette (2008) and Elhoweris (2008) </w:t>
      </w:r>
      <w:r w:rsidR="006156B1">
        <w:rPr>
          <w:rFonts w:ascii="Times New Roman" w:hAnsi="Times New Roman" w:cs="Times New Roman"/>
          <w:sz w:val="24"/>
          <w:szCs w:val="24"/>
        </w:rPr>
        <w:t xml:space="preserve">randomly assigned </w:t>
      </w:r>
      <w:r w:rsidR="00883C86" w:rsidRPr="00117324">
        <w:rPr>
          <w:rFonts w:ascii="Times New Roman" w:hAnsi="Times New Roman" w:cs="Times New Roman"/>
          <w:sz w:val="24"/>
          <w:szCs w:val="24"/>
        </w:rPr>
        <w:t xml:space="preserve">participants to read one of the student descriptions, and </w:t>
      </w:r>
      <w:r w:rsidR="006156B1">
        <w:rPr>
          <w:rFonts w:ascii="Times New Roman" w:hAnsi="Times New Roman" w:cs="Times New Roman"/>
          <w:sz w:val="24"/>
          <w:szCs w:val="24"/>
        </w:rPr>
        <w:t xml:space="preserve">to </w:t>
      </w:r>
      <w:r w:rsidR="00883C86" w:rsidRPr="00117324">
        <w:rPr>
          <w:rFonts w:ascii="Times New Roman" w:hAnsi="Times New Roman" w:cs="Times New Roman"/>
          <w:sz w:val="24"/>
          <w:szCs w:val="24"/>
        </w:rPr>
        <w:t xml:space="preserve">respond to one set of questions. </w:t>
      </w:r>
    </w:p>
    <w:p w14:paraId="44ABD69D" w14:textId="39E23616" w:rsidR="00A7264C" w:rsidRPr="00117324" w:rsidRDefault="00883C86" w:rsidP="00A7264C">
      <w:pPr>
        <w:spacing w:line="480" w:lineRule="auto"/>
        <w:ind w:firstLine="720"/>
        <w:rPr>
          <w:rFonts w:ascii="Times New Roman" w:hAnsi="Times New Roman" w:cs="Times New Roman"/>
          <w:sz w:val="24"/>
          <w:szCs w:val="24"/>
        </w:rPr>
      </w:pPr>
      <w:r w:rsidRPr="00117324">
        <w:rPr>
          <w:rFonts w:ascii="Times New Roman" w:hAnsi="Times New Roman" w:cs="Times New Roman"/>
          <w:sz w:val="24"/>
          <w:szCs w:val="24"/>
        </w:rPr>
        <w:t xml:space="preserve">In comparison, Glock </w:t>
      </w:r>
      <w:r w:rsidR="00C55053">
        <w:rPr>
          <w:rFonts w:ascii="Times New Roman" w:hAnsi="Times New Roman" w:cs="Times New Roman"/>
          <w:sz w:val="24"/>
          <w:szCs w:val="24"/>
        </w:rPr>
        <w:t xml:space="preserve">et. al. </w:t>
      </w:r>
      <w:r w:rsidRPr="00117324">
        <w:rPr>
          <w:rFonts w:ascii="Times New Roman" w:hAnsi="Times New Roman" w:cs="Times New Roman"/>
          <w:sz w:val="24"/>
          <w:szCs w:val="24"/>
        </w:rPr>
        <w:t xml:space="preserve">(2013) and Glock </w:t>
      </w:r>
      <w:r w:rsidR="00C55053">
        <w:rPr>
          <w:rFonts w:ascii="Times New Roman" w:hAnsi="Times New Roman" w:cs="Times New Roman"/>
          <w:sz w:val="24"/>
          <w:szCs w:val="24"/>
        </w:rPr>
        <w:t>and Krolak</w:t>
      </w:r>
      <w:r w:rsidR="00854090">
        <w:rPr>
          <w:rFonts w:ascii="Times New Roman" w:hAnsi="Times New Roman" w:cs="Times New Roman"/>
          <w:sz w:val="24"/>
          <w:szCs w:val="24"/>
        </w:rPr>
        <w:t>-</w:t>
      </w:r>
      <w:r w:rsidR="00C55053">
        <w:rPr>
          <w:rFonts w:ascii="Times New Roman" w:hAnsi="Times New Roman" w:cs="Times New Roman"/>
          <w:sz w:val="24"/>
          <w:szCs w:val="24"/>
        </w:rPr>
        <w:t>Schwerdt</w:t>
      </w:r>
      <w:r w:rsidR="00C83E68">
        <w:rPr>
          <w:rFonts w:ascii="Times New Roman" w:hAnsi="Times New Roman" w:cs="Times New Roman"/>
          <w:sz w:val="24"/>
          <w:szCs w:val="24"/>
        </w:rPr>
        <w:t xml:space="preserve"> </w:t>
      </w:r>
      <w:r w:rsidRPr="00117324">
        <w:rPr>
          <w:rFonts w:ascii="Times New Roman" w:hAnsi="Times New Roman" w:cs="Times New Roman"/>
          <w:sz w:val="24"/>
          <w:szCs w:val="24"/>
        </w:rPr>
        <w:t xml:space="preserve">(2014) had participants read multiple vignettes </w:t>
      </w:r>
      <w:r w:rsidR="00C83E68">
        <w:rPr>
          <w:rFonts w:ascii="Times New Roman" w:hAnsi="Times New Roman" w:cs="Times New Roman"/>
          <w:sz w:val="24"/>
          <w:szCs w:val="24"/>
        </w:rPr>
        <w:t xml:space="preserve">about </w:t>
      </w:r>
      <w:r w:rsidRPr="00117324">
        <w:rPr>
          <w:rFonts w:ascii="Times New Roman" w:hAnsi="Times New Roman" w:cs="Times New Roman"/>
          <w:sz w:val="24"/>
          <w:szCs w:val="24"/>
        </w:rPr>
        <w:t xml:space="preserve">multiple students and then looked to see whether </w:t>
      </w:r>
      <w:r w:rsidR="004A58E2" w:rsidRPr="00117324">
        <w:rPr>
          <w:rFonts w:ascii="Times New Roman" w:hAnsi="Times New Roman" w:cs="Times New Roman"/>
          <w:sz w:val="24"/>
          <w:szCs w:val="24"/>
        </w:rPr>
        <w:t>the participants reacted differently to students from lower SES</w:t>
      </w:r>
      <w:r w:rsidR="00C83E68">
        <w:rPr>
          <w:rFonts w:ascii="Times New Roman" w:hAnsi="Times New Roman" w:cs="Times New Roman"/>
          <w:sz w:val="24"/>
          <w:szCs w:val="24"/>
        </w:rPr>
        <w:t xml:space="preserve"> groups</w:t>
      </w:r>
      <w:r w:rsidR="004A58E2" w:rsidRPr="00117324">
        <w:rPr>
          <w:rFonts w:ascii="Times New Roman" w:hAnsi="Times New Roman" w:cs="Times New Roman"/>
          <w:sz w:val="24"/>
          <w:szCs w:val="24"/>
        </w:rPr>
        <w:t>. In Glock</w:t>
      </w:r>
      <w:r w:rsidR="00C55053">
        <w:rPr>
          <w:rFonts w:ascii="Times New Roman" w:hAnsi="Times New Roman" w:cs="Times New Roman"/>
          <w:sz w:val="24"/>
          <w:szCs w:val="24"/>
        </w:rPr>
        <w:t xml:space="preserve"> et. al.</w:t>
      </w:r>
      <w:r w:rsidR="004A58E2" w:rsidRPr="00117324">
        <w:rPr>
          <w:rFonts w:ascii="Times New Roman" w:hAnsi="Times New Roman" w:cs="Times New Roman"/>
          <w:sz w:val="24"/>
          <w:szCs w:val="24"/>
        </w:rPr>
        <w:t xml:space="preserve"> (2013), participants were given 16 different student case descriptions, only varying slightly between each. Participants were then asked to complete a questionnaire about the student’s secondary school track. They had to determine how likely the student was to achieve the highest track, and they had to place the student in the appropriate secondary school track. </w:t>
      </w:r>
      <w:r w:rsidR="00A7264C" w:rsidRPr="00117324">
        <w:rPr>
          <w:rFonts w:ascii="Times New Roman" w:hAnsi="Times New Roman" w:cs="Times New Roman"/>
          <w:sz w:val="24"/>
          <w:szCs w:val="24"/>
        </w:rPr>
        <w:t xml:space="preserve">The study was looking to see if lower SES students would be placed in the lower tracks, than their higher SES comparison. Glock </w:t>
      </w:r>
      <w:r w:rsidR="00C55053">
        <w:rPr>
          <w:rFonts w:ascii="Times New Roman" w:hAnsi="Times New Roman" w:cs="Times New Roman"/>
          <w:sz w:val="24"/>
          <w:szCs w:val="24"/>
        </w:rPr>
        <w:t>and Krolak</w:t>
      </w:r>
      <w:r w:rsidR="00854090">
        <w:rPr>
          <w:rFonts w:ascii="Times New Roman" w:hAnsi="Times New Roman" w:cs="Times New Roman"/>
          <w:sz w:val="24"/>
          <w:szCs w:val="24"/>
        </w:rPr>
        <w:t>-</w:t>
      </w:r>
      <w:r w:rsidR="00C55053">
        <w:rPr>
          <w:rFonts w:ascii="Times New Roman" w:hAnsi="Times New Roman" w:cs="Times New Roman"/>
          <w:sz w:val="24"/>
          <w:szCs w:val="24"/>
        </w:rPr>
        <w:t>Schwerdt</w:t>
      </w:r>
      <w:r w:rsidR="00C83E68">
        <w:rPr>
          <w:rFonts w:ascii="Times New Roman" w:hAnsi="Times New Roman" w:cs="Times New Roman"/>
          <w:sz w:val="24"/>
          <w:szCs w:val="24"/>
        </w:rPr>
        <w:t xml:space="preserve"> </w:t>
      </w:r>
      <w:r w:rsidR="00A7264C" w:rsidRPr="00117324">
        <w:rPr>
          <w:rFonts w:ascii="Times New Roman" w:hAnsi="Times New Roman" w:cs="Times New Roman"/>
          <w:sz w:val="24"/>
          <w:szCs w:val="24"/>
        </w:rPr>
        <w:t>(2014) also had participants read multiple student scenarios, but focused more on the speed and recall of the responses. T</w:t>
      </w:r>
      <w:r w:rsidR="00713C83" w:rsidRPr="00117324">
        <w:rPr>
          <w:rFonts w:ascii="Times New Roman" w:hAnsi="Times New Roman" w:cs="Times New Roman"/>
          <w:sz w:val="24"/>
          <w:szCs w:val="24"/>
        </w:rPr>
        <w:t>he study assumed that teachers who</w:t>
      </w:r>
      <w:r w:rsidR="00A7264C" w:rsidRPr="00117324">
        <w:rPr>
          <w:rFonts w:ascii="Times New Roman" w:hAnsi="Times New Roman" w:cs="Times New Roman"/>
          <w:sz w:val="24"/>
          <w:szCs w:val="24"/>
        </w:rPr>
        <w:t xml:space="preserve"> responded more quickly and recalled more information were activating their categorical/ stereotype knowledge to make assumptions about the student. Each student description only varied slightly, using different descriptions for low and high SES students. </w:t>
      </w:r>
      <w:r w:rsidR="0015777B" w:rsidRPr="00117324">
        <w:rPr>
          <w:rFonts w:ascii="Times New Roman" w:hAnsi="Times New Roman" w:cs="Times New Roman"/>
          <w:sz w:val="24"/>
          <w:szCs w:val="24"/>
        </w:rPr>
        <w:t>The advantage of hypothetical research is the control over the variable of interest. Every scenario in the research is identical, aside from the one variable of socioeconomic status. This allow</w:t>
      </w:r>
      <w:r w:rsidR="00C83E68">
        <w:rPr>
          <w:rFonts w:ascii="Times New Roman" w:hAnsi="Times New Roman" w:cs="Times New Roman"/>
          <w:sz w:val="24"/>
          <w:szCs w:val="24"/>
        </w:rPr>
        <w:t>ed</w:t>
      </w:r>
      <w:r w:rsidR="0015777B" w:rsidRPr="00117324">
        <w:rPr>
          <w:rFonts w:ascii="Times New Roman" w:hAnsi="Times New Roman" w:cs="Times New Roman"/>
          <w:sz w:val="24"/>
          <w:szCs w:val="24"/>
        </w:rPr>
        <w:t xml:space="preserve"> </w:t>
      </w:r>
      <w:r w:rsidR="00C83E68">
        <w:rPr>
          <w:rFonts w:ascii="Times New Roman" w:hAnsi="Times New Roman" w:cs="Times New Roman"/>
          <w:sz w:val="24"/>
          <w:szCs w:val="24"/>
        </w:rPr>
        <w:t xml:space="preserve">the </w:t>
      </w:r>
      <w:r w:rsidR="0015777B" w:rsidRPr="00117324">
        <w:rPr>
          <w:rFonts w:ascii="Times New Roman" w:hAnsi="Times New Roman" w:cs="Times New Roman"/>
          <w:sz w:val="24"/>
          <w:szCs w:val="24"/>
        </w:rPr>
        <w:t xml:space="preserve">researchers to determine whether the variable of interest </w:t>
      </w:r>
      <w:r w:rsidR="00C83E68">
        <w:rPr>
          <w:rFonts w:ascii="Times New Roman" w:hAnsi="Times New Roman" w:cs="Times New Roman"/>
          <w:sz w:val="24"/>
          <w:szCs w:val="24"/>
        </w:rPr>
        <w:t>wa</w:t>
      </w:r>
      <w:r w:rsidR="0015777B" w:rsidRPr="00117324">
        <w:rPr>
          <w:rFonts w:ascii="Times New Roman" w:hAnsi="Times New Roman" w:cs="Times New Roman"/>
          <w:sz w:val="24"/>
          <w:szCs w:val="24"/>
        </w:rPr>
        <w:t xml:space="preserve">s directly affecting the dependent variable. </w:t>
      </w:r>
    </w:p>
    <w:p w14:paraId="0F552D7D" w14:textId="1076E28D" w:rsidR="00E13CBE" w:rsidRPr="00117324" w:rsidRDefault="00A7264C" w:rsidP="00F848F9">
      <w:pPr>
        <w:spacing w:line="480" w:lineRule="auto"/>
        <w:ind w:firstLine="720"/>
        <w:rPr>
          <w:rFonts w:ascii="Times New Roman" w:hAnsi="Times New Roman" w:cs="Times New Roman"/>
          <w:sz w:val="24"/>
          <w:szCs w:val="24"/>
        </w:rPr>
      </w:pPr>
      <w:r w:rsidRPr="00117324">
        <w:rPr>
          <w:rFonts w:ascii="Times New Roman" w:hAnsi="Times New Roman" w:cs="Times New Roman"/>
          <w:sz w:val="24"/>
          <w:szCs w:val="24"/>
        </w:rPr>
        <w:t xml:space="preserve">For naturalistic studies, </w:t>
      </w:r>
      <w:r w:rsidR="00CE5FFD">
        <w:rPr>
          <w:rFonts w:ascii="Times New Roman" w:hAnsi="Times New Roman" w:cs="Times New Roman"/>
          <w:sz w:val="24"/>
          <w:szCs w:val="24"/>
        </w:rPr>
        <w:t xml:space="preserve">my search only uncovered </w:t>
      </w:r>
      <w:r w:rsidRPr="00117324">
        <w:rPr>
          <w:rFonts w:ascii="Times New Roman" w:hAnsi="Times New Roman" w:cs="Times New Roman"/>
          <w:sz w:val="24"/>
          <w:szCs w:val="24"/>
        </w:rPr>
        <w:t>one cross</w:t>
      </w:r>
      <w:r w:rsidR="00CE5FFD">
        <w:rPr>
          <w:rFonts w:ascii="Times New Roman" w:hAnsi="Times New Roman" w:cs="Times New Roman"/>
          <w:sz w:val="24"/>
          <w:szCs w:val="24"/>
        </w:rPr>
        <w:t>-s</w:t>
      </w:r>
      <w:r w:rsidRPr="00117324">
        <w:rPr>
          <w:rFonts w:ascii="Times New Roman" w:hAnsi="Times New Roman" w:cs="Times New Roman"/>
          <w:sz w:val="24"/>
          <w:szCs w:val="24"/>
        </w:rPr>
        <w:t>ectional study and one longitudinal study. The research by Ready and Wright (2011) use</w:t>
      </w:r>
      <w:r w:rsidR="00C83E68">
        <w:rPr>
          <w:rFonts w:ascii="Times New Roman" w:hAnsi="Times New Roman" w:cs="Times New Roman"/>
          <w:sz w:val="24"/>
          <w:szCs w:val="24"/>
        </w:rPr>
        <w:t>d</w:t>
      </w:r>
      <w:r w:rsidRPr="00117324">
        <w:rPr>
          <w:rFonts w:ascii="Times New Roman" w:hAnsi="Times New Roman" w:cs="Times New Roman"/>
          <w:sz w:val="24"/>
          <w:szCs w:val="24"/>
        </w:rPr>
        <w:t xml:space="preserve"> a cross sectional method</w:t>
      </w:r>
      <w:r w:rsidR="00E33E43" w:rsidRPr="00117324">
        <w:rPr>
          <w:rFonts w:ascii="Times New Roman" w:hAnsi="Times New Roman" w:cs="Times New Roman"/>
          <w:sz w:val="24"/>
          <w:szCs w:val="24"/>
        </w:rPr>
        <w:t xml:space="preserve"> to look at about 9,000 randomly sampled kindergarten students. The participants were asked to rate their students’ language and literacy abilities, and those ratings were compared to the actual students</w:t>
      </w:r>
      <w:r w:rsidR="00C83E68">
        <w:rPr>
          <w:rFonts w:ascii="Times New Roman" w:hAnsi="Times New Roman" w:cs="Times New Roman"/>
          <w:sz w:val="24"/>
          <w:szCs w:val="24"/>
        </w:rPr>
        <w:t>’</w:t>
      </w:r>
      <w:r w:rsidR="00E33E43" w:rsidRPr="00117324">
        <w:rPr>
          <w:rFonts w:ascii="Times New Roman" w:hAnsi="Times New Roman" w:cs="Times New Roman"/>
          <w:sz w:val="24"/>
          <w:szCs w:val="24"/>
        </w:rPr>
        <w:t xml:space="preserve"> work/ability. The study </w:t>
      </w:r>
      <w:r w:rsidR="0004704F">
        <w:rPr>
          <w:rFonts w:ascii="Times New Roman" w:hAnsi="Times New Roman" w:cs="Times New Roman"/>
          <w:sz w:val="24"/>
          <w:szCs w:val="24"/>
        </w:rPr>
        <w:t>aimed</w:t>
      </w:r>
      <w:r w:rsidR="00E33E43" w:rsidRPr="00117324">
        <w:rPr>
          <w:rFonts w:ascii="Times New Roman" w:hAnsi="Times New Roman" w:cs="Times New Roman"/>
          <w:sz w:val="24"/>
          <w:szCs w:val="24"/>
        </w:rPr>
        <w:t xml:space="preserve"> to determine whether teachers underestimate the ability of students </w:t>
      </w:r>
      <w:r w:rsidR="00C83E68">
        <w:rPr>
          <w:rFonts w:ascii="Times New Roman" w:hAnsi="Times New Roman" w:cs="Times New Roman"/>
          <w:sz w:val="24"/>
          <w:szCs w:val="24"/>
        </w:rPr>
        <w:t>with</w:t>
      </w:r>
      <w:r w:rsidR="00E33E43" w:rsidRPr="00117324">
        <w:rPr>
          <w:rFonts w:ascii="Times New Roman" w:hAnsi="Times New Roman" w:cs="Times New Roman"/>
          <w:sz w:val="24"/>
          <w:szCs w:val="24"/>
        </w:rPr>
        <w:t xml:space="preserve"> a lower socioeconomic status. The research by Speybroeck</w:t>
      </w:r>
      <w:r w:rsidR="00C55053">
        <w:rPr>
          <w:rFonts w:ascii="Times New Roman" w:hAnsi="Times New Roman" w:cs="Times New Roman"/>
          <w:sz w:val="24"/>
          <w:szCs w:val="24"/>
        </w:rPr>
        <w:t xml:space="preserve"> et. al.</w:t>
      </w:r>
      <w:r w:rsidR="00E33E43" w:rsidRPr="00117324">
        <w:rPr>
          <w:rFonts w:ascii="Times New Roman" w:hAnsi="Times New Roman" w:cs="Times New Roman"/>
          <w:sz w:val="24"/>
          <w:szCs w:val="24"/>
        </w:rPr>
        <w:t xml:space="preserve"> (</w:t>
      </w:r>
      <w:r w:rsidR="00B633C6" w:rsidRPr="00117324">
        <w:rPr>
          <w:rFonts w:ascii="Times New Roman" w:hAnsi="Times New Roman" w:cs="Times New Roman"/>
          <w:sz w:val="24"/>
          <w:szCs w:val="24"/>
        </w:rPr>
        <w:t>2012) also relate</w:t>
      </w:r>
      <w:r w:rsidR="00C83E68">
        <w:rPr>
          <w:rFonts w:ascii="Times New Roman" w:hAnsi="Times New Roman" w:cs="Times New Roman"/>
          <w:sz w:val="24"/>
          <w:szCs w:val="24"/>
        </w:rPr>
        <w:t>d</w:t>
      </w:r>
      <w:r w:rsidR="00B633C6" w:rsidRPr="00117324">
        <w:rPr>
          <w:rFonts w:ascii="Times New Roman" w:hAnsi="Times New Roman" w:cs="Times New Roman"/>
          <w:sz w:val="24"/>
          <w:szCs w:val="24"/>
        </w:rPr>
        <w:t xml:space="preserve"> teacher expectations to actual student </w:t>
      </w:r>
      <w:r w:rsidR="00EB16E4" w:rsidRPr="00117324">
        <w:rPr>
          <w:rFonts w:ascii="Times New Roman" w:hAnsi="Times New Roman" w:cs="Times New Roman"/>
          <w:sz w:val="24"/>
          <w:szCs w:val="24"/>
        </w:rPr>
        <w:t>ability but</w:t>
      </w:r>
      <w:r w:rsidR="00B633C6" w:rsidRPr="00117324">
        <w:rPr>
          <w:rFonts w:ascii="Times New Roman" w:hAnsi="Times New Roman" w:cs="Times New Roman"/>
          <w:sz w:val="24"/>
          <w:szCs w:val="24"/>
        </w:rPr>
        <w:t xml:space="preserve"> </w:t>
      </w:r>
      <w:r w:rsidR="0004704F">
        <w:rPr>
          <w:rFonts w:ascii="Times New Roman" w:hAnsi="Times New Roman" w:cs="Times New Roman"/>
          <w:sz w:val="24"/>
          <w:szCs w:val="24"/>
        </w:rPr>
        <w:t xml:space="preserve">followed </w:t>
      </w:r>
      <w:r w:rsidR="00B633C6" w:rsidRPr="00117324">
        <w:rPr>
          <w:rFonts w:ascii="Times New Roman" w:hAnsi="Times New Roman" w:cs="Times New Roman"/>
          <w:sz w:val="24"/>
          <w:szCs w:val="24"/>
        </w:rPr>
        <w:t>the same group of 4,000 students from kindergarten through sixth grade. They use</w:t>
      </w:r>
      <w:r w:rsidR="00C83E68">
        <w:rPr>
          <w:rFonts w:ascii="Times New Roman" w:hAnsi="Times New Roman" w:cs="Times New Roman"/>
          <w:sz w:val="24"/>
          <w:szCs w:val="24"/>
        </w:rPr>
        <w:t>d</w:t>
      </w:r>
      <w:r w:rsidR="00B633C6" w:rsidRPr="00117324">
        <w:rPr>
          <w:rFonts w:ascii="Times New Roman" w:hAnsi="Times New Roman" w:cs="Times New Roman"/>
          <w:sz w:val="24"/>
          <w:szCs w:val="24"/>
        </w:rPr>
        <w:t xml:space="preserve"> standardized language and math achievement tests to determine students’ actual abilities, and also looked at ratings of teacher expectations for different students. This study also looked to see whether teacher expectations affected student outcomes. </w:t>
      </w:r>
      <w:r w:rsidR="00F848F9" w:rsidRPr="00117324">
        <w:rPr>
          <w:rFonts w:ascii="Times New Roman" w:hAnsi="Times New Roman" w:cs="Times New Roman"/>
          <w:sz w:val="24"/>
          <w:szCs w:val="24"/>
        </w:rPr>
        <w:t xml:space="preserve">Both </w:t>
      </w:r>
      <w:r w:rsidR="0004704F">
        <w:rPr>
          <w:rFonts w:ascii="Times New Roman" w:hAnsi="Times New Roman" w:cs="Times New Roman"/>
          <w:sz w:val="24"/>
          <w:szCs w:val="24"/>
        </w:rPr>
        <w:t>of these naturalistic studies</w:t>
      </w:r>
      <w:r w:rsidR="00F848F9" w:rsidRPr="00117324">
        <w:rPr>
          <w:rFonts w:ascii="Times New Roman" w:hAnsi="Times New Roman" w:cs="Times New Roman"/>
          <w:sz w:val="24"/>
          <w:szCs w:val="24"/>
        </w:rPr>
        <w:t xml:space="preserve"> </w:t>
      </w:r>
      <w:r w:rsidR="0004704F">
        <w:rPr>
          <w:rFonts w:ascii="Times New Roman" w:hAnsi="Times New Roman" w:cs="Times New Roman"/>
          <w:sz w:val="24"/>
          <w:szCs w:val="24"/>
        </w:rPr>
        <w:t>provide</w:t>
      </w:r>
      <w:r w:rsidR="00C83E68">
        <w:rPr>
          <w:rFonts w:ascii="Times New Roman" w:hAnsi="Times New Roman" w:cs="Times New Roman"/>
          <w:sz w:val="24"/>
          <w:szCs w:val="24"/>
        </w:rPr>
        <w:t>d</w:t>
      </w:r>
      <w:r w:rsidR="0004704F">
        <w:rPr>
          <w:rFonts w:ascii="Times New Roman" w:hAnsi="Times New Roman" w:cs="Times New Roman"/>
          <w:sz w:val="24"/>
          <w:szCs w:val="24"/>
        </w:rPr>
        <w:t xml:space="preserve"> findings that </w:t>
      </w:r>
      <w:r w:rsidR="001753D4">
        <w:rPr>
          <w:rFonts w:ascii="Times New Roman" w:hAnsi="Times New Roman" w:cs="Times New Roman"/>
          <w:sz w:val="24"/>
          <w:szCs w:val="24"/>
        </w:rPr>
        <w:t>achieve</w:t>
      </w:r>
      <w:r w:rsidR="0004704F">
        <w:rPr>
          <w:rFonts w:ascii="Times New Roman" w:hAnsi="Times New Roman" w:cs="Times New Roman"/>
          <w:sz w:val="24"/>
          <w:szCs w:val="24"/>
        </w:rPr>
        <w:t xml:space="preserve"> greater external validity than those using </w:t>
      </w:r>
      <w:r w:rsidR="00F848F9" w:rsidRPr="00117324">
        <w:rPr>
          <w:rFonts w:ascii="Times New Roman" w:hAnsi="Times New Roman" w:cs="Times New Roman"/>
          <w:sz w:val="24"/>
          <w:szCs w:val="24"/>
        </w:rPr>
        <w:t>hypothetical scenario</w:t>
      </w:r>
      <w:r w:rsidR="0004704F">
        <w:rPr>
          <w:rFonts w:ascii="Times New Roman" w:hAnsi="Times New Roman" w:cs="Times New Roman"/>
          <w:sz w:val="24"/>
          <w:szCs w:val="24"/>
        </w:rPr>
        <w:t>s</w:t>
      </w:r>
      <w:r w:rsidR="00F848F9" w:rsidRPr="00117324">
        <w:rPr>
          <w:rFonts w:ascii="Times New Roman" w:hAnsi="Times New Roman" w:cs="Times New Roman"/>
          <w:sz w:val="24"/>
          <w:szCs w:val="24"/>
        </w:rPr>
        <w:t xml:space="preserve">. </w:t>
      </w:r>
    </w:p>
    <w:p w14:paraId="483C92CE" w14:textId="4FCEA55D" w:rsidR="00F73F28" w:rsidRPr="00626B1E" w:rsidRDefault="00CE5FFD" w:rsidP="00F73F28">
      <w:pPr>
        <w:spacing w:line="480" w:lineRule="auto"/>
        <w:rPr>
          <w:rFonts w:ascii="Times New Roman" w:hAnsi="Times New Roman" w:cs="Times New Roman"/>
          <w:sz w:val="24"/>
          <w:szCs w:val="24"/>
        </w:rPr>
      </w:pPr>
      <w:r>
        <w:rPr>
          <w:rFonts w:ascii="Times New Roman" w:hAnsi="Times New Roman" w:cs="Times New Roman"/>
          <w:sz w:val="24"/>
          <w:szCs w:val="24"/>
        </w:rPr>
        <w:t>Summary of Research Findings</w:t>
      </w:r>
    </w:p>
    <w:p w14:paraId="55C84329" w14:textId="2EEFE737" w:rsidR="00F73F28" w:rsidRDefault="00696C91" w:rsidP="00F73F28">
      <w:pPr>
        <w:spacing w:line="480" w:lineRule="auto"/>
        <w:rPr>
          <w:rFonts w:ascii="Times New Roman" w:hAnsi="Times New Roman" w:cs="Times New Roman"/>
          <w:sz w:val="24"/>
          <w:szCs w:val="24"/>
        </w:rPr>
      </w:pPr>
      <w:r w:rsidRPr="00117324">
        <w:rPr>
          <w:rFonts w:ascii="Times New Roman" w:hAnsi="Times New Roman" w:cs="Times New Roman"/>
          <w:sz w:val="24"/>
          <w:szCs w:val="24"/>
        </w:rPr>
        <w:tab/>
      </w:r>
      <w:r w:rsidR="00CE5FFD">
        <w:rPr>
          <w:rFonts w:ascii="Times New Roman" w:hAnsi="Times New Roman" w:cs="Times New Roman"/>
          <w:sz w:val="24"/>
          <w:szCs w:val="24"/>
        </w:rPr>
        <w:t>The studies reviewed</w:t>
      </w:r>
      <w:r w:rsidR="00EC5CCE" w:rsidRPr="00117324">
        <w:rPr>
          <w:rFonts w:ascii="Times New Roman" w:hAnsi="Times New Roman" w:cs="Times New Roman"/>
          <w:sz w:val="24"/>
          <w:szCs w:val="24"/>
        </w:rPr>
        <w:t xml:space="preserve"> looked at many different </w:t>
      </w:r>
      <w:r w:rsidR="00CE5FFD">
        <w:rPr>
          <w:rFonts w:ascii="Times New Roman" w:hAnsi="Times New Roman" w:cs="Times New Roman"/>
          <w:sz w:val="24"/>
          <w:szCs w:val="24"/>
        </w:rPr>
        <w:t>teacher cognitions and behaviors</w:t>
      </w:r>
      <w:r w:rsidR="00EC5CCE" w:rsidRPr="00117324">
        <w:rPr>
          <w:rFonts w:ascii="Times New Roman" w:hAnsi="Times New Roman" w:cs="Times New Roman"/>
          <w:sz w:val="24"/>
          <w:szCs w:val="24"/>
        </w:rPr>
        <w:t xml:space="preserve"> including</w:t>
      </w:r>
      <w:r w:rsidR="001D1F7B">
        <w:rPr>
          <w:rFonts w:ascii="Times New Roman" w:hAnsi="Times New Roman" w:cs="Times New Roman"/>
          <w:sz w:val="24"/>
          <w:szCs w:val="24"/>
        </w:rPr>
        <w:t>:</w:t>
      </w:r>
      <w:r w:rsidR="00EC5CCE" w:rsidRPr="00117324">
        <w:rPr>
          <w:rFonts w:ascii="Times New Roman" w:hAnsi="Times New Roman" w:cs="Times New Roman"/>
          <w:sz w:val="24"/>
          <w:szCs w:val="24"/>
        </w:rPr>
        <w:t xml:space="preserve"> tracking</w:t>
      </w:r>
      <w:r w:rsidR="00CE5FFD">
        <w:rPr>
          <w:rFonts w:ascii="Times New Roman" w:hAnsi="Times New Roman" w:cs="Times New Roman"/>
          <w:sz w:val="24"/>
          <w:szCs w:val="24"/>
        </w:rPr>
        <w:t xml:space="preserve"> decisions</w:t>
      </w:r>
      <w:r w:rsidR="00EC5CCE" w:rsidRPr="00117324">
        <w:rPr>
          <w:rFonts w:ascii="Times New Roman" w:hAnsi="Times New Roman" w:cs="Times New Roman"/>
          <w:sz w:val="24"/>
          <w:szCs w:val="24"/>
        </w:rPr>
        <w:t xml:space="preserve">, teacher </w:t>
      </w:r>
      <w:r w:rsidR="00CE5FFD">
        <w:rPr>
          <w:rFonts w:ascii="Times New Roman" w:hAnsi="Times New Roman" w:cs="Times New Roman"/>
          <w:sz w:val="24"/>
          <w:szCs w:val="24"/>
        </w:rPr>
        <w:t xml:space="preserve">estimations and future </w:t>
      </w:r>
      <w:r w:rsidR="00EC5CCE" w:rsidRPr="00117324">
        <w:rPr>
          <w:rFonts w:ascii="Times New Roman" w:hAnsi="Times New Roman" w:cs="Times New Roman"/>
          <w:sz w:val="24"/>
          <w:szCs w:val="24"/>
        </w:rPr>
        <w:t>expectations of student ability, and processing speed/recall of information. For tracking, the research looked at whether the students</w:t>
      </w:r>
      <w:r w:rsidR="00182DB9" w:rsidRPr="00117324">
        <w:rPr>
          <w:rFonts w:ascii="Times New Roman" w:hAnsi="Times New Roman" w:cs="Times New Roman"/>
          <w:sz w:val="24"/>
          <w:szCs w:val="24"/>
        </w:rPr>
        <w:t>’ SES would a</w:t>
      </w:r>
      <w:r w:rsidR="00EC5CCE" w:rsidRPr="00117324">
        <w:rPr>
          <w:rFonts w:ascii="Times New Roman" w:hAnsi="Times New Roman" w:cs="Times New Roman"/>
          <w:sz w:val="24"/>
          <w:szCs w:val="24"/>
        </w:rPr>
        <w:t>ffect teachers</w:t>
      </w:r>
      <w:r w:rsidR="00182DB9" w:rsidRPr="00117324">
        <w:rPr>
          <w:rFonts w:ascii="Times New Roman" w:hAnsi="Times New Roman" w:cs="Times New Roman"/>
          <w:sz w:val="24"/>
          <w:szCs w:val="24"/>
        </w:rPr>
        <w:t>’</w:t>
      </w:r>
      <w:r w:rsidR="00EC5CCE" w:rsidRPr="00117324">
        <w:rPr>
          <w:rFonts w:ascii="Times New Roman" w:hAnsi="Times New Roman" w:cs="Times New Roman"/>
          <w:sz w:val="24"/>
          <w:szCs w:val="24"/>
        </w:rPr>
        <w:t xml:space="preserve"> decisions on the placement of the student, in either gifted programs, special education, or on regular tracking for honors or college preparatory courses. </w:t>
      </w:r>
      <w:r w:rsidR="00983DBB" w:rsidRPr="00117324">
        <w:rPr>
          <w:rFonts w:ascii="Times New Roman" w:hAnsi="Times New Roman" w:cs="Times New Roman"/>
          <w:sz w:val="24"/>
          <w:szCs w:val="24"/>
        </w:rPr>
        <w:t xml:space="preserve">For </w:t>
      </w:r>
      <w:r w:rsidR="00182DB9" w:rsidRPr="00117324">
        <w:rPr>
          <w:rFonts w:ascii="Times New Roman" w:hAnsi="Times New Roman" w:cs="Times New Roman"/>
          <w:sz w:val="24"/>
          <w:szCs w:val="24"/>
        </w:rPr>
        <w:t xml:space="preserve">teacher expectations of student ability, the research was looking to see if teachers set lower expectations for </w:t>
      </w:r>
      <w:r w:rsidR="001753D4">
        <w:rPr>
          <w:rFonts w:ascii="Times New Roman" w:hAnsi="Times New Roman" w:cs="Times New Roman"/>
          <w:sz w:val="24"/>
          <w:szCs w:val="24"/>
        </w:rPr>
        <w:t>(</w:t>
      </w:r>
      <w:r w:rsidR="00182DB9" w:rsidRPr="00117324">
        <w:rPr>
          <w:rFonts w:ascii="Times New Roman" w:hAnsi="Times New Roman" w:cs="Times New Roman"/>
          <w:sz w:val="24"/>
          <w:szCs w:val="24"/>
        </w:rPr>
        <w:t>or underestimated ability</w:t>
      </w:r>
      <w:r w:rsidR="00432D88">
        <w:rPr>
          <w:rFonts w:ascii="Times New Roman" w:hAnsi="Times New Roman" w:cs="Times New Roman"/>
          <w:sz w:val="24"/>
          <w:szCs w:val="24"/>
        </w:rPr>
        <w:t xml:space="preserve"> </w:t>
      </w:r>
      <w:r w:rsidR="00182DB9" w:rsidRPr="00117324">
        <w:rPr>
          <w:rFonts w:ascii="Times New Roman" w:hAnsi="Times New Roman" w:cs="Times New Roman"/>
          <w:sz w:val="24"/>
          <w:szCs w:val="24"/>
        </w:rPr>
        <w:t>of</w:t>
      </w:r>
      <w:r w:rsidR="00432D88">
        <w:rPr>
          <w:rFonts w:ascii="Times New Roman" w:hAnsi="Times New Roman" w:cs="Times New Roman"/>
          <w:sz w:val="24"/>
          <w:szCs w:val="24"/>
        </w:rPr>
        <w:t>)</w:t>
      </w:r>
      <w:r w:rsidR="00182DB9" w:rsidRPr="00117324">
        <w:rPr>
          <w:rFonts w:ascii="Times New Roman" w:hAnsi="Times New Roman" w:cs="Times New Roman"/>
          <w:sz w:val="24"/>
          <w:szCs w:val="24"/>
        </w:rPr>
        <w:t xml:space="preserve"> students</w:t>
      </w:r>
      <w:r w:rsidR="00432D88">
        <w:rPr>
          <w:rFonts w:ascii="Times New Roman" w:hAnsi="Times New Roman" w:cs="Times New Roman"/>
          <w:sz w:val="24"/>
          <w:szCs w:val="24"/>
        </w:rPr>
        <w:t xml:space="preserve"> </w:t>
      </w:r>
      <w:r w:rsidR="00182DB9" w:rsidRPr="00117324">
        <w:rPr>
          <w:rFonts w:ascii="Times New Roman" w:hAnsi="Times New Roman" w:cs="Times New Roman"/>
          <w:sz w:val="24"/>
          <w:szCs w:val="24"/>
        </w:rPr>
        <w:t>from lower SES</w:t>
      </w:r>
      <w:r w:rsidR="001753D4">
        <w:rPr>
          <w:rFonts w:ascii="Times New Roman" w:hAnsi="Times New Roman" w:cs="Times New Roman"/>
          <w:sz w:val="24"/>
          <w:szCs w:val="24"/>
        </w:rPr>
        <w:t xml:space="preserve"> brackets</w:t>
      </w:r>
      <w:r w:rsidR="00182DB9" w:rsidRPr="00117324">
        <w:rPr>
          <w:rFonts w:ascii="Times New Roman" w:hAnsi="Times New Roman" w:cs="Times New Roman"/>
          <w:sz w:val="24"/>
          <w:szCs w:val="24"/>
        </w:rPr>
        <w:t>. Processing speed and recall of information was used to see whether or not teachers were making stereotypical/categorical assumptions of their students based upon their SES. The faster the participants read, and the more they remembered determined</w:t>
      </w:r>
      <w:r w:rsidR="001D1F7B">
        <w:rPr>
          <w:rFonts w:ascii="Times New Roman" w:hAnsi="Times New Roman" w:cs="Times New Roman"/>
          <w:sz w:val="24"/>
          <w:szCs w:val="24"/>
        </w:rPr>
        <w:t>,</w:t>
      </w:r>
      <w:r w:rsidR="00182DB9" w:rsidRPr="00117324">
        <w:rPr>
          <w:rFonts w:ascii="Times New Roman" w:hAnsi="Times New Roman" w:cs="Times New Roman"/>
          <w:sz w:val="24"/>
          <w:szCs w:val="24"/>
        </w:rPr>
        <w:t xml:space="preserve"> whether they were placing students in their assumed categories. </w:t>
      </w:r>
      <w:r w:rsidR="00C83E68">
        <w:rPr>
          <w:rFonts w:ascii="Times New Roman" w:hAnsi="Times New Roman" w:cs="Times New Roman"/>
          <w:sz w:val="24"/>
          <w:szCs w:val="24"/>
        </w:rPr>
        <w:t>Regardless of the methods employed</w:t>
      </w:r>
      <w:r w:rsidR="00182DB9" w:rsidRPr="00117324">
        <w:rPr>
          <w:rFonts w:ascii="Times New Roman" w:hAnsi="Times New Roman" w:cs="Times New Roman"/>
          <w:sz w:val="24"/>
          <w:szCs w:val="24"/>
        </w:rPr>
        <w:t xml:space="preserve">, </w:t>
      </w:r>
      <w:r w:rsidR="00175A67" w:rsidRPr="00117324">
        <w:rPr>
          <w:rFonts w:ascii="Times New Roman" w:hAnsi="Times New Roman" w:cs="Times New Roman"/>
          <w:sz w:val="24"/>
          <w:szCs w:val="24"/>
        </w:rPr>
        <w:t xml:space="preserve">one result remained the same. Teachers, whether consciously or not, </w:t>
      </w:r>
      <w:r w:rsidR="00C83E68">
        <w:rPr>
          <w:rFonts w:ascii="Times New Roman" w:hAnsi="Times New Roman" w:cs="Times New Roman"/>
          <w:sz w:val="24"/>
          <w:szCs w:val="24"/>
        </w:rPr>
        <w:t xml:space="preserve">made </w:t>
      </w:r>
      <w:r w:rsidR="00175A67" w:rsidRPr="00117324">
        <w:rPr>
          <w:rFonts w:ascii="Times New Roman" w:hAnsi="Times New Roman" w:cs="Times New Roman"/>
          <w:sz w:val="24"/>
          <w:szCs w:val="24"/>
        </w:rPr>
        <w:t xml:space="preserve">assumptions </w:t>
      </w:r>
      <w:r w:rsidR="00C83E68">
        <w:rPr>
          <w:rFonts w:ascii="Times New Roman" w:hAnsi="Times New Roman" w:cs="Times New Roman"/>
          <w:sz w:val="24"/>
          <w:szCs w:val="24"/>
        </w:rPr>
        <w:t xml:space="preserve">about </w:t>
      </w:r>
      <w:r w:rsidR="00175A67" w:rsidRPr="00117324">
        <w:rPr>
          <w:rFonts w:ascii="Times New Roman" w:hAnsi="Times New Roman" w:cs="Times New Roman"/>
          <w:sz w:val="24"/>
          <w:szCs w:val="24"/>
        </w:rPr>
        <w:t>students based solely off their socioeconomic status.</w:t>
      </w:r>
      <w:r w:rsidR="00175A67">
        <w:rPr>
          <w:rFonts w:ascii="Times New Roman" w:hAnsi="Times New Roman" w:cs="Times New Roman"/>
          <w:sz w:val="24"/>
          <w:szCs w:val="24"/>
        </w:rPr>
        <w:t xml:space="preserve"> </w:t>
      </w:r>
    </w:p>
    <w:p w14:paraId="6DCB1530" w14:textId="396A5A74" w:rsidR="00F25FDD" w:rsidRDefault="00F25FDD" w:rsidP="00F73F28">
      <w:pPr>
        <w:spacing w:line="480" w:lineRule="auto"/>
        <w:rPr>
          <w:rFonts w:ascii="Times New Roman" w:hAnsi="Times New Roman" w:cs="Times New Roman"/>
          <w:sz w:val="24"/>
          <w:szCs w:val="24"/>
        </w:rPr>
      </w:pPr>
      <w:r>
        <w:rPr>
          <w:rFonts w:ascii="Times New Roman" w:hAnsi="Times New Roman" w:cs="Times New Roman"/>
          <w:sz w:val="24"/>
          <w:szCs w:val="24"/>
        </w:rPr>
        <w:tab/>
        <w:t>Elhoweris (2008) and Glock</w:t>
      </w:r>
      <w:r w:rsidR="00ED0E5F">
        <w:rPr>
          <w:rFonts w:ascii="Times New Roman" w:hAnsi="Times New Roman" w:cs="Times New Roman"/>
          <w:sz w:val="24"/>
          <w:szCs w:val="24"/>
        </w:rPr>
        <w:t xml:space="preserve"> et. al.</w:t>
      </w:r>
      <w:r>
        <w:rPr>
          <w:rFonts w:ascii="Times New Roman" w:hAnsi="Times New Roman" w:cs="Times New Roman"/>
          <w:sz w:val="24"/>
          <w:szCs w:val="24"/>
        </w:rPr>
        <w:t xml:space="preserve"> (2013) researched the effect of SES on tracking decisions made by teachers. Elhoweris </w:t>
      </w:r>
      <w:r w:rsidR="00ED0E5F">
        <w:rPr>
          <w:rFonts w:ascii="Times New Roman" w:hAnsi="Times New Roman" w:cs="Times New Roman"/>
          <w:sz w:val="24"/>
          <w:szCs w:val="24"/>
        </w:rPr>
        <w:t xml:space="preserve">(2008) </w:t>
      </w:r>
      <w:r>
        <w:rPr>
          <w:rFonts w:ascii="Times New Roman" w:hAnsi="Times New Roman" w:cs="Times New Roman"/>
          <w:sz w:val="24"/>
          <w:szCs w:val="24"/>
        </w:rPr>
        <w:t xml:space="preserve">looked at placement and referral of students into the gifted and talented program. </w:t>
      </w:r>
      <w:r w:rsidR="006754E0">
        <w:rPr>
          <w:rFonts w:ascii="Times New Roman" w:hAnsi="Times New Roman" w:cs="Times New Roman"/>
          <w:sz w:val="24"/>
          <w:szCs w:val="24"/>
        </w:rPr>
        <w:t xml:space="preserve">The only factor that differed in each hypothetical scenario was the socioeconomic status of the student. With this control of the independent variable, the study was able to draw conclusions in support of the hypothesis. The study found that teachers tended to refer the student who represented an upper-middle socioeconomic status for the gifted and talented program more frequently than the student who represented the lower-middle socioeconomic status. Although all factors were identical, the participants </w:t>
      </w:r>
      <w:r w:rsidR="00AA1C14">
        <w:rPr>
          <w:rFonts w:ascii="Times New Roman" w:hAnsi="Times New Roman" w:cs="Times New Roman"/>
          <w:sz w:val="24"/>
          <w:szCs w:val="24"/>
        </w:rPr>
        <w:t>rated</w:t>
      </w:r>
      <w:r w:rsidR="006754E0">
        <w:rPr>
          <w:rFonts w:ascii="Times New Roman" w:hAnsi="Times New Roman" w:cs="Times New Roman"/>
          <w:sz w:val="24"/>
          <w:szCs w:val="24"/>
        </w:rPr>
        <w:t xml:space="preserve"> the lower SES students </w:t>
      </w:r>
      <w:r w:rsidR="00AA1C14">
        <w:rPr>
          <w:rFonts w:ascii="Times New Roman" w:hAnsi="Times New Roman" w:cs="Times New Roman"/>
          <w:sz w:val="24"/>
          <w:szCs w:val="24"/>
        </w:rPr>
        <w:t>as</w:t>
      </w:r>
      <w:r w:rsidR="006754E0">
        <w:rPr>
          <w:rFonts w:ascii="Times New Roman" w:hAnsi="Times New Roman" w:cs="Times New Roman"/>
          <w:sz w:val="24"/>
          <w:szCs w:val="24"/>
        </w:rPr>
        <w:t xml:space="preserve"> capable of less than their high</w:t>
      </w:r>
      <w:r w:rsidR="00ED0E5F">
        <w:rPr>
          <w:rFonts w:ascii="Times New Roman" w:hAnsi="Times New Roman" w:cs="Times New Roman"/>
          <w:sz w:val="24"/>
          <w:szCs w:val="24"/>
        </w:rPr>
        <w:t>-</w:t>
      </w:r>
      <w:r w:rsidR="006754E0">
        <w:rPr>
          <w:rFonts w:ascii="Times New Roman" w:hAnsi="Times New Roman" w:cs="Times New Roman"/>
          <w:sz w:val="24"/>
          <w:szCs w:val="24"/>
        </w:rPr>
        <w:t xml:space="preserve">SES peers. </w:t>
      </w:r>
      <w:r w:rsidR="00310D4A">
        <w:rPr>
          <w:rFonts w:ascii="Times New Roman" w:hAnsi="Times New Roman" w:cs="Times New Roman"/>
          <w:sz w:val="24"/>
          <w:szCs w:val="24"/>
        </w:rPr>
        <w:t>Similarly, Glock</w:t>
      </w:r>
      <w:r w:rsidR="00ED0E5F">
        <w:rPr>
          <w:rFonts w:ascii="Times New Roman" w:hAnsi="Times New Roman" w:cs="Times New Roman"/>
          <w:sz w:val="24"/>
          <w:szCs w:val="24"/>
        </w:rPr>
        <w:t xml:space="preserve"> et. al.</w:t>
      </w:r>
      <w:r w:rsidR="00310D4A">
        <w:rPr>
          <w:rFonts w:ascii="Times New Roman" w:hAnsi="Times New Roman" w:cs="Times New Roman"/>
          <w:sz w:val="24"/>
          <w:szCs w:val="24"/>
        </w:rPr>
        <w:t xml:space="preserve"> (2013) asked participants to recommend students for the appropriate high school track, based on identical scenarios, differing only in immigrant status. The study claimed that students identified as non-immigrants were viewed </w:t>
      </w:r>
      <w:r w:rsidR="00A810CD">
        <w:rPr>
          <w:rFonts w:ascii="Times New Roman" w:hAnsi="Times New Roman" w:cs="Times New Roman"/>
          <w:sz w:val="24"/>
          <w:szCs w:val="24"/>
        </w:rPr>
        <w:t>as being from a high</w:t>
      </w:r>
      <w:r w:rsidR="00ED0E5F">
        <w:rPr>
          <w:rFonts w:ascii="Times New Roman" w:hAnsi="Times New Roman" w:cs="Times New Roman"/>
          <w:sz w:val="24"/>
          <w:szCs w:val="24"/>
        </w:rPr>
        <w:t>-</w:t>
      </w:r>
      <w:r w:rsidR="00A810CD">
        <w:rPr>
          <w:rFonts w:ascii="Times New Roman" w:hAnsi="Times New Roman" w:cs="Times New Roman"/>
          <w:sz w:val="24"/>
          <w:szCs w:val="24"/>
        </w:rPr>
        <w:t>SES, while students identified as immigrants, were assumed to be from a low</w:t>
      </w:r>
      <w:r w:rsidR="00ED0E5F">
        <w:rPr>
          <w:rFonts w:ascii="Times New Roman" w:hAnsi="Times New Roman" w:cs="Times New Roman"/>
          <w:sz w:val="24"/>
          <w:szCs w:val="24"/>
        </w:rPr>
        <w:t>-</w:t>
      </w:r>
      <w:r w:rsidR="00A810CD">
        <w:rPr>
          <w:rFonts w:ascii="Times New Roman" w:hAnsi="Times New Roman" w:cs="Times New Roman"/>
          <w:sz w:val="24"/>
          <w:szCs w:val="24"/>
        </w:rPr>
        <w:t>SES. Again</w:t>
      </w:r>
      <w:r w:rsidR="00A810CD" w:rsidRPr="00987044">
        <w:rPr>
          <w:rFonts w:ascii="Times New Roman" w:hAnsi="Times New Roman" w:cs="Times New Roman"/>
          <w:sz w:val="24"/>
          <w:szCs w:val="24"/>
        </w:rPr>
        <w:t xml:space="preserve">, in support of the </w:t>
      </w:r>
      <w:r w:rsidR="00987044" w:rsidRPr="00987044">
        <w:rPr>
          <w:rFonts w:ascii="Times New Roman" w:hAnsi="Times New Roman" w:cs="Times New Roman"/>
          <w:sz w:val="24"/>
          <w:szCs w:val="24"/>
        </w:rPr>
        <w:t>expected results</w:t>
      </w:r>
      <w:r w:rsidR="00A810CD" w:rsidRPr="00987044">
        <w:rPr>
          <w:rFonts w:ascii="Times New Roman" w:hAnsi="Times New Roman" w:cs="Times New Roman"/>
          <w:sz w:val="24"/>
          <w:szCs w:val="24"/>
        </w:rPr>
        <w:t>,</w:t>
      </w:r>
      <w:r w:rsidR="00A810CD">
        <w:rPr>
          <w:rFonts w:ascii="Times New Roman" w:hAnsi="Times New Roman" w:cs="Times New Roman"/>
          <w:sz w:val="24"/>
          <w:szCs w:val="24"/>
        </w:rPr>
        <w:t xml:space="preserve"> the study found that participants recommended the highest school track more often for students without immigrant backgrounds than for students with immigrant backgrounds. In both studies, the participants (teachers) assumed that the students from the lower socioeconomic status were less intelligent and less capable than their identical high</w:t>
      </w:r>
      <w:r w:rsidR="00ED0E5F">
        <w:rPr>
          <w:rFonts w:ascii="Times New Roman" w:hAnsi="Times New Roman" w:cs="Times New Roman"/>
          <w:sz w:val="24"/>
          <w:szCs w:val="24"/>
        </w:rPr>
        <w:t>-</w:t>
      </w:r>
      <w:r w:rsidR="00A810CD">
        <w:rPr>
          <w:rFonts w:ascii="Times New Roman" w:hAnsi="Times New Roman" w:cs="Times New Roman"/>
          <w:sz w:val="24"/>
          <w:szCs w:val="24"/>
        </w:rPr>
        <w:t>SES peers. The participants not only made the assumptions about these students, but also carried out actions that would have affected their success in a real-life scenario. Although the lower SES students would have been capable of the gifted and talented programs, and the higher school tracks, the participants</w:t>
      </w:r>
      <w:r w:rsidR="00CE5FFD">
        <w:rPr>
          <w:rFonts w:ascii="Times New Roman" w:hAnsi="Times New Roman" w:cs="Times New Roman"/>
          <w:sz w:val="24"/>
          <w:szCs w:val="24"/>
        </w:rPr>
        <w:t xml:space="preserve">’ </w:t>
      </w:r>
      <w:r w:rsidR="00A810CD">
        <w:rPr>
          <w:rFonts w:ascii="Times New Roman" w:hAnsi="Times New Roman" w:cs="Times New Roman"/>
          <w:sz w:val="24"/>
          <w:szCs w:val="24"/>
        </w:rPr>
        <w:t xml:space="preserve">assumptions held them back from these opportunities. </w:t>
      </w:r>
    </w:p>
    <w:p w14:paraId="3FB9BAC1" w14:textId="1F9615AE" w:rsidR="00C11B12" w:rsidRPr="00626B1E" w:rsidRDefault="00CB7BB7" w:rsidP="00F73F28">
      <w:pPr>
        <w:spacing w:line="480" w:lineRule="auto"/>
        <w:rPr>
          <w:rFonts w:ascii="Times New Roman" w:hAnsi="Times New Roman" w:cs="Times New Roman"/>
          <w:strike/>
          <w:sz w:val="24"/>
          <w:szCs w:val="24"/>
        </w:rPr>
      </w:pPr>
      <w:r>
        <w:rPr>
          <w:rFonts w:ascii="Times New Roman" w:hAnsi="Times New Roman" w:cs="Times New Roman"/>
          <w:sz w:val="24"/>
          <w:szCs w:val="24"/>
        </w:rPr>
        <w:tab/>
      </w:r>
      <w:r w:rsidR="00CE5FFD">
        <w:rPr>
          <w:rFonts w:ascii="Times New Roman" w:hAnsi="Times New Roman" w:cs="Times New Roman"/>
          <w:sz w:val="24"/>
          <w:szCs w:val="24"/>
        </w:rPr>
        <w:t>Several</w:t>
      </w:r>
      <w:r>
        <w:rPr>
          <w:rFonts w:ascii="Times New Roman" w:hAnsi="Times New Roman" w:cs="Times New Roman"/>
          <w:sz w:val="24"/>
          <w:szCs w:val="24"/>
        </w:rPr>
        <w:t xml:space="preserve"> studies reviewed looked at teacher expectations of student ability, and all </w:t>
      </w:r>
      <w:r w:rsidR="00CE5FFD">
        <w:rPr>
          <w:rFonts w:ascii="Times New Roman" w:hAnsi="Times New Roman" w:cs="Times New Roman"/>
          <w:sz w:val="24"/>
          <w:szCs w:val="24"/>
        </w:rPr>
        <w:t xml:space="preserve">reported </w:t>
      </w:r>
      <w:r>
        <w:rPr>
          <w:rFonts w:ascii="Times New Roman" w:hAnsi="Times New Roman" w:cs="Times New Roman"/>
          <w:sz w:val="24"/>
          <w:szCs w:val="24"/>
        </w:rPr>
        <w:t>similar results. Auwarter and Aruguette (2008) had participants determine the future expectations of the students. The participants rated the low</w:t>
      </w:r>
      <w:r w:rsidR="00ED0E5F">
        <w:rPr>
          <w:rFonts w:ascii="Times New Roman" w:hAnsi="Times New Roman" w:cs="Times New Roman"/>
          <w:sz w:val="24"/>
          <w:szCs w:val="24"/>
        </w:rPr>
        <w:t>-</w:t>
      </w:r>
      <w:r>
        <w:rPr>
          <w:rFonts w:ascii="Times New Roman" w:hAnsi="Times New Roman" w:cs="Times New Roman"/>
          <w:sz w:val="24"/>
          <w:szCs w:val="24"/>
        </w:rPr>
        <w:t>SES students as having less promising futures than high</w:t>
      </w:r>
      <w:r w:rsidR="00ED0E5F">
        <w:rPr>
          <w:rFonts w:ascii="Times New Roman" w:hAnsi="Times New Roman" w:cs="Times New Roman"/>
          <w:sz w:val="24"/>
          <w:szCs w:val="24"/>
        </w:rPr>
        <w:t>-</w:t>
      </w:r>
      <w:r>
        <w:rPr>
          <w:rFonts w:ascii="Times New Roman" w:hAnsi="Times New Roman" w:cs="Times New Roman"/>
          <w:sz w:val="24"/>
          <w:szCs w:val="24"/>
        </w:rPr>
        <w:t xml:space="preserve">SES students. </w:t>
      </w:r>
      <w:r w:rsidR="00B93734">
        <w:rPr>
          <w:rFonts w:ascii="Times New Roman" w:hAnsi="Times New Roman" w:cs="Times New Roman"/>
          <w:sz w:val="24"/>
          <w:szCs w:val="24"/>
        </w:rPr>
        <w:t xml:space="preserve">Although all factors were the same, teachers made assumptions that students living in a lower SES were less likely to be successful in the future. </w:t>
      </w:r>
      <w:r w:rsidR="00684052">
        <w:rPr>
          <w:rFonts w:ascii="Times New Roman" w:hAnsi="Times New Roman" w:cs="Times New Roman"/>
          <w:sz w:val="24"/>
          <w:szCs w:val="24"/>
        </w:rPr>
        <w:t xml:space="preserve">The studies by Ready and Wright (2011) and Speybroeck </w:t>
      </w:r>
      <w:r w:rsidR="00ED0E5F">
        <w:rPr>
          <w:rFonts w:ascii="Times New Roman" w:hAnsi="Times New Roman" w:cs="Times New Roman"/>
          <w:sz w:val="24"/>
          <w:szCs w:val="24"/>
        </w:rPr>
        <w:t xml:space="preserve">et. al. </w:t>
      </w:r>
      <w:r w:rsidR="00684052">
        <w:rPr>
          <w:rFonts w:ascii="Times New Roman" w:hAnsi="Times New Roman" w:cs="Times New Roman"/>
          <w:sz w:val="24"/>
          <w:szCs w:val="24"/>
        </w:rPr>
        <w:t xml:space="preserve">(2012), both found similar results, but used a naturalistic </w:t>
      </w:r>
      <w:r w:rsidR="007F6728">
        <w:rPr>
          <w:rFonts w:ascii="Times New Roman" w:hAnsi="Times New Roman" w:cs="Times New Roman"/>
          <w:sz w:val="24"/>
          <w:szCs w:val="24"/>
        </w:rPr>
        <w:t>design</w:t>
      </w:r>
      <w:r w:rsidR="00684052">
        <w:rPr>
          <w:rFonts w:ascii="Times New Roman" w:hAnsi="Times New Roman" w:cs="Times New Roman"/>
          <w:sz w:val="24"/>
          <w:szCs w:val="24"/>
        </w:rPr>
        <w:t xml:space="preserve">. </w:t>
      </w:r>
      <w:r w:rsidR="006E5D04">
        <w:rPr>
          <w:rFonts w:ascii="Times New Roman" w:hAnsi="Times New Roman" w:cs="Times New Roman"/>
          <w:sz w:val="24"/>
          <w:szCs w:val="24"/>
        </w:rPr>
        <w:t xml:space="preserve">In </w:t>
      </w:r>
      <w:r w:rsidR="00CD69FF">
        <w:rPr>
          <w:rFonts w:ascii="Times New Roman" w:hAnsi="Times New Roman" w:cs="Times New Roman"/>
          <w:sz w:val="24"/>
          <w:szCs w:val="24"/>
        </w:rPr>
        <w:t xml:space="preserve">the Ready and Wright (2011) study, teachers rated </w:t>
      </w:r>
      <w:r w:rsidR="007A04C5">
        <w:rPr>
          <w:rFonts w:ascii="Times New Roman" w:hAnsi="Times New Roman" w:cs="Times New Roman"/>
          <w:sz w:val="24"/>
          <w:szCs w:val="24"/>
        </w:rPr>
        <w:t>their students</w:t>
      </w:r>
      <w:r w:rsidR="000C7275">
        <w:rPr>
          <w:rFonts w:ascii="Times New Roman" w:hAnsi="Times New Roman" w:cs="Times New Roman"/>
          <w:sz w:val="24"/>
          <w:szCs w:val="24"/>
        </w:rPr>
        <w:t>’</w:t>
      </w:r>
      <w:r w:rsidR="007A04C5">
        <w:rPr>
          <w:rFonts w:ascii="Times New Roman" w:hAnsi="Times New Roman" w:cs="Times New Roman"/>
          <w:sz w:val="24"/>
          <w:szCs w:val="24"/>
        </w:rPr>
        <w:t xml:space="preserve"> literacy skills. </w:t>
      </w:r>
      <w:r w:rsidR="00B95F6B">
        <w:rPr>
          <w:rFonts w:ascii="Times New Roman" w:hAnsi="Times New Roman" w:cs="Times New Roman"/>
          <w:sz w:val="24"/>
          <w:szCs w:val="24"/>
        </w:rPr>
        <w:t>Even in the realistic setting</w:t>
      </w:r>
      <w:r w:rsidR="00945236">
        <w:rPr>
          <w:rFonts w:ascii="Times New Roman" w:hAnsi="Times New Roman" w:cs="Times New Roman"/>
          <w:sz w:val="24"/>
          <w:szCs w:val="24"/>
        </w:rPr>
        <w:t>, the study found that t</w:t>
      </w:r>
      <w:r w:rsidR="00945236" w:rsidRPr="00945236">
        <w:rPr>
          <w:rFonts w:ascii="Times New Roman" w:hAnsi="Times New Roman" w:cs="Times New Roman"/>
          <w:sz w:val="24"/>
          <w:szCs w:val="24"/>
        </w:rPr>
        <w:t>eachers underestimate</w:t>
      </w:r>
      <w:r w:rsidR="00C83E68">
        <w:rPr>
          <w:rFonts w:ascii="Times New Roman" w:hAnsi="Times New Roman" w:cs="Times New Roman"/>
          <w:sz w:val="24"/>
          <w:szCs w:val="24"/>
        </w:rPr>
        <w:t>d</w:t>
      </w:r>
      <w:r w:rsidR="00945236" w:rsidRPr="00945236">
        <w:rPr>
          <w:rFonts w:ascii="Times New Roman" w:hAnsi="Times New Roman" w:cs="Times New Roman"/>
          <w:sz w:val="24"/>
          <w:szCs w:val="24"/>
        </w:rPr>
        <w:t xml:space="preserve"> the average low-SES child’s literacy ability by roughly one-fifth standard deviation compared to a </w:t>
      </w:r>
      <w:r w:rsidR="00945236" w:rsidRPr="0061292A">
        <w:rPr>
          <w:rFonts w:ascii="Times New Roman" w:hAnsi="Times New Roman" w:cs="Times New Roman"/>
          <w:sz w:val="24"/>
          <w:szCs w:val="24"/>
        </w:rPr>
        <w:t>higher</w:t>
      </w:r>
      <w:r w:rsidR="0061292A" w:rsidRPr="0061292A">
        <w:rPr>
          <w:rFonts w:ascii="Times New Roman" w:hAnsi="Times New Roman" w:cs="Times New Roman"/>
          <w:sz w:val="24"/>
          <w:szCs w:val="24"/>
        </w:rPr>
        <w:t xml:space="preserve"> </w:t>
      </w:r>
      <w:r w:rsidR="00945236" w:rsidRPr="0061292A">
        <w:rPr>
          <w:rFonts w:ascii="Times New Roman" w:hAnsi="Times New Roman" w:cs="Times New Roman"/>
          <w:sz w:val="24"/>
          <w:szCs w:val="24"/>
        </w:rPr>
        <w:t>SES peer</w:t>
      </w:r>
      <w:r w:rsidR="00945236">
        <w:rPr>
          <w:rFonts w:ascii="Times New Roman" w:hAnsi="Times New Roman" w:cs="Times New Roman"/>
          <w:sz w:val="24"/>
          <w:szCs w:val="24"/>
        </w:rPr>
        <w:t xml:space="preserve">. </w:t>
      </w:r>
      <w:r w:rsidR="00C83E68">
        <w:rPr>
          <w:rFonts w:ascii="Times New Roman" w:hAnsi="Times New Roman" w:cs="Times New Roman"/>
          <w:sz w:val="24"/>
          <w:szCs w:val="24"/>
        </w:rPr>
        <w:t>Although t</w:t>
      </w:r>
      <w:r w:rsidR="00387331">
        <w:rPr>
          <w:rFonts w:ascii="Times New Roman" w:hAnsi="Times New Roman" w:cs="Times New Roman"/>
          <w:sz w:val="24"/>
          <w:szCs w:val="24"/>
        </w:rPr>
        <w:t>he teachers kn</w:t>
      </w:r>
      <w:r w:rsidR="00C83E68">
        <w:rPr>
          <w:rFonts w:ascii="Times New Roman" w:hAnsi="Times New Roman" w:cs="Times New Roman"/>
          <w:sz w:val="24"/>
          <w:szCs w:val="24"/>
        </w:rPr>
        <w:t>e</w:t>
      </w:r>
      <w:r w:rsidR="00387331">
        <w:rPr>
          <w:rFonts w:ascii="Times New Roman" w:hAnsi="Times New Roman" w:cs="Times New Roman"/>
          <w:sz w:val="24"/>
          <w:szCs w:val="24"/>
        </w:rPr>
        <w:t xml:space="preserve">w these students and </w:t>
      </w:r>
      <w:r w:rsidR="00506620">
        <w:rPr>
          <w:rFonts w:ascii="Times New Roman" w:hAnsi="Times New Roman" w:cs="Times New Roman"/>
          <w:sz w:val="24"/>
          <w:szCs w:val="24"/>
        </w:rPr>
        <w:t>s</w:t>
      </w:r>
      <w:r w:rsidR="00C83E68">
        <w:rPr>
          <w:rFonts w:ascii="Times New Roman" w:hAnsi="Times New Roman" w:cs="Times New Roman"/>
          <w:sz w:val="24"/>
          <w:szCs w:val="24"/>
        </w:rPr>
        <w:t>aw</w:t>
      </w:r>
      <w:r w:rsidR="00506620">
        <w:rPr>
          <w:rFonts w:ascii="Times New Roman" w:hAnsi="Times New Roman" w:cs="Times New Roman"/>
          <w:sz w:val="24"/>
          <w:szCs w:val="24"/>
        </w:rPr>
        <w:t xml:space="preserve"> the work they produce</w:t>
      </w:r>
      <w:r w:rsidR="00C83E68">
        <w:rPr>
          <w:rFonts w:ascii="Times New Roman" w:hAnsi="Times New Roman" w:cs="Times New Roman"/>
          <w:sz w:val="24"/>
          <w:szCs w:val="24"/>
        </w:rPr>
        <w:t>d</w:t>
      </w:r>
      <w:r w:rsidR="00506620">
        <w:rPr>
          <w:rFonts w:ascii="Times New Roman" w:hAnsi="Times New Roman" w:cs="Times New Roman"/>
          <w:sz w:val="24"/>
          <w:szCs w:val="24"/>
        </w:rPr>
        <w:t>, and still assume they are capable of less than they actually are. The Speybroeck</w:t>
      </w:r>
      <w:r w:rsidR="00ED0E5F">
        <w:rPr>
          <w:rFonts w:ascii="Times New Roman" w:hAnsi="Times New Roman" w:cs="Times New Roman"/>
          <w:sz w:val="24"/>
          <w:szCs w:val="24"/>
        </w:rPr>
        <w:t xml:space="preserve"> et.al.</w:t>
      </w:r>
      <w:r w:rsidR="00506620">
        <w:rPr>
          <w:rFonts w:ascii="Times New Roman" w:hAnsi="Times New Roman" w:cs="Times New Roman"/>
          <w:sz w:val="24"/>
          <w:szCs w:val="24"/>
        </w:rPr>
        <w:t xml:space="preserve"> (2012) study looked at the same group of students for over seven years, and s</w:t>
      </w:r>
      <w:r w:rsidR="001753D4">
        <w:rPr>
          <w:rFonts w:ascii="Times New Roman" w:hAnsi="Times New Roman" w:cs="Times New Roman"/>
          <w:sz w:val="24"/>
          <w:szCs w:val="24"/>
        </w:rPr>
        <w:t>imilarly</w:t>
      </w:r>
      <w:r w:rsidR="00506620">
        <w:rPr>
          <w:rFonts w:ascii="Times New Roman" w:hAnsi="Times New Roman" w:cs="Times New Roman"/>
          <w:sz w:val="24"/>
          <w:szCs w:val="24"/>
        </w:rPr>
        <w:t xml:space="preserve"> found that teachers rated students from high</w:t>
      </w:r>
      <w:r w:rsidR="00ED0E5F">
        <w:rPr>
          <w:rFonts w:ascii="Times New Roman" w:hAnsi="Times New Roman" w:cs="Times New Roman"/>
          <w:sz w:val="24"/>
          <w:szCs w:val="24"/>
        </w:rPr>
        <w:t>-</w:t>
      </w:r>
      <w:r w:rsidR="00506620">
        <w:rPr>
          <w:rFonts w:ascii="Times New Roman" w:hAnsi="Times New Roman" w:cs="Times New Roman"/>
          <w:sz w:val="24"/>
          <w:szCs w:val="24"/>
        </w:rPr>
        <w:t>SES more favorably than students from a lower SES. Teachers set lower expectations for the low</w:t>
      </w:r>
      <w:r w:rsidR="00ED0E5F">
        <w:rPr>
          <w:rFonts w:ascii="Times New Roman" w:hAnsi="Times New Roman" w:cs="Times New Roman"/>
          <w:sz w:val="24"/>
          <w:szCs w:val="24"/>
        </w:rPr>
        <w:t>-</w:t>
      </w:r>
      <w:r w:rsidR="00506620">
        <w:rPr>
          <w:rFonts w:ascii="Times New Roman" w:hAnsi="Times New Roman" w:cs="Times New Roman"/>
          <w:sz w:val="24"/>
          <w:szCs w:val="24"/>
        </w:rPr>
        <w:t>SES students than the high</w:t>
      </w:r>
      <w:r w:rsidR="00ED0E5F">
        <w:rPr>
          <w:rFonts w:ascii="Times New Roman" w:hAnsi="Times New Roman" w:cs="Times New Roman"/>
          <w:sz w:val="24"/>
          <w:szCs w:val="24"/>
        </w:rPr>
        <w:t>-</w:t>
      </w:r>
      <w:r w:rsidR="00506620">
        <w:rPr>
          <w:rFonts w:ascii="Times New Roman" w:hAnsi="Times New Roman" w:cs="Times New Roman"/>
          <w:sz w:val="24"/>
          <w:szCs w:val="24"/>
        </w:rPr>
        <w:t xml:space="preserve">SES students, even </w:t>
      </w:r>
      <w:r w:rsidR="00063152">
        <w:rPr>
          <w:rFonts w:ascii="Times New Roman" w:hAnsi="Times New Roman" w:cs="Times New Roman"/>
          <w:sz w:val="24"/>
          <w:szCs w:val="24"/>
        </w:rPr>
        <w:t>over a span of many years. Speybroeck</w:t>
      </w:r>
      <w:r w:rsidR="000B0F8C">
        <w:rPr>
          <w:rFonts w:ascii="Times New Roman" w:hAnsi="Times New Roman" w:cs="Times New Roman"/>
          <w:sz w:val="24"/>
          <w:szCs w:val="24"/>
        </w:rPr>
        <w:t xml:space="preserve"> et al</w:t>
      </w:r>
      <w:r w:rsidR="0000721E">
        <w:rPr>
          <w:rFonts w:ascii="Times New Roman" w:hAnsi="Times New Roman" w:cs="Times New Roman"/>
          <w:sz w:val="24"/>
          <w:szCs w:val="24"/>
        </w:rPr>
        <w:t>.</w:t>
      </w:r>
      <w:r w:rsidR="00063152">
        <w:rPr>
          <w:rFonts w:ascii="Times New Roman" w:hAnsi="Times New Roman" w:cs="Times New Roman"/>
          <w:sz w:val="24"/>
          <w:szCs w:val="24"/>
        </w:rPr>
        <w:t xml:space="preserve"> </w:t>
      </w:r>
      <w:r w:rsidR="00ED0E5F">
        <w:rPr>
          <w:rFonts w:ascii="Times New Roman" w:hAnsi="Times New Roman" w:cs="Times New Roman"/>
          <w:sz w:val="24"/>
          <w:szCs w:val="24"/>
        </w:rPr>
        <w:t xml:space="preserve">(2012) </w:t>
      </w:r>
      <w:r w:rsidR="00063152">
        <w:rPr>
          <w:rFonts w:ascii="Times New Roman" w:hAnsi="Times New Roman" w:cs="Times New Roman"/>
          <w:sz w:val="24"/>
          <w:szCs w:val="24"/>
        </w:rPr>
        <w:t xml:space="preserve">took the results a step further and began to look at how these lowered expectations </w:t>
      </w:r>
      <w:r w:rsidR="0000721E">
        <w:rPr>
          <w:rFonts w:ascii="Times New Roman" w:hAnsi="Times New Roman" w:cs="Times New Roman"/>
          <w:sz w:val="24"/>
          <w:szCs w:val="24"/>
        </w:rPr>
        <w:t>a</w:t>
      </w:r>
      <w:r w:rsidR="00063152">
        <w:rPr>
          <w:rFonts w:ascii="Times New Roman" w:hAnsi="Times New Roman" w:cs="Times New Roman"/>
          <w:sz w:val="24"/>
          <w:szCs w:val="24"/>
        </w:rPr>
        <w:t>ffect the students. The research claimed that “</w:t>
      </w:r>
      <w:r w:rsidR="00063152" w:rsidRPr="00063152">
        <w:rPr>
          <w:rFonts w:ascii="Times New Roman" w:hAnsi="Times New Roman" w:cs="Times New Roman"/>
          <w:sz w:val="24"/>
          <w:szCs w:val="24"/>
        </w:rPr>
        <w:t>the effect of socio-economic background on achievement is at least in part due to teachers’ expectations. Teachers may play a role in exacerbating existing individual differences between children</w:t>
      </w:r>
      <w:r w:rsidR="00063152">
        <w:rPr>
          <w:rFonts w:ascii="Times New Roman" w:hAnsi="Times New Roman" w:cs="Times New Roman"/>
          <w:sz w:val="24"/>
          <w:szCs w:val="24"/>
        </w:rPr>
        <w:t>” (</w:t>
      </w:r>
      <w:r w:rsidR="00C0633B">
        <w:rPr>
          <w:rFonts w:ascii="Times New Roman" w:hAnsi="Times New Roman" w:cs="Times New Roman"/>
          <w:sz w:val="24"/>
          <w:szCs w:val="24"/>
        </w:rPr>
        <w:t>Speybroeck</w:t>
      </w:r>
      <w:r w:rsidR="00ED0E5F">
        <w:rPr>
          <w:rFonts w:ascii="Times New Roman" w:hAnsi="Times New Roman" w:cs="Times New Roman"/>
          <w:sz w:val="24"/>
          <w:szCs w:val="24"/>
        </w:rPr>
        <w:t xml:space="preserve"> et.al.</w:t>
      </w:r>
      <w:r w:rsidR="00C0633B">
        <w:rPr>
          <w:rFonts w:ascii="Times New Roman" w:hAnsi="Times New Roman" w:cs="Times New Roman"/>
          <w:sz w:val="24"/>
          <w:szCs w:val="24"/>
        </w:rPr>
        <w:t xml:space="preserve">, 2012, </w:t>
      </w:r>
      <w:r w:rsidR="00501884">
        <w:rPr>
          <w:rFonts w:ascii="Times New Roman" w:hAnsi="Times New Roman" w:cs="Times New Roman"/>
          <w:sz w:val="24"/>
          <w:szCs w:val="24"/>
        </w:rPr>
        <w:t>2</w:t>
      </w:r>
      <w:r w:rsidR="00063152">
        <w:rPr>
          <w:rFonts w:ascii="Times New Roman" w:hAnsi="Times New Roman" w:cs="Times New Roman"/>
          <w:sz w:val="24"/>
          <w:szCs w:val="24"/>
        </w:rPr>
        <w:t>). Students respond to the expectations set for them, and if those expectations are lowered, students will not be motivated to succeed beyond them. This not only increases the achievement gap between students, but forces students from the lower SES to believe they are not as intelligent or as capable as their high</w:t>
      </w:r>
      <w:r w:rsidR="00ED0E5F">
        <w:rPr>
          <w:rFonts w:ascii="Times New Roman" w:hAnsi="Times New Roman" w:cs="Times New Roman"/>
          <w:sz w:val="24"/>
          <w:szCs w:val="24"/>
        </w:rPr>
        <w:t>-</w:t>
      </w:r>
      <w:r w:rsidR="00063152">
        <w:rPr>
          <w:rFonts w:ascii="Times New Roman" w:hAnsi="Times New Roman" w:cs="Times New Roman"/>
          <w:sz w:val="24"/>
          <w:szCs w:val="24"/>
        </w:rPr>
        <w:t xml:space="preserve">SES peers. </w:t>
      </w:r>
      <w:r w:rsidR="006D0ED3">
        <w:rPr>
          <w:rFonts w:ascii="Times New Roman" w:hAnsi="Times New Roman" w:cs="Times New Roman"/>
          <w:sz w:val="24"/>
          <w:szCs w:val="24"/>
        </w:rPr>
        <w:t xml:space="preserve">They find themselves fitting the “mold” that the teachers have laid out for them. </w:t>
      </w:r>
    </w:p>
    <w:p w14:paraId="159728BD" w14:textId="6DD26C0C" w:rsidR="003D3D30" w:rsidRDefault="00BD7370" w:rsidP="00E5779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study by Glock </w:t>
      </w:r>
      <w:r w:rsidR="00ED0E5F">
        <w:rPr>
          <w:rFonts w:ascii="Times New Roman" w:hAnsi="Times New Roman" w:cs="Times New Roman"/>
          <w:sz w:val="24"/>
          <w:szCs w:val="24"/>
        </w:rPr>
        <w:t>and Krolak-Schwerdt</w:t>
      </w:r>
      <w:r w:rsidR="001753D4">
        <w:rPr>
          <w:rFonts w:ascii="Times New Roman" w:hAnsi="Times New Roman" w:cs="Times New Roman"/>
          <w:sz w:val="24"/>
          <w:szCs w:val="24"/>
        </w:rPr>
        <w:t xml:space="preserve"> </w:t>
      </w:r>
      <w:r>
        <w:rPr>
          <w:rFonts w:ascii="Times New Roman" w:hAnsi="Times New Roman" w:cs="Times New Roman"/>
          <w:sz w:val="24"/>
          <w:szCs w:val="24"/>
        </w:rPr>
        <w:t xml:space="preserve">(2014) took a different approach to the topic, and analyzed </w:t>
      </w:r>
      <w:r w:rsidR="001753D4">
        <w:rPr>
          <w:rFonts w:ascii="Times New Roman" w:hAnsi="Times New Roman" w:cs="Times New Roman"/>
          <w:sz w:val="24"/>
          <w:szCs w:val="24"/>
        </w:rPr>
        <w:t>teachers’</w:t>
      </w:r>
      <w:r>
        <w:rPr>
          <w:rFonts w:ascii="Times New Roman" w:hAnsi="Times New Roman" w:cs="Times New Roman"/>
          <w:sz w:val="24"/>
          <w:szCs w:val="24"/>
        </w:rPr>
        <w:t xml:space="preserve"> </w:t>
      </w:r>
      <w:r w:rsidR="00703259">
        <w:rPr>
          <w:rFonts w:ascii="Times New Roman" w:hAnsi="Times New Roman" w:cs="Times New Roman"/>
          <w:sz w:val="24"/>
          <w:szCs w:val="24"/>
        </w:rPr>
        <w:t xml:space="preserve">reading </w:t>
      </w:r>
      <w:r>
        <w:rPr>
          <w:rFonts w:ascii="Times New Roman" w:hAnsi="Times New Roman" w:cs="Times New Roman"/>
          <w:sz w:val="24"/>
          <w:szCs w:val="24"/>
        </w:rPr>
        <w:t>response times and information recall</w:t>
      </w:r>
      <w:r w:rsidR="006A288F">
        <w:rPr>
          <w:rFonts w:ascii="Times New Roman" w:hAnsi="Times New Roman" w:cs="Times New Roman"/>
          <w:sz w:val="24"/>
          <w:szCs w:val="24"/>
        </w:rPr>
        <w:t xml:space="preserve"> for descriptions of students</w:t>
      </w:r>
      <w:r>
        <w:rPr>
          <w:rFonts w:ascii="Times New Roman" w:hAnsi="Times New Roman" w:cs="Times New Roman"/>
          <w:sz w:val="24"/>
          <w:szCs w:val="24"/>
        </w:rPr>
        <w:t xml:space="preserve">. </w:t>
      </w:r>
      <w:r w:rsidR="001753D4">
        <w:rPr>
          <w:rFonts w:ascii="Times New Roman" w:hAnsi="Times New Roman" w:cs="Times New Roman"/>
          <w:sz w:val="24"/>
          <w:szCs w:val="24"/>
        </w:rPr>
        <w:t xml:space="preserve">According to the study authors, </w:t>
      </w:r>
      <w:r w:rsidR="003D3D30">
        <w:rPr>
          <w:rFonts w:ascii="Times New Roman" w:hAnsi="Times New Roman" w:cs="Times New Roman"/>
          <w:sz w:val="24"/>
          <w:szCs w:val="24"/>
        </w:rPr>
        <w:t xml:space="preserve">if </w:t>
      </w:r>
      <w:r w:rsidR="001753D4">
        <w:rPr>
          <w:rFonts w:ascii="Times New Roman" w:hAnsi="Times New Roman" w:cs="Times New Roman"/>
          <w:sz w:val="24"/>
          <w:szCs w:val="24"/>
        </w:rPr>
        <w:t xml:space="preserve">categorical knowledge </w:t>
      </w:r>
      <w:r w:rsidR="006A288F">
        <w:rPr>
          <w:rFonts w:ascii="Times New Roman" w:hAnsi="Times New Roman" w:cs="Times New Roman"/>
          <w:sz w:val="24"/>
          <w:szCs w:val="24"/>
        </w:rPr>
        <w:t xml:space="preserve">based on group membership </w:t>
      </w:r>
      <w:r w:rsidR="003D3D30">
        <w:rPr>
          <w:rFonts w:ascii="Times New Roman" w:hAnsi="Times New Roman" w:cs="Times New Roman"/>
          <w:sz w:val="24"/>
          <w:szCs w:val="24"/>
        </w:rPr>
        <w:t>is activated participants</w:t>
      </w:r>
      <w:r w:rsidR="001753D4">
        <w:rPr>
          <w:rFonts w:ascii="Times New Roman" w:hAnsi="Times New Roman" w:cs="Times New Roman"/>
          <w:sz w:val="24"/>
          <w:szCs w:val="24"/>
        </w:rPr>
        <w:t xml:space="preserve"> will </w:t>
      </w:r>
      <w:r w:rsidRPr="00987044">
        <w:rPr>
          <w:rFonts w:ascii="Times New Roman" w:hAnsi="Times New Roman" w:cs="Times New Roman"/>
          <w:sz w:val="24"/>
          <w:szCs w:val="24"/>
        </w:rPr>
        <w:t xml:space="preserve">recall more information </w:t>
      </w:r>
      <w:r w:rsidR="00703259">
        <w:rPr>
          <w:rFonts w:ascii="Times New Roman" w:hAnsi="Times New Roman" w:cs="Times New Roman"/>
          <w:sz w:val="24"/>
          <w:szCs w:val="24"/>
        </w:rPr>
        <w:t>and/</w:t>
      </w:r>
      <w:r w:rsidRPr="00987044">
        <w:rPr>
          <w:rFonts w:ascii="Times New Roman" w:hAnsi="Times New Roman" w:cs="Times New Roman"/>
          <w:sz w:val="24"/>
          <w:szCs w:val="24"/>
        </w:rPr>
        <w:t>or read faster.</w:t>
      </w:r>
      <w:r w:rsidR="00ED7BF1">
        <w:rPr>
          <w:rFonts w:ascii="Times New Roman" w:hAnsi="Times New Roman" w:cs="Times New Roman"/>
          <w:sz w:val="24"/>
          <w:szCs w:val="24"/>
        </w:rPr>
        <w:t xml:space="preserve"> </w:t>
      </w:r>
      <w:r w:rsidR="003D3D30">
        <w:rPr>
          <w:rFonts w:ascii="Times New Roman" w:hAnsi="Times New Roman" w:cs="Times New Roman"/>
          <w:sz w:val="24"/>
          <w:szCs w:val="24"/>
        </w:rPr>
        <w:t>It is assumed that o</w:t>
      </w:r>
      <w:r w:rsidR="00ED7BF1">
        <w:rPr>
          <w:rFonts w:ascii="Times New Roman" w:hAnsi="Times New Roman" w:cs="Times New Roman"/>
          <w:sz w:val="24"/>
          <w:szCs w:val="24"/>
        </w:rPr>
        <w:t xml:space="preserve">nce categorical knowledge </w:t>
      </w:r>
      <w:r w:rsidR="003D3D30">
        <w:rPr>
          <w:rFonts w:ascii="Times New Roman" w:hAnsi="Times New Roman" w:cs="Times New Roman"/>
          <w:sz w:val="24"/>
          <w:szCs w:val="24"/>
        </w:rPr>
        <w:t>is</w:t>
      </w:r>
      <w:r w:rsidR="00ED7BF1">
        <w:rPr>
          <w:rFonts w:ascii="Times New Roman" w:hAnsi="Times New Roman" w:cs="Times New Roman"/>
          <w:sz w:val="24"/>
          <w:szCs w:val="24"/>
        </w:rPr>
        <w:t xml:space="preserve"> activated</w:t>
      </w:r>
      <w:r w:rsidR="001753D4">
        <w:rPr>
          <w:rFonts w:ascii="Times New Roman" w:hAnsi="Times New Roman" w:cs="Times New Roman"/>
          <w:sz w:val="24"/>
          <w:szCs w:val="24"/>
        </w:rPr>
        <w:t xml:space="preserve"> with study prompts</w:t>
      </w:r>
      <w:r w:rsidR="00ED7BF1">
        <w:rPr>
          <w:rFonts w:ascii="Times New Roman" w:hAnsi="Times New Roman" w:cs="Times New Roman"/>
          <w:sz w:val="24"/>
          <w:szCs w:val="24"/>
        </w:rPr>
        <w:t>, teachers</w:t>
      </w:r>
      <w:r w:rsidR="003D3D30">
        <w:rPr>
          <w:rFonts w:ascii="Times New Roman" w:hAnsi="Times New Roman" w:cs="Times New Roman"/>
          <w:sz w:val="24"/>
          <w:szCs w:val="24"/>
        </w:rPr>
        <w:t xml:space="preserve"> will make </w:t>
      </w:r>
      <w:r w:rsidR="00ED7BF1">
        <w:rPr>
          <w:rFonts w:ascii="Times New Roman" w:hAnsi="Times New Roman" w:cs="Times New Roman"/>
          <w:sz w:val="24"/>
          <w:szCs w:val="24"/>
        </w:rPr>
        <w:t>assumptions about students’ abilities based on the category they fit into</w:t>
      </w:r>
      <w:r w:rsidR="00273B57">
        <w:rPr>
          <w:rFonts w:ascii="Times New Roman" w:hAnsi="Times New Roman" w:cs="Times New Roman"/>
          <w:sz w:val="24"/>
          <w:szCs w:val="24"/>
        </w:rPr>
        <w:t>.</w:t>
      </w:r>
      <w:r w:rsidR="003D3D30">
        <w:rPr>
          <w:rFonts w:ascii="Times New Roman" w:hAnsi="Times New Roman" w:cs="Times New Roman"/>
          <w:sz w:val="24"/>
          <w:szCs w:val="24"/>
        </w:rPr>
        <w:t xml:space="preserve"> </w:t>
      </w:r>
      <w:r w:rsidR="00273B57">
        <w:rPr>
          <w:rFonts w:ascii="Times New Roman" w:hAnsi="Times New Roman" w:cs="Times New Roman"/>
          <w:sz w:val="24"/>
          <w:szCs w:val="24"/>
        </w:rPr>
        <w:t xml:space="preserve"> </w:t>
      </w:r>
      <w:r w:rsidR="003D3D30">
        <w:rPr>
          <w:rFonts w:ascii="Times New Roman" w:hAnsi="Times New Roman" w:cs="Times New Roman"/>
          <w:sz w:val="24"/>
          <w:szCs w:val="24"/>
        </w:rPr>
        <w:t xml:space="preserve">If the information provided in </w:t>
      </w:r>
      <w:r w:rsidR="004F62E0">
        <w:rPr>
          <w:rFonts w:ascii="Times New Roman" w:hAnsi="Times New Roman" w:cs="Times New Roman"/>
          <w:sz w:val="24"/>
          <w:szCs w:val="24"/>
        </w:rPr>
        <w:t xml:space="preserve">the </w:t>
      </w:r>
      <w:r w:rsidR="00253585">
        <w:rPr>
          <w:rFonts w:ascii="Times New Roman" w:hAnsi="Times New Roman" w:cs="Times New Roman"/>
          <w:sz w:val="24"/>
          <w:szCs w:val="24"/>
        </w:rPr>
        <w:t>testing condition</w:t>
      </w:r>
      <w:r w:rsidR="003D3D30">
        <w:rPr>
          <w:rFonts w:ascii="Times New Roman" w:hAnsi="Times New Roman" w:cs="Times New Roman"/>
          <w:sz w:val="24"/>
          <w:szCs w:val="24"/>
        </w:rPr>
        <w:t xml:space="preserve"> is consistent with </w:t>
      </w:r>
      <w:r w:rsidR="00703259">
        <w:rPr>
          <w:rFonts w:ascii="Times New Roman" w:hAnsi="Times New Roman" w:cs="Times New Roman"/>
          <w:sz w:val="24"/>
          <w:szCs w:val="24"/>
        </w:rPr>
        <w:t xml:space="preserve">their stereotypes it </w:t>
      </w:r>
      <w:r w:rsidR="003D3D30">
        <w:rPr>
          <w:rFonts w:ascii="Times New Roman" w:hAnsi="Times New Roman" w:cs="Times New Roman"/>
          <w:sz w:val="24"/>
          <w:szCs w:val="24"/>
        </w:rPr>
        <w:t>will be processed fas</w:t>
      </w:r>
      <w:r w:rsidR="00703259">
        <w:rPr>
          <w:rFonts w:ascii="Times New Roman" w:hAnsi="Times New Roman" w:cs="Times New Roman"/>
          <w:sz w:val="24"/>
          <w:szCs w:val="24"/>
        </w:rPr>
        <w:t xml:space="preserve">ter and more accurately than </w:t>
      </w:r>
      <w:r w:rsidR="003D3D30">
        <w:rPr>
          <w:rFonts w:ascii="Times New Roman" w:hAnsi="Times New Roman" w:cs="Times New Roman"/>
          <w:sz w:val="24"/>
          <w:szCs w:val="24"/>
        </w:rPr>
        <w:t xml:space="preserve">information </w:t>
      </w:r>
      <w:r w:rsidR="00703259">
        <w:rPr>
          <w:rFonts w:ascii="Times New Roman" w:hAnsi="Times New Roman" w:cs="Times New Roman"/>
          <w:sz w:val="24"/>
          <w:szCs w:val="24"/>
        </w:rPr>
        <w:t xml:space="preserve">that </w:t>
      </w:r>
      <w:r w:rsidR="003D3D30">
        <w:rPr>
          <w:rFonts w:ascii="Times New Roman" w:hAnsi="Times New Roman" w:cs="Times New Roman"/>
          <w:sz w:val="24"/>
          <w:szCs w:val="24"/>
        </w:rPr>
        <w:t>is inconsistent.</w:t>
      </w:r>
    </w:p>
    <w:p w14:paraId="01D569CA" w14:textId="53F46FEA" w:rsidR="00E57799" w:rsidRDefault="00703259" w:rsidP="00D06FB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their study, </w:t>
      </w:r>
      <w:r w:rsidR="003D3D30">
        <w:rPr>
          <w:rFonts w:ascii="Times New Roman" w:hAnsi="Times New Roman" w:cs="Times New Roman"/>
          <w:sz w:val="24"/>
          <w:szCs w:val="24"/>
        </w:rPr>
        <w:t xml:space="preserve">Glock and Krolak-Schwerdt had </w:t>
      </w:r>
      <w:r>
        <w:rPr>
          <w:rFonts w:ascii="Times New Roman" w:hAnsi="Times New Roman" w:cs="Times New Roman"/>
          <w:sz w:val="24"/>
          <w:szCs w:val="24"/>
        </w:rPr>
        <w:t xml:space="preserve">teachers read </w:t>
      </w:r>
      <w:r w:rsidR="00253585">
        <w:rPr>
          <w:rFonts w:ascii="Times New Roman" w:hAnsi="Times New Roman" w:cs="Times New Roman"/>
          <w:sz w:val="24"/>
          <w:szCs w:val="24"/>
        </w:rPr>
        <w:t>a description</w:t>
      </w:r>
      <w:r>
        <w:rPr>
          <w:rFonts w:ascii="Times New Roman" w:hAnsi="Times New Roman" w:cs="Times New Roman"/>
          <w:sz w:val="24"/>
          <w:szCs w:val="24"/>
        </w:rPr>
        <w:t xml:space="preserve"> </w:t>
      </w:r>
      <w:r w:rsidR="00253585">
        <w:rPr>
          <w:rFonts w:ascii="Times New Roman" w:hAnsi="Times New Roman" w:cs="Times New Roman"/>
          <w:sz w:val="24"/>
          <w:szCs w:val="24"/>
        </w:rPr>
        <w:t xml:space="preserve">about a fictitious student (with average ability and average classroom behavior) </w:t>
      </w:r>
      <w:r w:rsidR="003D3D30">
        <w:rPr>
          <w:rFonts w:ascii="Times New Roman" w:hAnsi="Times New Roman" w:cs="Times New Roman"/>
          <w:sz w:val="24"/>
          <w:szCs w:val="24"/>
        </w:rPr>
        <w:t xml:space="preserve">and measured reading speed and text recall. They </w:t>
      </w:r>
      <w:r w:rsidR="00570AC9">
        <w:rPr>
          <w:rFonts w:ascii="Times New Roman" w:hAnsi="Times New Roman" w:cs="Times New Roman"/>
          <w:sz w:val="24"/>
          <w:szCs w:val="24"/>
        </w:rPr>
        <w:t xml:space="preserve">found </w:t>
      </w:r>
      <w:r w:rsidR="003D3D30">
        <w:rPr>
          <w:rFonts w:ascii="Times New Roman" w:hAnsi="Times New Roman" w:cs="Times New Roman"/>
          <w:sz w:val="24"/>
          <w:szCs w:val="24"/>
        </w:rPr>
        <w:t xml:space="preserve">teachers </w:t>
      </w:r>
      <w:r w:rsidR="00570AC9" w:rsidRPr="00570AC9">
        <w:rPr>
          <w:rFonts w:ascii="Times New Roman" w:hAnsi="Times New Roman" w:cs="Times New Roman"/>
          <w:sz w:val="24"/>
          <w:szCs w:val="24"/>
        </w:rPr>
        <w:t>recall</w:t>
      </w:r>
      <w:r>
        <w:rPr>
          <w:rFonts w:ascii="Times New Roman" w:hAnsi="Times New Roman" w:cs="Times New Roman"/>
          <w:sz w:val="24"/>
          <w:szCs w:val="24"/>
        </w:rPr>
        <w:t>e</w:t>
      </w:r>
      <w:r w:rsidR="003D3D30">
        <w:rPr>
          <w:rFonts w:ascii="Times New Roman" w:hAnsi="Times New Roman" w:cs="Times New Roman"/>
          <w:sz w:val="24"/>
          <w:szCs w:val="24"/>
        </w:rPr>
        <w:t>d</w:t>
      </w:r>
      <w:r w:rsidR="00253585">
        <w:rPr>
          <w:rFonts w:ascii="Times New Roman" w:hAnsi="Times New Roman" w:cs="Times New Roman"/>
          <w:sz w:val="24"/>
          <w:szCs w:val="24"/>
        </w:rPr>
        <w:t xml:space="preserve"> more information</w:t>
      </w:r>
      <w:r w:rsidR="00570AC9" w:rsidRPr="00570AC9">
        <w:rPr>
          <w:rFonts w:ascii="Times New Roman" w:hAnsi="Times New Roman" w:cs="Times New Roman"/>
          <w:sz w:val="24"/>
          <w:szCs w:val="24"/>
        </w:rPr>
        <w:t xml:space="preserve"> </w:t>
      </w:r>
      <w:r w:rsidR="00253585">
        <w:rPr>
          <w:rFonts w:ascii="Times New Roman" w:hAnsi="Times New Roman" w:cs="Times New Roman"/>
          <w:sz w:val="24"/>
          <w:szCs w:val="24"/>
        </w:rPr>
        <w:t xml:space="preserve">and </w:t>
      </w:r>
      <w:r>
        <w:rPr>
          <w:rFonts w:ascii="Times New Roman" w:hAnsi="Times New Roman" w:cs="Times New Roman"/>
          <w:sz w:val="24"/>
          <w:szCs w:val="24"/>
        </w:rPr>
        <w:t xml:space="preserve">read </w:t>
      </w:r>
      <w:r w:rsidR="00253585">
        <w:rPr>
          <w:rFonts w:ascii="Times New Roman" w:hAnsi="Times New Roman" w:cs="Times New Roman"/>
          <w:sz w:val="24"/>
          <w:szCs w:val="24"/>
        </w:rPr>
        <w:t>faster when they were led to believe (in the text) that the student was from a high SES background than from a low SES background.</w:t>
      </w:r>
      <w:r w:rsidR="00570AC9">
        <w:rPr>
          <w:rFonts w:ascii="Times New Roman" w:hAnsi="Times New Roman" w:cs="Times New Roman"/>
          <w:sz w:val="24"/>
          <w:szCs w:val="24"/>
        </w:rPr>
        <w:t xml:space="preserve"> Th</w:t>
      </w:r>
      <w:r>
        <w:rPr>
          <w:rFonts w:ascii="Times New Roman" w:hAnsi="Times New Roman" w:cs="Times New Roman"/>
          <w:sz w:val="24"/>
          <w:szCs w:val="24"/>
        </w:rPr>
        <w:t>e authors argue</w:t>
      </w:r>
      <w:r w:rsidR="00253585">
        <w:rPr>
          <w:rFonts w:ascii="Times New Roman" w:hAnsi="Times New Roman" w:cs="Times New Roman"/>
          <w:sz w:val="24"/>
          <w:szCs w:val="24"/>
        </w:rPr>
        <w:t>d</w:t>
      </w:r>
      <w:r>
        <w:rPr>
          <w:rFonts w:ascii="Times New Roman" w:hAnsi="Times New Roman" w:cs="Times New Roman"/>
          <w:sz w:val="24"/>
          <w:szCs w:val="24"/>
        </w:rPr>
        <w:t xml:space="preserve"> that</w:t>
      </w:r>
      <w:r w:rsidR="00570AC9">
        <w:rPr>
          <w:rFonts w:ascii="Times New Roman" w:hAnsi="Times New Roman" w:cs="Times New Roman"/>
          <w:sz w:val="24"/>
          <w:szCs w:val="24"/>
        </w:rPr>
        <w:t xml:space="preserve"> </w:t>
      </w:r>
      <w:r w:rsidR="00253585">
        <w:rPr>
          <w:rFonts w:ascii="Times New Roman" w:hAnsi="Times New Roman" w:cs="Times New Roman"/>
          <w:sz w:val="24"/>
          <w:szCs w:val="24"/>
        </w:rPr>
        <w:t xml:space="preserve">categorical knowledge facilitated the processing of descriptions </w:t>
      </w:r>
      <w:r w:rsidR="00570AC9">
        <w:rPr>
          <w:rFonts w:ascii="Times New Roman" w:hAnsi="Times New Roman" w:cs="Times New Roman"/>
          <w:sz w:val="24"/>
          <w:szCs w:val="24"/>
        </w:rPr>
        <w:t>about</w:t>
      </w:r>
      <w:r w:rsidR="00273B57">
        <w:rPr>
          <w:rFonts w:ascii="Times New Roman" w:hAnsi="Times New Roman" w:cs="Times New Roman"/>
          <w:sz w:val="24"/>
          <w:szCs w:val="24"/>
        </w:rPr>
        <w:t xml:space="preserve"> </w:t>
      </w:r>
      <w:r w:rsidR="00570AC9">
        <w:rPr>
          <w:rFonts w:ascii="Times New Roman" w:hAnsi="Times New Roman" w:cs="Times New Roman"/>
          <w:sz w:val="24"/>
          <w:szCs w:val="24"/>
        </w:rPr>
        <w:t xml:space="preserve">students from </w:t>
      </w:r>
      <w:r w:rsidR="00253585">
        <w:rPr>
          <w:rFonts w:ascii="Times New Roman" w:hAnsi="Times New Roman" w:cs="Times New Roman"/>
          <w:sz w:val="24"/>
          <w:szCs w:val="24"/>
        </w:rPr>
        <w:t>high</w:t>
      </w:r>
      <w:r w:rsidR="00570AC9">
        <w:rPr>
          <w:rFonts w:ascii="Times New Roman" w:hAnsi="Times New Roman" w:cs="Times New Roman"/>
          <w:sz w:val="24"/>
          <w:szCs w:val="24"/>
        </w:rPr>
        <w:t xml:space="preserve"> SES</w:t>
      </w:r>
      <w:r>
        <w:rPr>
          <w:rFonts w:ascii="Times New Roman" w:hAnsi="Times New Roman" w:cs="Times New Roman"/>
          <w:sz w:val="24"/>
          <w:szCs w:val="24"/>
        </w:rPr>
        <w:t xml:space="preserve"> households</w:t>
      </w:r>
      <w:r w:rsidR="00570AC9">
        <w:rPr>
          <w:rFonts w:ascii="Times New Roman" w:hAnsi="Times New Roman" w:cs="Times New Roman"/>
          <w:sz w:val="24"/>
          <w:szCs w:val="24"/>
        </w:rPr>
        <w:t xml:space="preserve">, </w:t>
      </w:r>
      <w:r w:rsidR="00253585">
        <w:rPr>
          <w:rFonts w:ascii="Times New Roman" w:hAnsi="Times New Roman" w:cs="Times New Roman"/>
          <w:sz w:val="24"/>
          <w:szCs w:val="24"/>
        </w:rPr>
        <w:t xml:space="preserve">compared to </w:t>
      </w:r>
      <w:r>
        <w:rPr>
          <w:rFonts w:ascii="Times New Roman" w:hAnsi="Times New Roman" w:cs="Times New Roman"/>
          <w:sz w:val="24"/>
          <w:szCs w:val="24"/>
        </w:rPr>
        <w:t xml:space="preserve">students from </w:t>
      </w:r>
      <w:r w:rsidR="00253585">
        <w:rPr>
          <w:rFonts w:ascii="Times New Roman" w:hAnsi="Times New Roman" w:cs="Times New Roman"/>
          <w:sz w:val="24"/>
          <w:szCs w:val="24"/>
        </w:rPr>
        <w:t xml:space="preserve">lower </w:t>
      </w:r>
      <w:r w:rsidR="00570AC9">
        <w:rPr>
          <w:rFonts w:ascii="Times New Roman" w:hAnsi="Times New Roman" w:cs="Times New Roman"/>
          <w:sz w:val="24"/>
          <w:szCs w:val="24"/>
        </w:rPr>
        <w:t>SES</w:t>
      </w:r>
      <w:r>
        <w:rPr>
          <w:rFonts w:ascii="Times New Roman" w:hAnsi="Times New Roman" w:cs="Times New Roman"/>
          <w:sz w:val="24"/>
          <w:szCs w:val="24"/>
        </w:rPr>
        <w:t xml:space="preserve"> households</w:t>
      </w:r>
      <w:r w:rsidR="00253585">
        <w:rPr>
          <w:rFonts w:ascii="Times New Roman" w:hAnsi="Times New Roman" w:cs="Times New Roman"/>
          <w:sz w:val="24"/>
          <w:szCs w:val="24"/>
        </w:rPr>
        <w:t xml:space="preserve"> (average student performance was inconsistent with beliefs and led to longer reading times and less recall accuracy)</w:t>
      </w:r>
      <w:r w:rsidR="00570AC9">
        <w:rPr>
          <w:rFonts w:ascii="Times New Roman" w:hAnsi="Times New Roman" w:cs="Times New Roman"/>
          <w:sz w:val="24"/>
          <w:szCs w:val="24"/>
        </w:rPr>
        <w:t xml:space="preserve">. </w:t>
      </w:r>
      <w:r w:rsidR="002E3D06">
        <w:rPr>
          <w:rFonts w:ascii="Times New Roman" w:hAnsi="Times New Roman" w:cs="Times New Roman"/>
          <w:sz w:val="24"/>
          <w:szCs w:val="24"/>
        </w:rPr>
        <w:t>Overall, the study found that t</w:t>
      </w:r>
      <w:r w:rsidR="002E3D06" w:rsidRPr="002E3D06">
        <w:rPr>
          <w:rFonts w:ascii="Times New Roman" w:hAnsi="Times New Roman" w:cs="Times New Roman"/>
          <w:sz w:val="24"/>
          <w:szCs w:val="24"/>
        </w:rPr>
        <w:t>he high</w:t>
      </w:r>
      <w:r w:rsidR="0061292A">
        <w:rPr>
          <w:rFonts w:ascii="Times New Roman" w:hAnsi="Times New Roman" w:cs="Times New Roman"/>
          <w:sz w:val="24"/>
          <w:szCs w:val="24"/>
        </w:rPr>
        <w:t>-</w:t>
      </w:r>
      <w:r w:rsidR="002E3D06" w:rsidRPr="002E3D06">
        <w:rPr>
          <w:rFonts w:ascii="Times New Roman" w:hAnsi="Times New Roman" w:cs="Times New Roman"/>
          <w:sz w:val="24"/>
          <w:szCs w:val="24"/>
        </w:rPr>
        <w:t>SES student description</w:t>
      </w:r>
      <w:r>
        <w:rPr>
          <w:rFonts w:ascii="Times New Roman" w:hAnsi="Times New Roman" w:cs="Times New Roman"/>
          <w:sz w:val="24"/>
          <w:szCs w:val="24"/>
        </w:rPr>
        <w:t>s</w:t>
      </w:r>
      <w:r w:rsidR="002E3D06" w:rsidRPr="002E3D06">
        <w:rPr>
          <w:rFonts w:ascii="Times New Roman" w:hAnsi="Times New Roman" w:cs="Times New Roman"/>
          <w:sz w:val="24"/>
          <w:szCs w:val="24"/>
        </w:rPr>
        <w:t xml:space="preserve"> led to </w:t>
      </w:r>
      <w:r w:rsidR="00253585">
        <w:rPr>
          <w:rFonts w:ascii="Times New Roman" w:hAnsi="Times New Roman" w:cs="Times New Roman"/>
          <w:sz w:val="24"/>
          <w:szCs w:val="24"/>
        </w:rPr>
        <w:t>shorter</w:t>
      </w:r>
      <w:r w:rsidR="002E3D06" w:rsidRPr="002E3D06">
        <w:rPr>
          <w:rFonts w:ascii="Times New Roman" w:hAnsi="Times New Roman" w:cs="Times New Roman"/>
          <w:sz w:val="24"/>
          <w:szCs w:val="24"/>
        </w:rPr>
        <w:t xml:space="preserve"> reading times</w:t>
      </w:r>
      <w:r w:rsidR="00273B57">
        <w:rPr>
          <w:rFonts w:ascii="Times New Roman" w:hAnsi="Times New Roman" w:cs="Times New Roman"/>
          <w:sz w:val="24"/>
          <w:szCs w:val="24"/>
        </w:rPr>
        <w:t>,</w:t>
      </w:r>
      <w:r w:rsidR="002E3D06" w:rsidRPr="002E3D06">
        <w:rPr>
          <w:rFonts w:ascii="Times New Roman" w:hAnsi="Times New Roman" w:cs="Times New Roman"/>
          <w:sz w:val="24"/>
          <w:szCs w:val="24"/>
        </w:rPr>
        <w:t xml:space="preserve"> </w:t>
      </w:r>
      <w:r w:rsidR="003A41B2">
        <w:rPr>
          <w:rFonts w:ascii="Times New Roman" w:hAnsi="Times New Roman" w:cs="Times New Roman"/>
          <w:sz w:val="24"/>
          <w:szCs w:val="24"/>
        </w:rPr>
        <w:t xml:space="preserve">better </w:t>
      </w:r>
      <w:r w:rsidR="002E3D06" w:rsidRPr="002E3D06">
        <w:rPr>
          <w:rFonts w:ascii="Times New Roman" w:hAnsi="Times New Roman" w:cs="Times New Roman"/>
          <w:sz w:val="24"/>
          <w:szCs w:val="24"/>
        </w:rPr>
        <w:t>recall rates, and to a higher number of intrusions compared to the low</w:t>
      </w:r>
      <w:r w:rsidR="0061292A">
        <w:rPr>
          <w:rFonts w:ascii="Times New Roman" w:hAnsi="Times New Roman" w:cs="Times New Roman"/>
          <w:sz w:val="24"/>
          <w:szCs w:val="24"/>
        </w:rPr>
        <w:t>-</w:t>
      </w:r>
      <w:r w:rsidR="002E3D06" w:rsidRPr="002E3D06">
        <w:rPr>
          <w:rFonts w:ascii="Times New Roman" w:hAnsi="Times New Roman" w:cs="Times New Roman"/>
          <w:sz w:val="24"/>
          <w:szCs w:val="24"/>
        </w:rPr>
        <w:t>SES student description</w:t>
      </w:r>
      <w:r>
        <w:rPr>
          <w:rFonts w:ascii="Times New Roman" w:hAnsi="Times New Roman" w:cs="Times New Roman"/>
          <w:sz w:val="24"/>
          <w:szCs w:val="24"/>
        </w:rPr>
        <w:t>s</w:t>
      </w:r>
      <w:r w:rsidR="002E3D06" w:rsidRPr="002E3D06">
        <w:rPr>
          <w:rFonts w:ascii="Times New Roman" w:hAnsi="Times New Roman" w:cs="Times New Roman"/>
          <w:sz w:val="24"/>
          <w:szCs w:val="24"/>
        </w:rPr>
        <w:t>,</w:t>
      </w:r>
      <w:r w:rsidR="00D06FB3">
        <w:rPr>
          <w:rFonts w:ascii="Times New Roman" w:hAnsi="Times New Roman" w:cs="Times New Roman"/>
          <w:sz w:val="24"/>
          <w:szCs w:val="24"/>
        </w:rPr>
        <w:t xml:space="preserve"> </w:t>
      </w:r>
      <w:r w:rsidR="002E3D06" w:rsidRPr="002E3D06">
        <w:rPr>
          <w:rFonts w:ascii="Times New Roman" w:hAnsi="Times New Roman" w:cs="Times New Roman"/>
          <w:sz w:val="24"/>
          <w:szCs w:val="24"/>
        </w:rPr>
        <w:t>indicating the activation of stereotypical knowledge</w:t>
      </w:r>
      <w:r w:rsidR="003A41B2">
        <w:rPr>
          <w:rFonts w:ascii="Times New Roman" w:hAnsi="Times New Roman" w:cs="Times New Roman"/>
          <w:sz w:val="24"/>
          <w:szCs w:val="24"/>
        </w:rPr>
        <w:t xml:space="preserve">. </w:t>
      </w:r>
      <w:r w:rsidR="002E3D06" w:rsidRPr="002E3D06">
        <w:rPr>
          <w:rFonts w:ascii="Times New Roman" w:hAnsi="Times New Roman" w:cs="Times New Roman"/>
          <w:sz w:val="24"/>
          <w:szCs w:val="24"/>
        </w:rPr>
        <w:t xml:space="preserve"> </w:t>
      </w:r>
    </w:p>
    <w:p w14:paraId="602EE1B8" w14:textId="5E587034" w:rsidR="00326ADF" w:rsidRDefault="00326ADF" w:rsidP="00E57799">
      <w:pPr>
        <w:spacing w:line="480" w:lineRule="auto"/>
        <w:jc w:val="center"/>
        <w:rPr>
          <w:rFonts w:ascii="Times New Roman" w:hAnsi="Times New Roman" w:cs="Times New Roman"/>
          <w:sz w:val="24"/>
          <w:szCs w:val="24"/>
        </w:rPr>
      </w:pPr>
      <w:r>
        <w:rPr>
          <w:rFonts w:ascii="Times New Roman" w:hAnsi="Times New Roman" w:cs="Times New Roman"/>
          <w:sz w:val="24"/>
          <w:szCs w:val="24"/>
        </w:rPr>
        <w:t>Discussion</w:t>
      </w:r>
    </w:p>
    <w:p w14:paraId="25991A2E" w14:textId="5BCA82F6" w:rsidR="006A4E48" w:rsidRDefault="00E57799" w:rsidP="0013364C">
      <w:pPr>
        <w:spacing w:line="480" w:lineRule="auto"/>
        <w:ind w:firstLine="720"/>
        <w:rPr>
          <w:rFonts w:ascii="Times New Roman" w:hAnsi="Times New Roman" w:cs="Times New Roman"/>
          <w:sz w:val="24"/>
          <w:szCs w:val="24"/>
        </w:rPr>
      </w:pPr>
      <w:r w:rsidRPr="00E57799">
        <w:rPr>
          <w:rFonts w:ascii="Times New Roman" w:hAnsi="Times New Roman" w:cs="Times New Roman"/>
          <w:sz w:val="24"/>
          <w:szCs w:val="24"/>
        </w:rPr>
        <w:t xml:space="preserve">Overall, the </w:t>
      </w:r>
      <w:r w:rsidR="00ED0E5F">
        <w:rPr>
          <w:rFonts w:ascii="Times New Roman" w:hAnsi="Times New Roman" w:cs="Times New Roman"/>
          <w:sz w:val="24"/>
          <w:szCs w:val="24"/>
        </w:rPr>
        <w:t>expected result</w:t>
      </w:r>
      <w:r w:rsidRPr="00E57799">
        <w:rPr>
          <w:rFonts w:ascii="Times New Roman" w:hAnsi="Times New Roman" w:cs="Times New Roman"/>
          <w:sz w:val="24"/>
          <w:szCs w:val="24"/>
        </w:rPr>
        <w:t xml:space="preserve"> that teachers perceive students from lower socioeconomic classes as less capable than students from higher socioeconomic class </w:t>
      </w:r>
      <w:r w:rsidR="00ED0E5F">
        <w:rPr>
          <w:rFonts w:ascii="Times New Roman" w:hAnsi="Times New Roman" w:cs="Times New Roman"/>
          <w:sz w:val="24"/>
          <w:szCs w:val="24"/>
        </w:rPr>
        <w:t>was</w:t>
      </w:r>
      <w:r w:rsidRPr="00E57799">
        <w:rPr>
          <w:rFonts w:ascii="Times New Roman" w:hAnsi="Times New Roman" w:cs="Times New Roman"/>
          <w:sz w:val="24"/>
          <w:szCs w:val="24"/>
        </w:rPr>
        <w:t xml:space="preserve"> supported across multiple studies. Teachers assumed that students from a lower socioeconomic status were less capable, so they underestimated their abilities in the classroom. </w:t>
      </w:r>
      <w:r w:rsidR="00C83E68">
        <w:rPr>
          <w:rFonts w:ascii="Times New Roman" w:hAnsi="Times New Roman" w:cs="Times New Roman"/>
          <w:sz w:val="24"/>
          <w:szCs w:val="24"/>
        </w:rPr>
        <w:t>It appears that c</w:t>
      </w:r>
      <w:r w:rsidRPr="00E57799">
        <w:rPr>
          <w:rFonts w:ascii="Times New Roman" w:hAnsi="Times New Roman" w:cs="Times New Roman"/>
          <w:sz w:val="24"/>
          <w:szCs w:val="24"/>
        </w:rPr>
        <w:t>lassism does exist in classrooms.</w:t>
      </w:r>
      <w:r>
        <w:rPr>
          <w:rFonts w:ascii="Times New Roman" w:hAnsi="Times New Roman" w:cs="Times New Roman"/>
          <w:sz w:val="24"/>
          <w:szCs w:val="24"/>
        </w:rPr>
        <w:t xml:space="preserve"> </w:t>
      </w:r>
      <w:r w:rsidR="00BE0B4D">
        <w:rPr>
          <w:rFonts w:ascii="Times New Roman" w:hAnsi="Times New Roman" w:cs="Times New Roman"/>
          <w:sz w:val="24"/>
          <w:szCs w:val="24"/>
        </w:rPr>
        <w:t>Teachers may not intentionally or consciously have these biases, but the</w:t>
      </w:r>
      <w:r w:rsidR="004D48FE">
        <w:rPr>
          <w:rFonts w:ascii="Times New Roman" w:hAnsi="Times New Roman" w:cs="Times New Roman"/>
          <w:sz w:val="24"/>
          <w:szCs w:val="24"/>
        </w:rPr>
        <w:t>se biases</w:t>
      </w:r>
      <w:r w:rsidR="00BE0B4D">
        <w:rPr>
          <w:rFonts w:ascii="Times New Roman" w:hAnsi="Times New Roman" w:cs="Times New Roman"/>
          <w:sz w:val="24"/>
          <w:szCs w:val="24"/>
        </w:rPr>
        <w:t xml:space="preserve"> do exist and need to be addressed. </w:t>
      </w:r>
      <w:r w:rsidR="009D408F">
        <w:rPr>
          <w:rFonts w:ascii="Times New Roman" w:hAnsi="Times New Roman" w:cs="Times New Roman"/>
          <w:sz w:val="24"/>
          <w:szCs w:val="24"/>
        </w:rPr>
        <w:t xml:space="preserve">Education is meant to provide all students with the opportunity to meet their highest potential, and unfortunately these biases are limiting many students’ success. The </w:t>
      </w:r>
      <w:r w:rsidR="00CE5FFD">
        <w:rPr>
          <w:rFonts w:ascii="Times New Roman" w:hAnsi="Times New Roman" w:cs="Times New Roman"/>
          <w:sz w:val="24"/>
          <w:szCs w:val="24"/>
        </w:rPr>
        <w:t xml:space="preserve">collective </w:t>
      </w:r>
      <w:r w:rsidR="009D408F">
        <w:rPr>
          <w:rFonts w:ascii="Times New Roman" w:hAnsi="Times New Roman" w:cs="Times New Roman"/>
          <w:sz w:val="24"/>
          <w:szCs w:val="24"/>
        </w:rPr>
        <w:t xml:space="preserve">results </w:t>
      </w:r>
      <w:r w:rsidR="00CE5FFD">
        <w:rPr>
          <w:rFonts w:ascii="Times New Roman" w:hAnsi="Times New Roman" w:cs="Times New Roman"/>
          <w:sz w:val="24"/>
          <w:szCs w:val="24"/>
        </w:rPr>
        <w:t>p</w:t>
      </w:r>
      <w:r w:rsidR="009D408F">
        <w:rPr>
          <w:rFonts w:ascii="Times New Roman" w:hAnsi="Times New Roman" w:cs="Times New Roman"/>
          <w:sz w:val="24"/>
          <w:szCs w:val="24"/>
        </w:rPr>
        <w:t xml:space="preserve">rovide us with knowledge to begin to address these problems, and provide all students with equal opportunities for success. </w:t>
      </w:r>
      <w:r w:rsidR="00CE5FFD">
        <w:rPr>
          <w:rFonts w:ascii="Times New Roman" w:hAnsi="Times New Roman" w:cs="Times New Roman"/>
          <w:sz w:val="24"/>
          <w:szCs w:val="24"/>
        </w:rPr>
        <w:t xml:space="preserve">  </w:t>
      </w:r>
    </w:p>
    <w:p w14:paraId="0D74B414" w14:textId="030EED8A" w:rsidR="00326ADF" w:rsidRDefault="00326ADF" w:rsidP="0013364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looking at these results, the bigger question becomes why these biases exist. The research looked at many different qualities of the participants, including age, gender, and years as a teacher. </w:t>
      </w:r>
      <w:r w:rsidR="00777FE3">
        <w:rPr>
          <w:rFonts w:ascii="Times New Roman" w:hAnsi="Times New Roman" w:cs="Times New Roman"/>
          <w:sz w:val="24"/>
          <w:szCs w:val="24"/>
        </w:rPr>
        <w:t>The one quality that was missing</w:t>
      </w:r>
      <w:r w:rsidR="004D48FE">
        <w:rPr>
          <w:rFonts w:ascii="Times New Roman" w:hAnsi="Times New Roman" w:cs="Times New Roman"/>
          <w:sz w:val="24"/>
          <w:szCs w:val="24"/>
        </w:rPr>
        <w:t xml:space="preserve"> </w:t>
      </w:r>
      <w:r w:rsidR="00777FE3">
        <w:rPr>
          <w:rFonts w:ascii="Times New Roman" w:hAnsi="Times New Roman" w:cs="Times New Roman"/>
          <w:sz w:val="24"/>
          <w:szCs w:val="24"/>
        </w:rPr>
        <w:t xml:space="preserve">was the socioeconomic status of the teacher. According to the idea of cognitive distancing, mentioned previously, people tend to distance themselves from </w:t>
      </w:r>
      <w:r w:rsidR="000208B1">
        <w:rPr>
          <w:rFonts w:ascii="Times New Roman" w:hAnsi="Times New Roman" w:cs="Times New Roman"/>
          <w:sz w:val="24"/>
          <w:szCs w:val="24"/>
        </w:rPr>
        <w:t xml:space="preserve">people that are “lesser” than them. </w:t>
      </w:r>
      <w:r w:rsidR="0084457E">
        <w:rPr>
          <w:rFonts w:ascii="Times New Roman" w:hAnsi="Times New Roman" w:cs="Times New Roman"/>
          <w:sz w:val="24"/>
          <w:szCs w:val="24"/>
        </w:rPr>
        <w:t>This distancing typically occurs when people of a higher socioeconomic status try and distance themselves from people poorer than the</w:t>
      </w:r>
      <w:r w:rsidR="004D48FE">
        <w:rPr>
          <w:rFonts w:ascii="Times New Roman" w:hAnsi="Times New Roman" w:cs="Times New Roman"/>
          <w:sz w:val="24"/>
          <w:szCs w:val="24"/>
        </w:rPr>
        <w:t>y are</w:t>
      </w:r>
      <w:r w:rsidR="00ED0E5F">
        <w:rPr>
          <w:rFonts w:ascii="Times New Roman" w:hAnsi="Times New Roman" w:cs="Times New Roman"/>
          <w:sz w:val="24"/>
          <w:szCs w:val="24"/>
        </w:rPr>
        <w:t xml:space="preserve"> (Lott, 2002)</w:t>
      </w:r>
      <w:r w:rsidR="0084457E">
        <w:rPr>
          <w:rFonts w:ascii="Times New Roman" w:hAnsi="Times New Roman" w:cs="Times New Roman"/>
          <w:sz w:val="24"/>
          <w:szCs w:val="24"/>
        </w:rPr>
        <w:t xml:space="preserve">. </w:t>
      </w:r>
      <w:r w:rsidR="00892299" w:rsidRPr="008825B5">
        <w:rPr>
          <w:rFonts w:ascii="Times New Roman" w:hAnsi="Times New Roman" w:cs="Times New Roman"/>
          <w:sz w:val="24"/>
          <w:szCs w:val="24"/>
        </w:rPr>
        <w:t>The larger the di</w:t>
      </w:r>
      <w:r w:rsidR="0065714A" w:rsidRPr="008825B5">
        <w:rPr>
          <w:rFonts w:ascii="Times New Roman" w:hAnsi="Times New Roman" w:cs="Times New Roman"/>
          <w:sz w:val="24"/>
          <w:szCs w:val="24"/>
        </w:rPr>
        <w:t>vide</w:t>
      </w:r>
      <w:r w:rsidR="00892299" w:rsidRPr="008825B5">
        <w:rPr>
          <w:rFonts w:ascii="Times New Roman" w:hAnsi="Times New Roman" w:cs="Times New Roman"/>
          <w:sz w:val="24"/>
          <w:szCs w:val="24"/>
        </w:rPr>
        <w:t xml:space="preserve"> between </w:t>
      </w:r>
      <w:r w:rsidR="008825B5" w:rsidRPr="008825B5">
        <w:rPr>
          <w:rFonts w:ascii="Times New Roman" w:hAnsi="Times New Roman" w:cs="Times New Roman"/>
          <w:sz w:val="24"/>
          <w:szCs w:val="24"/>
        </w:rPr>
        <w:t>a</w:t>
      </w:r>
      <w:r w:rsidR="0065714A" w:rsidRPr="008825B5">
        <w:rPr>
          <w:rFonts w:ascii="Times New Roman" w:hAnsi="Times New Roman" w:cs="Times New Roman"/>
          <w:sz w:val="24"/>
          <w:szCs w:val="24"/>
        </w:rPr>
        <w:t xml:space="preserve"> teacher</w:t>
      </w:r>
      <w:r w:rsidR="008825B5" w:rsidRPr="008825B5">
        <w:rPr>
          <w:rFonts w:ascii="Times New Roman" w:hAnsi="Times New Roman" w:cs="Times New Roman"/>
          <w:sz w:val="24"/>
          <w:szCs w:val="24"/>
        </w:rPr>
        <w:t>’s</w:t>
      </w:r>
      <w:r w:rsidR="00892299" w:rsidRPr="008825B5">
        <w:rPr>
          <w:rFonts w:ascii="Times New Roman" w:hAnsi="Times New Roman" w:cs="Times New Roman"/>
          <w:sz w:val="24"/>
          <w:szCs w:val="24"/>
        </w:rPr>
        <w:t xml:space="preserve"> </w:t>
      </w:r>
      <w:r w:rsidR="0065714A" w:rsidRPr="008825B5">
        <w:rPr>
          <w:rFonts w:ascii="Times New Roman" w:hAnsi="Times New Roman" w:cs="Times New Roman"/>
          <w:sz w:val="24"/>
          <w:szCs w:val="24"/>
        </w:rPr>
        <w:t xml:space="preserve">SES and </w:t>
      </w:r>
      <w:r w:rsidR="008825B5" w:rsidRPr="008825B5">
        <w:rPr>
          <w:rFonts w:ascii="Times New Roman" w:hAnsi="Times New Roman" w:cs="Times New Roman"/>
          <w:sz w:val="24"/>
          <w:szCs w:val="24"/>
        </w:rPr>
        <w:t>a</w:t>
      </w:r>
      <w:r w:rsidR="0065714A" w:rsidRPr="008825B5">
        <w:rPr>
          <w:rFonts w:ascii="Times New Roman" w:hAnsi="Times New Roman" w:cs="Times New Roman"/>
          <w:sz w:val="24"/>
          <w:szCs w:val="24"/>
        </w:rPr>
        <w:t xml:space="preserve"> student</w:t>
      </w:r>
      <w:r w:rsidR="008825B5" w:rsidRPr="008825B5">
        <w:rPr>
          <w:rFonts w:ascii="Times New Roman" w:hAnsi="Times New Roman" w:cs="Times New Roman"/>
          <w:sz w:val="24"/>
          <w:szCs w:val="24"/>
        </w:rPr>
        <w:t>’</w:t>
      </w:r>
      <w:r w:rsidR="0065714A" w:rsidRPr="008825B5">
        <w:rPr>
          <w:rFonts w:ascii="Times New Roman" w:hAnsi="Times New Roman" w:cs="Times New Roman"/>
          <w:sz w:val="24"/>
          <w:szCs w:val="24"/>
        </w:rPr>
        <w:t>s SES</w:t>
      </w:r>
      <w:r w:rsidR="001F76C5" w:rsidRPr="008825B5">
        <w:rPr>
          <w:rFonts w:ascii="Times New Roman" w:hAnsi="Times New Roman" w:cs="Times New Roman"/>
          <w:sz w:val="24"/>
          <w:szCs w:val="24"/>
        </w:rPr>
        <w:t xml:space="preserve">, the </w:t>
      </w:r>
      <w:r w:rsidR="0065714A" w:rsidRPr="008825B5">
        <w:rPr>
          <w:rFonts w:ascii="Times New Roman" w:hAnsi="Times New Roman" w:cs="Times New Roman"/>
          <w:sz w:val="24"/>
          <w:szCs w:val="24"/>
        </w:rPr>
        <w:t>greater the cognitive distancing effect</w:t>
      </w:r>
      <w:r w:rsidR="008825B5" w:rsidRPr="008825B5">
        <w:rPr>
          <w:rFonts w:ascii="Times New Roman" w:hAnsi="Times New Roman" w:cs="Times New Roman"/>
          <w:sz w:val="24"/>
          <w:szCs w:val="24"/>
        </w:rPr>
        <w:t xml:space="preserve"> (i.e.</w:t>
      </w:r>
      <w:r w:rsidR="00C83E68">
        <w:rPr>
          <w:rFonts w:ascii="Times New Roman" w:hAnsi="Times New Roman" w:cs="Times New Roman"/>
          <w:sz w:val="24"/>
          <w:szCs w:val="24"/>
        </w:rPr>
        <w:t>,</w:t>
      </w:r>
      <w:r w:rsidR="008825B5" w:rsidRPr="008825B5">
        <w:rPr>
          <w:rFonts w:ascii="Times New Roman" w:hAnsi="Times New Roman" w:cs="Times New Roman"/>
          <w:sz w:val="24"/>
          <w:szCs w:val="24"/>
        </w:rPr>
        <w:t xml:space="preserve"> the greater the discrepancy between the teachers</w:t>
      </w:r>
      <w:r w:rsidR="00C83E68">
        <w:rPr>
          <w:rFonts w:ascii="Times New Roman" w:hAnsi="Times New Roman" w:cs="Times New Roman"/>
          <w:sz w:val="24"/>
          <w:szCs w:val="24"/>
        </w:rPr>
        <w:t>’</w:t>
      </w:r>
      <w:r w:rsidR="008825B5" w:rsidRPr="008825B5">
        <w:rPr>
          <w:rFonts w:ascii="Times New Roman" w:hAnsi="Times New Roman" w:cs="Times New Roman"/>
          <w:sz w:val="24"/>
          <w:szCs w:val="24"/>
        </w:rPr>
        <w:t xml:space="preserve"> judgements </w:t>
      </w:r>
      <w:r w:rsidR="006A288F">
        <w:rPr>
          <w:rFonts w:ascii="Times New Roman" w:hAnsi="Times New Roman" w:cs="Times New Roman"/>
          <w:sz w:val="24"/>
          <w:szCs w:val="24"/>
        </w:rPr>
        <w:t xml:space="preserve">of student ability </w:t>
      </w:r>
      <w:r w:rsidR="008825B5" w:rsidRPr="008825B5">
        <w:rPr>
          <w:rFonts w:ascii="Times New Roman" w:hAnsi="Times New Roman" w:cs="Times New Roman"/>
          <w:sz w:val="24"/>
          <w:szCs w:val="24"/>
        </w:rPr>
        <w:t xml:space="preserve">versus actual student ability). </w:t>
      </w:r>
    </w:p>
    <w:p w14:paraId="6EE0A1A1" w14:textId="5827991A" w:rsidR="00E0312B" w:rsidRDefault="00E0312B" w:rsidP="0013364C">
      <w:pPr>
        <w:spacing w:line="480" w:lineRule="auto"/>
        <w:ind w:firstLine="720"/>
        <w:rPr>
          <w:rFonts w:ascii="Times New Roman" w:hAnsi="Times New Roman" w:cs="Times New Roman"/>
          <w:sz w:val="24"/>
          <w:szCs w:val="24"/>
        </w:rPr>
      </w:pPr>
      <w:r>
        <w:rPr>
          <w:rFonts w:ascii="Times New Roman" w:hAnsi="Times New Roman" w:cs="Times New Roman"/>
          <w:sz w:val="24"/>
          <w:szCs w:val="24"/>
        </w:rPr>
        <w:t>With this concept in mind, we wonder if these biases develo</w:t>
      </w:r>
      <w:r w:rsidR="0049495F">
        <w:rPr>
          <w:rFonts w:ascii="Times New Roman" w:hAnsi="Times New Roman" w:cs="Times New Roman"/>
          <w:sz w:val="24"/>
          <w:szCs w:val="24"/>
        </w:rPr>
        <w:t xml:space="preserve">p in the classroom, due to the differences between students and their teacher. If the teacher is part of a higher social class than their students, do they experience this distancing? Is this one of the reasons they have </w:t>
      </w:r>
      <w:r w:rsidR="00516D7C">
        <w:rPr>
          <w:rFonts w:ascii="Times New Roman" w:hAnsi="Times New Roman" w:cs="Times New Roman"/>
          <w:sz w:val="24"/>
          <w:szCs w:val="24"/>
        </w:rPr>
        <w:t xml:space="preserve">biases toward low socioeconomic status students? </w:t>
      </w:r>
      <w:r w:rsidR="00DB5D43">
        <w:rPr>
          <w:rFonts w:ascii="Times New Roman" w:hAnsi="Times New Roman" w:cs="Times New Roman"/>
          <w:sz w:val="24"/>
          <w:szCs w:val="24"/>
        </w:rPr>
        <w:t xml:space="preserve">Cognitive distancing could be a cause of these biases, and in knowing the cause, solutions can be better developed. </w:t>
      </w:r>
      <w:r w:rsidR="00C86080">
        <w:rPr>
          <w:rFonts w:ascii="Times New Roman" w:hAnsi="Times New Roman" w:cs="Times New Roman"/>
          <w:sz w:val="24"/>
          <w:szCs w:val="24"/>
        </w:rPr>
        <w:t>Based on this, schools could focus on hiring teachers from a similar social class to the students. With a smaller gap between the teacher</w:t>
      </w:r>
      <w:r w:rsidR="00062B47">
        <w:rPr>
          <w:rFonts w:ascii="Times New Roman" w:hAnsi="Times New Roman" w:cs="Times New Roman"/>
          <w:sz w:val="24"/>
          <w:szCs w:val="24"/>
        </w:rPr>
        <w:t>s’</w:t>
      </w:r>
      <w:r w:rsidR="00C86080">
        <w:rPr>
          <w:rFonts w:ascii="Times New Roman" w:hAnsi="Times New Roman" w:cs="Times New Roman"/>
          <w:sz w:val="24"/>
          <w:szCs w:val="24"/>
        </w:rPr>
        <w:t xml:space="preserve"> and students</w:t>
      </w:r>
      <w:r w:rsidR="00062B47">
        <w:rPr>
          <w:rFonts w:ascii="Times New Roman" w:hAnsi="Times New Roman" w:cs="Times New Roman"/>
          <w:sz w:val="24"/>
          <w:szCs w:val="24"/>
        </w:rPr>
        <w:t>’</w:t>
      </w:r>
      <w:r w:rsidR="00C86080">
        <w:rPr>
          <w:rFonts w:ascii="Times New Roman" w:hAnsi="Times New Roman" w:cs="Times New Roman"/>
          <w:sz w:val="24"/>
          <w:szCs w:val="24"/>
        </w:rPr>
        <w:t xml:space="preserve"> social class, it will be less likely for teacher to develop that distance from their students. Teachers can better relate to their students when they have grown up in a similar environment. They will be less likely to make assumptions about students, especially if some of those assumptions were made about them in their lifetime. </w:t>
      </w:r>
      <w:r w:rsidR="00537966">
        <w:rPr>
          <w:rFonts w:ascii="Times New Roman" w:hAnsi="Times New Roman" w:cs="Times New Roman"/>
          <w:sz w:val="24"/>
          <w:szCs w:val="24"/>
        </w:rPr>
        <w:t xml:space="preserve">Decreasing the gap between the teachers and students, although challenging, may also decrease the biases and false assumptions teachers make about their students. </w:t>
      </w:r>
    </w:p>
    <w:p w14:paraId="7B83394A" w14:textId="3AFD16C7" w:rsidR="00537966" w:rsidRDefault="007C5B52" w:rsidP="0013364C">
      <w:pPr>
        <w:spacing w:line="480" w:lineRule="auto"/>
        <w:ind w:firstLine="720"/>
        <w:rPr>
          <w:rFonts w:ascii="Times New Roman" w:hAnsi="Times New Roman" w:cs="Times New Roman"/>
          <w:sz w:val="24"/>
          <w:szCs w:val="24"/>
        </w:rPr>
      </w:pPr>
      <w:r w:rsidRPr="00987044">
        <w:rPr>
          <w:rFonts w:ascii="Times New Roman" w:hAnsi="Times New Roman" w:cs="Times New Roman"/>
          <w:sz w:val="24"/>
          <w:szCs w:val="24"/>
        </w:rPr>
        <w:t>The problems associated with hiring only local teachers have potential to be very challenging.</w:t>
      </w:r>
      <w:r>
        <w:rPr>
          <w:rFonts w:ascii="Times New Roman" w:hAnsi="Times New Roman" w:cs="Times New Roman"/>
          <w:sz w:val="24"/>
          <w:szCs w:val="24"/>
        </w:rPr>
        <w:t xml:space="preserve"> </w:t>
      </w:r>
      <w:r w:rsidR="00C83E68">
        <w:rPr>
          <w:rFonts w:ascii="Times New Roman" w:hAnsi="Times New Roman" w:cs="Times New Roman"/>
          <w:sz w:val="24"/>
          <w:szCs w:val="24"/>
        </w:rPr>
        <w:t>An</w:t>
      </w:r>
      <w:r w:rsidR="0089088A">
        <w:rPr>
          <w:rFonts w:ascii="Times New Roman" w:hAnsi="Times New Roman" w:cs="Times New Roman"/>
          <w:sz w:val="24"/>
          <w:szCs w:val="24"/>
        </w:rPr>
        <w:t xml:space="preserve"> alternative solutio</w:t>
      </w:r>
      <w:r w:rsidR="00C83E68">
        <w:rPr>
          <w:rFonts w:ascii="Times New Roman" w:hAnsi="Times New Roman" w:cs="Times New Roman"/>
          <w:sz w:val="24"/>
          <w:szCs w:val="24"/>
        </w:rPr>
        <w:t>n</w:t>
      </w:r>
      <w:r w:rsidR="0089088A">
        <w:rPr>
          <w:rFonts w:ascii="Times New Roman" w:hAnsi="Times New Roman" w:cs="Times New Roman"/>
          <w:sz w:val="24"/>
          <w:szCs w:val="24"/>
        </w:rPr>
        <w:t xml:space="preserve"> to decrease the distance, would be to give preservice teachers more exposure to varying environments and students. Again, according to the idea of cognitive distancing, when people know more about a </w:t>
      </w:r>
      <w:r w:rsidR="00721F8F">
        <w:rPr>
          <w:rFonts w:ascii="Times New Roman" w:hAnsi="Times New Roman" w:cs="Times New Roman"/>
          <w:sz w:val="24"/>
          <w:szCs w:val="24"/>
        </w:rPr>
        <w:t xml:space="preserve">specific group, they are less likely to make </w:t>
      </w:r>
      <w:r w:rsidR="006A288F">
        <w:rPr>
          <w:rFonts w:ascii="Times New Roman" w:hAnsi="Times New Roman" w:cs="Times New Roman"/>
          <w:sz w:val="24"/>
          <w:szCs w:val="24"/>
        </w:rPr>
        <w:t xml:space="preserve">categorical </w:t>
      </w:r>
      <w:r w:rsidR="00721F8F">
        <w:rPr>
          <w:rFonts w:ascii="Times New Roman" w:hAnsi="Times New Roman" w:cs="Times New Roman"/>
          <w:sz w:val="24"/>
          <w:szCs w:val="24"/>
        </w:rPr>
        <w:t>assumptions about them. Further research needs to look into the SES of the participants, analyzing whether cognitive distancing is a cause of the classism found in the research. These solutions to prevent distancing can be applied in schools and implemented into teacher training programs.</w:t>
      </w:r>
    </w:p>
    <w:p w14:paraId="22C9E01E" w14:textId="7C786EF6" w:rsidR="00E3674F" w:rsidRDefault="00CE5FFD" w:rsidP="0013364C">
      <w:pPr>
        <w:spacing w:line="480" w:lineRule="auto"/>
        <w:rPr>
          <w:rFonts w:ascii="Times New Roman" w:hAnsi="Times New Roman" w:cs="Times New Roman"/>
          <w:sz w:val="24"/>
          <w:szCs w:val="24"/>
        </w:rPr>
      </w:pPr>
      <w:r>
        <w:rPr>
          <w:rFonts w:ascii="Times New Roman" w:hAnsi="Times New Roman" w:cs="Times New Roman"/>
          <w:sz w:val="24"/>
          <w:szCs w:val="24"/>
        </w:rPr>
        <w:t>Implications for Teacher Training and Practice</w:t>
      </w:r>
    </w:p>
    <w:p w14:paraId="46CF4C37" w14:textId="637EC6FA" w:rsidR="00E3674F" w:rsidRDefault="00E3674F" w:rsidP="00E3674F">
      <w:pPr>
        <w:spacing w:line="480" w:lineRule="auto"/>
        <w:rPr>
          <w:rFonts w:ascii="Times New Roman" w:hAnsi="Times New Roman" w:cs="Times New Roman"/>
          <w:sz w:val="24"/>
          <w:szCs w:val="24"/>
        </w:rPr>
      </w:pPr>
      <w:r>
        <w:rPr>
          <w:rFonts w:ascii="Times New Roman" w:hAnsi="Times New Roman" w:cs="Times New Roman"/>
          <w:sz w:val="24"/>
          <w:szCs w:val="24"/>
        </w:rPr>
        <w:tab/>
      </w:r>
      <w:r w:rsidR="006057A2">
        <w:rPr>
          <w:rFonts w:ascii="Times New Roman" w:hAnsi="Times New Roman" w:cs="Times New Roman"/>
          <w:sz w:val="24"/>
          <w:szCs w:val="24"/>
        </w:rPr>
        <w:t xml:space="preserve">The results show the presence of classism in schools, and how </w:t>
      </w:r>
      <w:r w:rsidR="00F16D9B">
        <w:rPr>
          <w:rFonts w:ascii="Times New Roman" w:hAnsi="Times New Roman" w:cs="Times New Roman"/>
          <w:sz w:val="24"/>
          <w:szCs w:val="24"/>
        </w:rPr>
        <w:t xml:space="preserve">classism </w:t>
      </w:r>
      <w:r w:rsidR="006057A2">
        <w:rPr>
          <w:rFonts w:ascii="Times New Roman" w:hAnsi="Times New Roman" w:cs="Times New Roman"/>
          <w:sz w:val="24"/>
          <w:szCs w:val="24"/>
        </w:rPr>
        <w:t xml:space="preserve">influences student success and engagement. </w:t>
      </w:r>
      <w:r w:rsidR="00F16D9B">
        <w:rPr>
          <w:rFonts w:ascii="Times New Roman" w:hAnsi="Times New Roman" w:cs="Times New Roman"/>
          <w:sz w:val="24"/>
          <w:szCs w:val="24"/>
        </w:rPr>
        <w:t xml:space="preserve">With these results, the question then becomes what schools can do to change these </w:t>
      </w:r>
      <w:r w:rsidR="00B40748">
        <w:rPr>
          <w:rFonts w:ascii="Times New Roman" w:hAnsi="Times New Roman" w:cs="Times New Roman"/>
          <w:sz w:val="24"/>
          <w:szCs w:val="24"/>
        </w:rPr>
        <w:t xml:space="preserve">biases and create equal opportunities for all students. </w:t>
      </w:r>
      <w:r w:rsidR="005D29A6">
        <w:rPr>
          <w:rFonts w:ascii="Times New Roman" w:hAnsi="Times New Roman" w:cs="Times New Roman"/>
          <w:sz w:val="24"/>
          <w:szCs w:val="24"/>
        </w:rPr>
        <w:t xml:space="preserve">The most direct solution to this problem would be to create teacher training programs that help teachers address these biases and develop methods to alter their teaching. Many teacher programs, for both current and preservice teachers, have been developed to </w:t>
      </w:r>
      <w:r w:rsidR="00AB2D56">
        <w:rPr>
          <w:rFonts w:ascii="Times New Roman" w:hAnsi="Times New Roman" w:cs="Times New Roman"/>
          <w:sz w:val="24"/>
          <w:szCs w:val="24"/>
        </w:rPr>
        <w:t>help teachers process the</w:t>
      </w:r>
      <w:r w:rsidR="00C83E68">
        <w:rPr>
          <w:rFonts w:ascii="Times New Roman" w:hAnsi="Times New Roman" w:cs="Times New Roman"/>
          <w:sz w:val="24"/>
          <w:szCs w:val="24"/>
        </w:rPr>
        <w:t>ir</w:t>
      </w:r>
      <w:r w:rsidR="00AB2D56">
        <w:rPr>
          <w:rFonts w:ascii="Times New Roman" w:hAnsi="Times New Roman" w:cs="Times New Roman"/>
          <w:sz w:val="24"/>
          <w:szCs w:val="24"/>
        </w:rPr>
        <w:t xml:space="preserve"> biases and effectively teach with an anti-bias attitude. </w:t>
      </w:r>
      <w:r w:rsidR="00062B47">
        <w:rPr>
          <w:rFonts w:ascii="Times New Roman" w:hAnsi="Times New Roman" w:cs="Times New Roman"/>
          <w:sz w:val="24"/>
          <w:szCs w:val="24"/>
        </w:rPr>
        <w:t>The m</w:t>
      </w:r>
      <w:r w:rsidR="00AB2D56">
        <w:rPr>
          <w:rFonts w:ascii="Times New Roman" w:hAnsi="Times New Roman" w:cs="Times New Roman"/>
          <w:sz w:val="24"/>
          <w:szCs w:val="24"/>
        </w:rPr>
        <w:t xml:space="preserve">ajority of these programs have been centered upon racial and cultural diversity, but could definitely be more broadly applied to addressing classism. </w:t>
      </w:r>
    </w:p>
    <w:p w14:paraId="4F8905C9" w14:textId="61DF9537" w:rsidR="00E405CF" w:rsidRDefault="00F30696" w:rsidP="00E3674F">
      <w:pPr>
        <w:spacing w:line="480" w:lineRule="auto"/>
        <w:rPr>
          <w:rFonts w:ascii="Times New Roman" w:hAnsi="Times New Roman" w:cs="Times New Roman"/>
          <w:sz w:val="24"/>
          <w:szCs w:val="24"/>
        </w:rPr>
      </w:pPr>
      <w:r>
        <w:rPr>
          <w:rFonts w:ascii="Times New Roman" w:hAnsi="Times New Roman" w:cs="Times New Roman"/>
          <w:sz w:val="24"/>
          <w:szCs w:val="24"/>
        </w:rPr>
        <w:tab/>
      </w:r>
      <w:r w:rsidR="002218E0">
        <w:rPr>
          <w:rFonts w:ascii="Times New Roman" w:hAnsi="Times New Roman" w:cs="Times New Roman"/>
          <w:sz w:val="24"/>
          <w:szCs w:val="24"/>
        </w:rPr>
        <w:t>The t</w:t>
      </w:r>
      <w:r w:rsidR="001530F9">
        <w:rPr>
          <w:rFonts w:ascii="Times New Roman" w:hAnsi="Times New Roman" w:cs="Times New Roman"/>
          <w:sz w:val="24"/>
          <w:szCs w:val="24"/>
        </w:rPr>
        <w:t>wo</w:t>
      </w:r>
      <w:r w:rsidR="002218E0">
        <w:rPr>
          <w:rFonts w:ascii="Times New Roman" w:hAnsi="Times New Roman" w:cs="Times New Roman"/>
          <w:sz w:val="24"/>
          <w:szCs w:val="24"/>
        </w:rPr>
        <w:t xml:space="preserve"> most successful ant</w:t>
      </w:r>
      <w:r w:rsidR="00062B47">
        <w:rPr>
          <w:rFonts w:ascii="Times New Roman" w:hAnsi="Times New Roman" w:cs="Times New Roman"/>
          <w:sz w:val="24"/>
          <w:szCs w:val="24"/>
        </w:rPr>
        <w:t>i</w:t>
      </w:r>
      <w:r w:rsidR="002218E0">
        <w:rPr>
          <w:rFonts w:ascii="Times New Roman" w:hAnsi="Times New Roman" w:cs="Times New Roman"/>
          <w:sz w:val="24"/>
          <w:szCs w:val="24"/>
        </w:rPr>
        <w:t xml:space="preserve">-bias teacher training programs focused on many similar methods in order to help teachers both identify and address their biases. </w:t>
      </w:r>
      <w:r w:rsidR="00923324">
        <w:rPr>
          <w:rFonts w:ascii="Times New Roman" w:hAnsi="Times New Roman" w:cs="Times New Roman"/>
          <w:sz w:val="24"/>
          <w:szCs w:val="24"/>
        </w:rPr>
        <w:t>The ways in which these programs help teachers can be extended to apply to diversity</w:t>
      </w:r>
      <w:r w:rsidR="00C83E68">
        <w:rPr>
          <w:rFonts w:ascii="Times New Roman" w:hAnsi="Times New Roman" w:cs="Times New Roman"/>
          <w:sz w:val="24"/>
          <w:szCs w:val="24"/>
        </w:rPr>
        <w:t xml:space="preserve"> issues more broadly</w:t>
      </w:r>
      <w:r w:rsidR="00923324">
        <w:rPr>
          <w:rFonts w:ascii="Times New Roman" w:hAnsi="Times New Roman" w:cs="Times New Roman"/>
          <w:sz w:val="24"/>
          <w:szCs w:val="24"/>
        </w:rPr>
        <w:t xml:space="preserve">, including socioeconomic status. </w:t>
      </w:r>
      <w:r w:rsidR="00CB50B3">
        <w:rPr>
          <w:rFonts w:ascii="Times New Roman" w:hAnsi="Times New Roman" w:cs="Times New Roman"/>
          <w:sz w:val="24"/>
          <w:szCs w:val="24"/>
        </w:rPr>
        <w:t xml:space="preserve">One of the programs studied by </w:t>
      </w:r>
      <w:r w:rsidR="00CB50B3" w:rsidRPr="00EF2073">
        <w:rPr>
          <w:rFonts w:ascii="Times New Roman" w:hAnsi="Times New Roman" w:cs="Times New Roman"/>
          <w:sz w:val="24"/>
          <w:szCs w:val="24"/>
        </w:rPr>
        <w:t>Marbley, Bonner, McKisick, Henfield, &amp; Watts (2007)</w:t>
      </w:r>
      <w:r w:rsidR="00EA73BE">
        <w:rPr>
          <w:rFonts w:ascii="Times New Roman" w:hAnsi="Times New Roman" w:cs="Times New Roman"/>
          <w:sz w:val="24"/>
          <w:szCs w:val="24"/>
        </w:rPr>
        <w:t xml:space="preserve">, </w:t>
      </w:r>
      <w:r w:rsidR="00C83E68">
        <w:rPr>
          <w:rFonts w:ascii="Times New Roman" w:hAnsi="Times New Roman" w:cs="Times New Roman"/>
          <w:sz w:val="24"/>
          <w:szCs w:val="24"/>
        </w:rPr>
        <w:t xml:space="preserve">employs a </w:t>
      </w:r>
      <w:r w:rsidR="00EA73BE" w:rsidRPr="00EA73BE">
        <w:rPr>
          <w:rFonts w:ascii="Times New Roman" w:hAnsi="Times New Roman" w:cs="Times New Roman"/>
          <w:sz w:val="24"/>
          <w:szCs w:val="24"/>
        </w:rPr>
        <w:t>culture specific pedagogical counseling (CSP) model</w:t>
      </w:r>
      <w:r w:rsidR="00EA73BE">
        <w:rPr>
          <w:rFonts w:ascii="Times New Roman" w:hAnsi="Times New Roman" w:cs="Times New Roman"/>
          <w:sz w:val="24"/>
          <w:szCs w:val="24"/>
        </w:rPr>
        <w:t xml:space="preserve">. </w:t>
      </w:r>
      <w:r w:rsidR="00432CF2">
        <w:rPr>
          <w:rFonts w:ascii="Times New Roman" w:hAnsi="Times New Roman" w:cs="Times New Roman"/>
          <w:sz w:val="24"/>
          <w:szCs w:val="24"/>
        </w:rPr>
        <w:t>The goal of the CSP model is to provide teachers with a large variety of cultural experiences, in order to expand or alter their current worldviews, toward diverse students.</w:t>
      </w:r>
      <w:r w:rsidR="00410E7C">
        <w:rPr>
          <w:rFonts w:ascii="Times New Roman" w:hAnsi="Times New Roman" w:cs="Times New Roman"/>
          <w:sz w:val="24"/>
          <w:szCs w:val="24"/>
        </w:rPr>
        <w:t xml:space="preserve"> The key to this model is to have teachers critically reflect on their own </w:t>
      </w:r>
      <w:r w:rsidR="00EB16E4">
        <w:rPr>
          <w:rFonts w:ascii="Times New Roman" w:hAnsi="Times New Roman" w:cs="Times New Roman"/>
          <w:sz w:val="24"/>
          <w:szCs w:val="24"/>
        </w:rPr>
        <w:t>identity and</w:t>
      </w:r>
      <w:r w:rsidR="00410E7C">
        <w:rPr>
          <w:rFonts w:ascii="Times New Roman" w:hAnsi="Times New Roman" w:cs="Times New Roman"/>
          <w:sz w:val="24"/>
          <w:szCs w:val="24"/>
        </w:rPr>
        <w:t xml:space="preserve"> see if the construction of that identity has le</w:t>
      </w:r>
      <w:r w:rsidR="00C83E68">
        <w:rPr>
          <w:rFonts w:ascii="Times New Roman" w:hAnsi="Times New Roman" w:cs="Times New Roman"/>
          <w:sz w:val="24"/>
          <w:szCs w:val="24"/>
        </w:rPr>
        <w:t xml:space="preserve">d </w:t>
      </w:r>
      <w:r w:rsidR="00410E7C">
        <w:rPr>
          <w:rFonts w:ascii="Times New Roman" w:hAnsi="Times New Roman" w:cs="Times New Roman"/>
          <w:sz w:val="24"/>
          <w:szCs w:val="24"/>
        </w:rPr>
        <w:t xml:space="preserve">them to make assumptions about other populations of people. This model was found to be most effective with preservice teachers, as they were better able to </w:t>
      </w:r>
      <w:r w:rsidR="003F414F">
        <w:rPr>
          <w:rFonts w:ascii="Times New Roman" w:hAnsi="Times New Roman" w:cs="Times New Roman"/>
          <w:sz w:val="24"/>
          <w:szCs w:val="24"/>
        </w:rPr>
        <w:t>honestly reflect on their current worldviews, and accept expansion through new</w:t>
      </w:r>
      <w:r w:rsidR="00E405CF">
        <w:rPr>
          <w:rFonts w:ascii="Times New Roman" w:hAnsi="Times New Roman" w:cs="Times New Roman"/>
          <w:sz w:val="24"/>
          <w:szCs w:val="24"/>
        </w:rPr>
        <w:t>, positive</w:t>
      </w:r>
      <w:r w:rsidR="003F414F">
        <w:rPr>
          <w:rFonts w:ascii="Times New Roman" w:hAnsi="Times New Roman" w:cs="Times New Roman"/>
          <w:sz w:val="24"/>
          <w:szCs w:val="24"/>
        </w:rPr>
        <w:t xml:space="preserve"> experiences. </w:t>
      </w:r>
      <w:r w:rsidR="00E405CF">
        <w:rPr>
          <w:rFonts w:ascii="Times New Roman" w:hAnsi="Times New Roman" w:cs="Times New Roman"/>
          <w:sz w:val="24"/>
          <w:szCs w:val="24"/>
        </w:rPr>
        <w:t>According to further research on this program by</w:t>
      </w:r>
      <w:r w:rsidR="00E405CF" w:rsidRPr="00E405CF">
        <w:rPr>
          <w:rFonts w:ascii="Times New Roman" w:hAnsi="Times New Roman" w:cs="Times New Roman"/>
          <w:sz w:val="24"/>
          <w:szCs w:val="24"/>
        </w:rPr>
        <w:t xml:space="preserve"> </w:t>
      </w:r>
      <w:r w:rsidR="00E405CF" w:rsidRPr="00D23871">
        <w:rPr>
          <w:rFonts w:ascii="Times New Roman" w:hAnsi="Times New Roman" w:cs="Times New Roman"/>
          <w:sz w:val="24"/>
          <w:szCs w:val="24"/>
        </w:rPr>
        <w:t>Severiens</w:t>
      </w:r>
      <w:r w:rsidR="00E405CF">
        <w:rPr>
          <w:rFonts w:ascii="Times New Roman" w:hAnsi="Times New Roman" w:cs="Times New Roman"/>
          <w:sz w:val="24"/>
          <w:szCs w:val="24"/>
        </w:rPr>
        <w:t>,</w:t>
      </w:r>
      <w:r w:rsidR="00E405CF" w:rsidRPr="00D23871">
        <w:rPr>
          <w:rFonts w:ascii="Times New Roman" w:hAnsi="Times New Roman" w:cs="Times New Roman"/>
          <w:sz w:val="24"/>
          <w:szCs w:val="24"/>
        </w:rPr>
        <w:t xml:space="preserve"> Wolff, &amp; van Herpen (2014)</w:t>
      </w:r>
      <w:r w:rsidR="00E405CF">
        <w:rPr>
          <w:rFonts w:ascii="Times New Roman" w:hAnsi="Times New Roman" w:cs="Times New Roman"/>
          <w:sz w:val="24"/>
          <w:szCs w:val="24"/>
        </w:rPr>
        <w:t>,</w:t>
      </w:r>
    </w:p>
    <w:p w14:paraId="45CDC7C0" w14:textId="5E2D1965" w:rsidR="00E405CF" w:rsidRDefault="00E405CF" w:rsidP="00E405CF">
      <w:pPr>
        <w:spacing w:line="480" w:lineRule="auto"/>
        <w:ind w:left="720"/>
        <w:rPr>
          <w:rFonts w:ascii="Times New Roman" w:hAnsi="Times New Roman" w:cs="Times New Roman"/>
          <w:sz w:val="24"/>
          <w:szCs w:val="24"/>
        </w:rPr>
      </w:pPr>
      <w:r w:rsidRPr="00D23871">
        <w:rPr>
          <w:rFonts w:ascii="Times New Roman" w:hAnsi="Times New Roman" w:cs="Times New Roman"/>
          <w:sz w:val="24"/>
          <w:szCs w:val="24"/>
        </w:rPr>
        <w:t>If teachers see diversity as a positive, enriching and valuable source of learning, they will explicitly use it in their teaching ‘with an air of excitement, expectancy and adventure’. If, on the other hand, teachers have negative ideas about diversity, it may result in avoidance, denial and stress (or even fear). Such feelings act as an obstacle to the ability to teach diverse classes successfully. (297</w:t>
      </w:r>
      <w:r>
        <w:rPr>
          <w:rFonts w:ascii="Times New Roman" w:hAnsi="Times New Roman" w:cs="Times New Roman"/>
          <w:sz w:val="24"/>
          <w:szCs w:val="24"/>
        </w:rPr>
        <w:t>)</w:t>
      </w:r>
    </w:p>
    <w:p w14:paraId="479C3FB5" w14:textId="35E3304E" w:rsidR="00F30696" w:rsidRDefault="007E0BCB" w:rsidP="00EF2073">
      <w:pPr>
        <w:spacing w:line="480" w:lineRule="auto"/>
        <w:rPr>
          <w:rFonts w:ascii="Times New Roman" w:hAnsi="Times New Roman" w:cs="Times New Roman"/>
          <w:sz w:val="24"/>
          <w:szCs w:val="24"/>
        </w:rPr>
      </w:pPr>
      <w:r>
        <w:rPr>
          <w:rFonts w:ascii="Times New Roman" w:hAnsi="Times New Roman" w:cs="Times New Roman"/>
          <w:sz w:val="24"/>
          <w:szCs w:val="24"/>
        </w:rPr>
        <w:t xml:space="preserve">In this model, counselors would help </w:t>
      </w:r>
      <w:r w:rsidR="005569D0">
        <w:rPr>
          <w:rFonts w:ascii="Times New Roman" w:hAnsi="Times New Roman" w:cs="Times New Roman"/>
          <w:sz w:val="24"/>
          <w:szCs w:val="24"/>
        </w:rPr>
        <w:t>preservice teachers identify their biases, and then provide them with training</w:t>
      </w:r>
      <w:r w:rsidR="00E405CF">
        <w:rPr>
          <w:rFonts w:ascii="Times New Roman" w:hAnsi="Times New Roman" w:cs="Times New Roman"/>
          <w:sz w:val="24"/>
          <w:szCs w:val="24"/>
        </w:rPr>
        <w:t xml:space="preserve"> experiences</w:t>
      </w:r>
      <w:r w:rsidR="005569D0">
        <w:rPr>
          <w:rFonts w:ascii="Times New Roman" w:hAnsi="Times New Roman" w:cs="Times New Roman"/>
          <w:sz w:val="24"/>
          <w:szCs w:val="24"/>
        </w:rPr>
        <w:t xml:space="preserve"> in direct response to the biases they hold. The CSP model </w:t>
      </w:r>
      <w:r w:rsidR="00062B47">
        <w:rPr>
          <w:rFonts w:ascii="Times New Roman" w:hAnsi="Times New Roman" w:cs="Times New Roman"/>
          <w:sz w:val="24"/>
          <w:szCs w:val="24"/>
        </w:rPr>
        <w:t>intends</w:t>
      </w:r>
      <w:r w:rsidR="005569D0">
        <w:rPr>
          <w:rFonts w:ascii="Times New Roman" w:hAnsi="Times New Roman" w:cs="Times New Roman"/>
          <w:sz w:val="24"/>
          <w:szCs w:val="24"/>
        </w:rPr>
        <w:t xml:space="preserve"> </w:t>
      </w:r>
      <w:r w:rsidR="00062B47">
        <w:rPr>
          <w:rFonts w:ascii="Times New Roman" w:hAnsi="Times New Roman" w:cs="Times New Roman"/>
          <w:sz w:val="24"/>
          <w:szCs w:val="24"/>
        </w:rPr>
        <w:t xml:space="preserve">to help </w:t>
      </w:r>
      <w:r w:rsidR="005569D0">
        <w:rPr>
          <w:rFonts w:ascii="Times New Roman" w:hAnsi="Times New Roman" w:cs="Times New Roman"/>
          <w:sz w:val="24"/>
          <w:szCs w:val="24"/>
        </w:rPr>
        <w:t xml:space="preserve">preservice teachers become comfortable with varying </w:t>
      </w:r>
      <w:r w:rsidR="00870F8F">
        <w:rPr>
          <w:rFonts w:ascii="Times New Roman" w:hAnsi="Times New Roman" w:cs="Times New Roman"/>
          <w:sz w:val="24"/>
          <w:szCs w:val="24"/>
        </w:rPr>
        <w:t xml:space="preserve">students and their backgrounds. It does not </w:t>
      </w:r>
      <w:r w:rsidR="00062B47">
        <w:rPr>
          <w:rFonts w:ascii="Times New Roman" w:hAnsi="Times New Roman" w:cs="Times New Roman"/>
          <w:sz w:val="24"/>
          <w:szCs w:val="24"/>
        </w:rPr>
        <w:t>intend for</w:t>
      </w:r>
      <w:r w:rsidR="00870F8F">
        <w:rPr>
          <w:rFonts w:ascii="Times New Roman" w:hAnsi="Times New Roman" w:cs="Times New Roman"/>
          <w:sz w:val="24"/>
          <w:szCs w:val="24"/>
        </w:rPr>
        <w:t xml:space="preserve"> </w:t>
      </w:r>
      <w:r w:rsidR="00E405CF">
        <w:rPr>
          <w:rFonts w:ascii="Times New Roman" w:hAnsi="Times New Roman" w:cs="Times New Roman"/>
          <w:sz w:val="24"/>
          <w:szCs w:val="24"/>
        </w:rPr>
        <w:t>teachers</w:t>
      </w:r>
      <w:r w:rsidR="00870F8F">
        <w:rPr>
          <w:rFonts w:ascii="Times New Roman" w:hAnsi="Times New Roman" w:cs="Times New Roman"/>
          <w:sz w:val="24"/>
          <w:szCs w:val="24"/>
        </w:rPr>
        <w:t xml:space="preserve"> to shy away from diversity, just because they may not have experience with it</w:t>
      </w:r>
      <w:r w:rsidR="00ED0E5F">
        <w:rPr>
          <w:rFonts w:ascii="Times New Roman" w:hAnsi="Times New Roman" w:cs="Times New Roman"/>
          <w:sz w:val="24"/>
          <w:szCs w:val="24"/>
        </w:rPr>
        <w:t xml:space="preserve"> (Marbley et. al., 2007)</w:t>
      </w:r>
      <w:r w:rsidR="00870F8F">
        <w:rPr>
          <w:rFonts w:ascii="Times New Roman" w:hAnsi="Times New Roman" w:cs="Times New Roman"/>
          <w:sz w:val="24"/>
          <w:szCs w:val="24"/>
        </w:rPr>
        <w:t>. Providing teachers with these vast experiences</w:t>
      </w:r>
      <w:r w:rsidR="00E405CF">
        <w:rPr>
          <w:rFonts w:ascii="Times New Roman" w:hAnsi="Times New Roman" w:cs="Times New Roman"/>
          <w:sz w:val="24"/>
          <w:szCs w:val="24"/>
        </w:rPr>
        <w:t>, in all types of diversity,</w:t>
      </w:r>
      <w:r w:rsidR="00870F8F">
        <w:rPr>
          <w:rFonts w:ascii="Times New Roman" w:hAnsi="Times New Roman" w:cs="Times New Roman"/>
          <w:sz w:val="24"/>
          <w:szCs w:val="24"/>
        </w:rPr>
        <w:t xml:space="preserve"> allows them to better </w:t>
      </w:r>
      <w:r w:rsidR="00250E21">
        <w:rPr>
          <w:rFonts w:ascii="Times New Roman" w:hAnsi="Times New Roman" w:cs="Times New Roman"/>
          <w:sz w:val="24"/>
          <w:szCs w:val="24"/>
        </w:rPr>
        <w:t>understand the inconsistencies within the stereotypes</w:t>
      </w:r>
      <w:r w:rsidR="00322FC0">
        <w:rPr>
          <w:rFonts w:ascii="Times New Roman" w:hAnsi="Times New Roman" w:cs="Times New Roman"/>
          <w:sz w:val="24"/>
          <w:szCs w:val="24"/>
        </w:rPr>
        <w:t xml:space="preserve"> they believe in. </w:t>
      </w:r>
    </w:p>
    <w:p w14:paraId="3F30BEF6" w14:textId="35398B97" w:rsidR="00870F8F" w:rsidRDefault="00870F8F" w:rsidP="00EF2073">
      <w:pPr>
        <w:spacing w:line="480" w:lineRule="auto"/>
        <w:rPr>
          <w:rFonts w:ascii="Times New Roman" w:hAnsi="Times New Roman" w:cs="Times New Roman"/>
          <w:sz w:val="24"/>
          <w:szCs w:val="24"/>
        </w:rPr>
      </w:pPr>
      <w:r>
        <w:rPr>
          <w:rFonts w:ascii="Times New Roman" w:hAnsi="Times New Roman" w:cs="Times New Roman"/>
          <w:sz w:val="24"/>
          <w:szCs w:val="24"/>
        </w:rPr>
        <w:tab/>
      </w:r>
      <w:r w:rsidR="001632D6">
        <w:rPr>
          <w:rFonts w:ascii="Times New Roman" w:hAnsi="Times New Roman" w:cs="Times New Roman"/>
          <w:sz w:val="24"/>
          <w:szCs w:val="24"/>
        </w:rPr>
        <w:t>The other successful program focus</w:t>
      </w:r>
      <w:r w:rsidR="00713D87">
        <w:rPr>
          <w:rFonts w:ascii="Times New Roman" w:hAnsi="Times New Roman" w:cs="Times New Roman"/>
          <w:sz w:val="24"/>
          <w:szCs w:val="24"/>
        </w:rPr>
        <w:t>es</w:t>
      </w:r>
      <w:r w:rsidR="001632D6">
        <w:rPr>
          <w:rFonts w:ascii="Times New Roman" w:hAnsi="Times New Roman" w:cs="Times New Roman"/>
          <w:sz w:val="24"/>
          <w:szCs w:val="24"/>
        </w:rPr>
        <w:t xml:space="preserve"> on both preservice and in-service teachers, by promoting techniques for teachers to get to know their students and families. The key in </w:t>
      </w:r>
      <w:r w:rsidR="00713D87">
        <w:rPr>
          <w:rFonts w:ascii="Times New Roman" w:hAnsi="Times New Roman" w:cs="Times New Roman"/>
          <w:sz w:val="24"/>
          <w:szCs w:val="24"/>
        </w:rPr>
        <w:t xml:space="preserve">the </w:t>
      </w:r>
      <w:r w:rsidR="001632D6">
        <w:rPr>
          <w:rFonts w:ascii="Times New Roman" w:hAnsi="Times New Roman" w:cs="Times New Roman"/>
          <w:sz w:val="24"/>
          <w:szCs w:val="24"/>
        </w:rPr>
        <w:t>stud</w:t>
      </w:r>
      <w:r w:rsidR="00713D87">
        <w:rPr>
          <w:rFonts w:ascii="Times New Roman" w:hAnsi="Times New Roman" w:cs="Times New Roman"/>
          <w:sz w:val="24"/>
          <w:szCs w:val="24"/>
        </w:rPr>
        <w:t xml:space="preserve">y by </w:t>
      </w:r>
      <w:r w:rsidR="00713D87" w:rsidRPr="00D23871">
        <w:rPr>
          <w:rFonts w:ascii="Times New Roman" w:hAnsi="Times New Roman" w:cs="Times New Roman"/>
          <w:sz w:val="24"/>
          <w:szCs w:val="24"/>
        </w:rPr>
        <w:t>Lin, Lake</w:t>
      </w:r>
      <w:r w:rsidR="00713D87">
        <w:rPr>
          <w:rFonts w:ascii="Times New Roman" w:hAnsi="Times New Roman" w:cs="Times New Roman"/>
          <w:sz w:val="24"/>
          <w:szCs w:val="24"/>
        </w:rPr>
        <w:t>,</w:t>
      </w:r>
      <w:r w:rsidR="00713D87" w:rsidRPr="00D23871">
        <w:rPr>
          <w:rFonts w:ascii="Times New Roman" w:hAnsi="Times New Roman" w:cs="Times New Roman"/>
          <w:sz w:val="24"/>
          <w:szCs w:val="24"/>
        </w:rPr>
        <w:t xml:space="preserve"> &amp; Rice (2008)</w:t>
      </w:r>
      <w:r w:rsidR="001632D6">
        <w:rPr>
          <w:rFonts w:ascii="Times New Roman" w:hAnsi="Times New Roman" w:cs="Times New Roman"/>
          <w:sz w:val="24"/>
          <w:szCs w:val="24"/>
        </w:rPr>
        <w:t xml:space="preserve"> </w:t>
      </w:r>
      <w:r w:rsidR="00322FC0">
        <w:rPr>
          <w:rFonts w:ascii="Times New Roman" w:hAnsi="Times New Roman" w:cs="Times New Roman"/>
          <w:sz w:val="24"/>
          <w:szCs w:val="24"/>
        </w:rPr>
        <w:t>was</w:t>
      </w:r>
      <w:r w:rsidR="001632D6">
        <w:rPr>
          <w:rFonts w:ascii="Times New Roman" w:hAnsi="Times New Roman" w:cs="Times New Roman"/>
          <w:sz w:val="24"/>
          <w:szCs w:val="24"/>
        </w:rPr>
        <w:t xml:space="preserve"> teaching techniques for family involvement. </w:t>
      </w:r>
      <w:r w:rsidR="00713D87">
        <w:rPr>
          <w:rFonts w:ascii="Times New Roman" w:hAnsi="Times New Roman" w:cs="Times New Roman"/>
          <w:sz w:val="24"/>
          <w:szCs w:val="24"/>
        </w:rPr>
        <w:t>The research found that the more teachers understood about the</w:t>
      </w:r>
      <w:r w:rsidR="00C83E68">
        <w:rPr>
          <w:rFonts w:ascii="Times New Roman" w:hAnsi="Times New Roman" w:cs="Times New Roman"/>
          <w:sz w:val="24"/>
          <w:szCs w:val="24"/>
        </w:rPr>
        <w:t>ir</w:t>
      </w:r>
      <w:r w:rsidR="00713D87">
        <w:rPr>
          <w:rFonts w:ascii="Times New Roman" w:hAnsi="Times New Roman" w:cs="Times New Roman"/>
          <w:sz w:val="24"/>
          <w:szCs w:val="24"/>
        </w:rPr>
        <w:t xml:space="preserve"> individual students and their families, the less likely they were to make biased decisions about the students. </w:t>
      </w:r>
      <w:r w:rsidR="00D417A4">
        <w:rPr>
          <w:rFonts w:ascii="Times New Roman" w:hAnsi="Times New Roman" w:cs="Times New Roman"/>
          <w:sz w:val="24"/>
          <w:szCs w:val="24"/>
        </w:rPr>
        <w:t xml:space="preserve">Home visits, parent invitation to the classroom, and service learning were all the techniques </w:t>
      </w:r>
      <w:r w:rsidR="00C83E68">
        <w:rPr>
          <w:rFonts w:ascii="Times New Roman" w:hAnsi="Times New Roman" w:cs="Times New Roman"/>
          <w:sz w:val="24"/>
          <w:szCs w:val="24"/>
        </w:rPr>
        <w:t>promoted</w:t>
      </w:r>
      <w:r w:rsidR="00D417A4">
        <w:rPr>
          <w:rFonts w:ascii="Times New Roman" w:hAnsi="Times New Roman" w:cs="Times New Roman"/>
          <w:sz w:val="24"/>
          <w:szCs w:val="24"/>
        </w:rPr>
        <w:t xml:space="preserve"> throughout the program. </w:t>
      </w:r>
      <w:r w:rsidR="004A3832">
        <w:rPr>
          <w:rFonts w:ascii="Times New Roman" w:hAnsi="Times New Roman" w:cs="Times New Roman"/>
          <w:sz w:val="24"/>
          <w:szCs w:val="24"/>
        </w:rPr>
        <w:t>The study found that, “t</w:t>
      </w:r>
      <w:r w:rsidR="004A3832" w:rsidRPr="004A3832">
        <w:rPr>
          <w:rFonts w:ascii="Times New Roman" w:hAnsi="Times New Roman" w:cs="Times New Roman"/>
          <w:sz w:val="24"/>
          <w:szCs w:val="24"/>
        </w:rPr>
        <w:t>hese anti-bias activities are powerful and assist teacher</w:t>
      </w:r>
      <w:r w:rsidR="00F41051">
        <w:rPr>
          <w:rFonts w:ascii="Times New Roman" w:hAnsi="Times New Roman" w:cs="Times New Roman"/>
          <w:sz w:val="24"/>
          <w:szCs w:val="24"/>
        </w:rPr>
        <w:t>s and teacher</w:t>
      </w:r>
      <w:r w:rsidR="004E5BE2">
        <w:rPr>
          <w:rFonts w:ascii="Times New Roman" w:hAnsi="Times New Roman" w:cs="Times New Roman"/>
          <w:sz w:val="24"/>
          <w:szCs w:val="24"/>
        </w:rPr>
        <w:t xml:space="preserve"> </w:t>
      </w:r>
      <w:r w:rsidR="004A3832" w:rsidRPr="004A3832">
        <w:rPr>
          <w:rFonts w:ascii="Times New Roman" w:hAnsi="Times New Roman" w:cs="Times New Roman"/>
          <w:sz w:val="24"/>
          <w:szCs w:val="24"/>
        </w:rPr>
        <w:t>candidates to develop critical cultural consciousness, an understanding of and</w:t>
      </w:r>
      <w:r w:rsidR="004A3832">
        <w:rPr>
          <w:rFonts w:ascii="Times New Roman" w:hAnsi="Times New Roman" w:cs="Times New Roman"/>
          <w:sz w:val="24"/>
          <w:szCs w:val="24"/>
        </w:rPr>
        <w:t xml:space="preserve"> </w:t>
      </w:r>
      <w:r w:rsidR="004A3832" w:rsidRPr="004A3832">
        <w:rPr>
          <w:rFonts w:ascii="Times New Roman" w:hAnsi="Times New Roman" w:cs="Times New Roman"/>
          <w:sz w:val="24"/>
          <w:szCs w:val="24"/>
        </w:rPr>
        <w:t>respect</w:t>
      </w:r>
      <w:r w:rsidR="004A3832">
        <w:rPr>
          <w:rFonts w:ascii="Times New Roman" w:hAnsi="Times New Roman" w:cs="Times New Roman"/>
          <w:sz w:val="24"/>
          <w:szCs w:val="24"/>
        </w:rPr>
        <w:t xml:space="preserve"> </w:t>
      </w:r>
      <w:r w:rsidR="004A3832" w:rsidRPr="004A3832">
        <w:rPr>
          <w:rFonts w:ascii="Times New Roman" w:hAnsi="Times New Roman" w:cs="Times New Roman"/>
          <w:sz w:val="24"/>
          <w:szCs w:val="24"/>
        </w:rPr>
        <w:t>for their own identities</w:t>
      </w:r>
      <w:r w:rsidR="004A3832">
        <w:rPr>
          <w:rFonts w:ascii="Times New Roman" w:hAnsi="Times New Roman" w:cs="Times New Roman"/>
          <w:sz w:val="24"/>
          <w:szCs w:val="24"/>
        </w:rPr>
        <w:t xml:space="preserve"> </w:t>
      </w:r>
      <w:r w:rsidR="004A3832" w:rsidRPr="004A3832">
        <w:rPr>
          <w:rFonts w:ascii="Times New Roman" w:hAnsi="Times New Roman" w:cs="Times New Roman"/>
          <w:sz w:val="24"/>
          <w:szCs w:val="24"/>
        </w:rPr>
        <w:t>and cultural values, as well as for those of others</w:t>
      </w:r>
      <w:r w:rsidR="004A3832">
        <w:rPr>
          <w:rFonts w:ascii="Times New Roman" w:hAnsi="Times New Roman" w:cs="Times New Roman"/>
          <w:sz w:val="24"/>
          <w:szCs w:val="24"/>
        </w:rPr>
        <w:t>”</w:t>
      </w:r>
      <w:r w:rsidR="004A3832" w:rsidRPr="004A3832">
        <w:rPr>
          <w:rFonts w:ascii="Times New Roman" w:hAnsi="Times New Roman" w:cs="Times New Roman"/>
          <w:sz w:val="24"/>
          <w:szCs w:val="24"/>
        </w:rPr>
        <w:t xml:space="preserve"> (</w:t>
      </w:r>
      <w:r w:rsidR="004E5BE2">
        <w:rPr>
          <w:rFonts w:ascii="Times New Roman" w:hAnsi="Times New Roman" w:cs="Times New Roman"/>
          <w:sz w:val="24"/>
          <w:szCs w:val="24"/>
        </w:rPr>
        <w:t xml:space="preserve">Lin, </w:t>
      </w:r>
      <w:r w:rsidR="00ED0E5F">
        <w:rPr>
          <w:rFonts w:ascii="Times New Roman" w:hAnsi="Times New Roman" w:cs="Times New Roman"/>
          <w:sz w:val="24"/>
          <w:szCs w:val="24"/>
        </w:rPr>
        <w:t xml:space="preserve">Lake, and Rice, 2008, </w:t>
      </w:r>
      <w:r w:rsidR="004A3832" w:rsidRPr="004A3832">
        <w:rPr>
          <w:rFonts w:ascii="Times New Roman" w:hAnsi="Times New Roman" w:cs="Times New Roman"/>
          <w:sz w:val="24"/>
          <w:szCs w:val="24"/>
        </w:rPr>
        <w:t>196)</w:t>
      </w:r>
      <w:r w:rsidR="004A3832">
        <w:rPr>
          <w:rFonts w:ascii="Times New Roman" w:hAnsi="Times New Roman" w:cs="Times New Roman"/>
          <w:sz w:val="24"/>
          <w:szCs w:val="24"/>
        </w:rPr>
        <w:t xml:space="preserve">. </w:t>
      </w:r>
      <w:r w:rsidR="004E5BE2">
        <w:rPr>
          <w:rFonts w:ascii="Times New Roman" w:hAnsi="Times New Roman" w:cs="Times New Roman"/>
          <w:sz w:val="24"/>
          <w:szCs w:val="24"/>
        </w:rPr>
        <w:t xml:space="preserve">Spending time at students’ homes and with student families gives the teachers a much greater understanding of their culture and values. </w:t>
      </w:r>
      <w:r w:rsidR="00814A49">
        <w:rPr>
          <w:rFonts w:ascii="Times New Roman" w:hAnsi="Times New Roman" w:cs="Times New Roman"/>
          <w:sz w:val="24"/>
          <w:szCs w:val="24"/>
        </w:rPr>
        <w:t xml:space="preserve">They will no longer need to make assumptions about their students’ abilities and home life, if they are actively involved within it. </w:t>
      </w:r>
      <w:r w:rsidR="004A3832">
        <w:rPr>
          <w:rFonts w:ascii="Times New Roman" w:hAnsi="Times New Roman" w:cs="Times New Roman"/>
          <w:sz w:val="24"/>
          <w:szCs w:val="24"/>
        </w:rPr>
        <w:t>Similarly,</w:t>
      </w:r>
      <w:r w:rsidR="00322FC0">
        <w:rPr>
          <w:rFonts w:ascii="Times New Roman" w:hAnsi="Times New Roman" w:cs="Times New Roman"/>
          <w:sz w:val="24"/>
          <w:szCs w:val="24"/>
        </w:rPr>
        <w:t xml:space="preserve"> to the </w:t>
      </w:r>
      <w:r w:rsidR="00200968">
        <w:rPr>
          <w:rFonts w:ascii="Times New Roman" w:hAnsi="Times New Roman" w:cs="Times New Roman"/>
          <w:sz w:val="24"/>
          <w:szCs w:val="24"/>
        </w:rPr>
        <w:t>CSP</w:t>
      </w:r>
      <w:r w:rsidR="00322FC0">
        <w:rPr>
          <w:rFonts w:ascii="Times New Roman" w:hAnsi="Times New Roman" w:cs="Times New Roman"/>
          <w:sz w:val="24"/>
          <w:szCs w:val="24"/>
        </w:rPr>
        <w:t xml:space="preserve"> program, the goal was to remove stereotypes</w:t>
      </w:r>
      <w:r w:rsidR="00814A49">
        <w:rPr>
          <w:rFonts w:ascii="Times New Roman" w:hAnsi="Times New Roman" w:cs="Times New Roman"/>
          <w:sz w:val="24"/>
          <w:szCs w:val="24"/>
        </w:rPr>
        <w:t xml:space="preserve"> and assumptions</w:t>
      </w:r>
      <w:r w:rsidR="00322FC0">
        <w:rPr>
          <w:rFonts w:ascii="Times New Roman" w:hAnsi="Times New Roman" w:cs="Times New Roman"/>
          <w:sz w:val="24"/>
          <w:szCs w:val="24"/>
        </w:rPr>
        <w:t xml:space="preserve"> that the teachers may hold against certain students based on their </w:t>
      </w:r>
      <w:r w:rsidR="00C83E68">
        <w:rPr>
          <w:rFonts w:ascii="Times New Roman" w:hAnsi="Times New Roman" w:cs="Times New Roman"/>
          <w:sz w:val="24"/>
          <w:szCs w:val="24"/>
        </w:rPr>
        <w:t>group membership</w:t>
      </w:r>
      <w:r w:rsidR="00322FC0">
        <w:rPr>
          <w:rFonts w:ascii="Times New Roman" w:hAnsi="Times New Roman" w:cs="Times New Roman"/>
          <w:sz w:val="24"/>
          <w:szCs w:val="24"/>
        </w:rPr>
        <w:t xml:space="preserve">. </w:t>
      </w:r>
      <w:r w:rsidR="00FF5A00">
        <w:rPr>
          <w:rFonts w:ascii="Times New Roman" w:hAnsi="Times New Roman" w:cs="Times New Roman"/>
          <w:sz w:val="24"/>
          <w:szCs w:val="24"/>
        </w:rPr>
        <w:t xml:space="preserve">The combination of both programs could be used to help expose teachers to diversity, </w:t>
      </w:r>
      <w:r w:rsidR="00765B20">
        <w:rPr>
          <w:rFonts w:ascii="Times New Roman" w:hAnsi="Times New Roman" w:cs="Times New Roman"/>
          <w:sz w:val="24"/>
          <w:szCs w:val="24"/>
        </w:rPr>
        <w:t>especially economic diversity. The more knowledgeable teachers are, the less stereotypical assumptions they will make about their students</w:t>
      </w:r>
      <w:r w:rsidR="00200968">
        <w:rPr>
          <w:rFonts w:ascii="Times New Roman" w:hAnsi="Times New Roman" w:cs="Times New Roman"/>
          <w:sz w:val="24"/>
          <w:szCs w:val="24"/>
        </w:rPr>
        <w:t>’</w:t>
      </w:r>
      <w:r w:rsidR="00765B20">
        <w:rPr>
          <w:rFonts w:ascii="Times New Roman" w:hAnsi="Times New Roman" w:cs="Times New Roman"/>
          <w:sz w:val="24"/>
          <w:szCs w:val="24"/>
        </w:rPr>
        <w:t xml:space="preserve"> abilities. </w:t>
      </w:r>
    </w:p>
    <w:p w14:paraId="78E12D25" w14:textId="3345BFCA" w:rsidR="00BD7370" w:rsidRDefault="00BD7370" w:rsidP="00EF2073">
      <w:pPr>
        <w:spacing w:line="480" w:lineRule="auto"/>
        <w:jc w:val="center"/>
        <w:rPr>
          <w:rFonts w:ascii="Times New Roman" w:hAnsi="Times New Roman" w:cs="Times New Roman"/>
          <w:sz w:val="24"/>
          <w:szCs w:val="24"/>
        </w:rPr>
      </w:pPr>
    </w:p>
    <w:p w14:paraId="1B834298" w14:textId="77777777" w:rsidR="00CE5FFD" w:rsidRDefault="00CE5FFD">
      <w:pPr>
        <w:rPr>
          <w:rFonts w:ascii="Times New Roman" w:hAnsi="Times New Roman" w:cs="Times New Roman"/>
          <w:sz w:val="24"/>
          <w:szCs w:val="24"/>
        </w:rPr>
      </w:pPr>
      <w:r>
        <w:rPr>
          <w:rFonts w:ascii="Times New Roman" w:hAnsi="Times New Roman" w:cs="Times New Roman"/>
          <w:sz w:val="24"/>
          <w:szCs w:val="24"/>
        </w:rPr>
        <w:br w:type="page"/>
      </w:r>
    </w:p>
    <w:p w14:paraId="5B2A1E1C" w14:textId="66FF59B9" w:rsidR="00175A67" w:rsidRDefault="00CE5FFD" w:rsidP="00626B1E">
      <w:pPr>
        <w:spacing w:line="480" w:lineRule="auto"/>
        <w:jc w:val="center"/>
        <w:rPr>
          <w:rFonts w:ascii="Times New Roman" w:hAnsi="Times New Roman" w:cs="Times New Roman"/>
          <w:sz w:val="24"/>
          <w:szCs w:val="24"/>
        </w:rPr>
      </w:pPr>
      <w:r w:rsidRPr="001B6C12">
        <w:rPr>
          <w:rFonts w:ascii="Times New Roman" w:hAnsi="Times New Roman" w:cs="Times New Roman"/>
          <w:sz w:val="24"/>
          <w:szCs w:val="24"/>
        </w:rPr>
        <w:t>References</w:t>
      </w:r>
    </w:p>
    <w:p w14:paraId="1ABF792D" w14:textId="34F47F87" w:rsidR="004B3650" w:rsidRDefault="004B3650" w:rsidP="004B3650">
      <w:pPr>
        <w:spacing w:line="480" w:lineRule="auto"/>
        <w:rPr>
          <w:rFonts w:ascii="Times New Roman" w:hAnsi="Times New Roman" w:cs="Times New Roman"/>
          <w:sz w:val="24"/>
          <w:szCs w:val="24"/>
        </w:rPr>
      </w:pPr>
      <w:r w:rsidRPr="00C9579A">
        <w:rPr>
          <w:rFonts w:ascii="Times New Roman" w:hAnsi="Times New Roman" w:cs="Times New Roman"/>
          <w:sz w:val="24"/>
          <w:szCs w:val="24"/>
        </w:rPr>
        <w:t xml:space="preserve">Abidin, R., &amp; Robinson, L. (2002). Stress, </w:t>
      </w:r>
      <w:r w:rsidR="0003037D">
        <w:rPr>
          <w:rFonts w:ascii="Times New Roman" w:hAnsi="Times New Roman" w:cs="Times New Roman"/>
          <w:sz w:val="24"/>
          <w:szCs w:val="24"/>
        </w:rPr>
        <w:t>b</w:t>
      </w:r>
      <w:r w:rsidRPr="00C9579A">
        <w:rPr>
          <w:rFonts w:ascii="Times New Roman" w:hAnsi="Times New Roman" w:cs="Times New Roman"/>
          <w:sz w:val="24"/>
          <w:szCs w:val="24"/>
        </w:rPr>
        <w:t xml:space="preserve">iases, or </w:t>
      </w:r>
      <w:r w:rsidR="0003037D">
        <w:rPr>
          <w:rFonts w:ascii="Times New Roman" w:hAnsi="Times New Roman" w:cs="Times New Roman"/>
          <w:sz w:val="24"/>
          <w:szCs w:val="24"/>
        </w:rPr>
        <w:t>p</w:t>
      </w:r>
      <w:r w:rsidRPr="00C9579A">
        <w:rPr>
          <w:rFonts w:ascii="Times New Roman" w:hAnsi="Times New Roman" w:cs="Times New Roman"/>
          <w:sz w:val="24"/>
          <w:szCs w:val="24"/>
        </w:rPr>
        <w:t xml:space="preserve">rofessionalism: What </w:t>
      </w:r>
      <w:r w:rsidR="0003037D">
        <w:rPr>
          <w:rFonts w:ascii="Times New Roman" w:hAnsi="Times New Roman" w:cs="Times New Roman"/>
          <w:sz w:val="24"/>
          <w:szCs w:val="24"/>
        </w:rPr>
        <w:t>d</w:t>
      </w:r>
      <w:r w:rsidRPr="00C9579A">
        <w:rPr>
          <w:rFonts w:ascii="Times New Roman" w:hAnsi="Times New Roman" w:cs="Times New Roman"/>
          <w:sz w:val="24"/>
          <w:szCs w:val="24"/>
        </w:rPr>
        <w:t xml:space="preserve">rives </w:t>
      </w:r>
      <w:r w:rsidR="0003037D">
        <w:rPr>
          <w:rFonts w:ascii="Times New Roman" w:hAnsi="Times New Roman" w:cs="Times New Roman"/>
          <w:sz w:val="24"/>
          <w:szCs w:val="24"/>
        </w:rPr>
        <w:t>t</w:t>
      </w:r>
      <w:r w:rsidRPr="00C9579A">
        <w:rPr>
          <w:rFonts w:ascii="Times New Roman" w:hAnsi="Times New Roman" w:cs="Times New Roman"/>
          <w:sz w:val="24"/>
          <w:szCs w:val="24"/>
        </w:rPr>
        <w:t xml:space="preserve">eachers' </w:t>
      </w:r>
      <w:r>
        <w:rPr>
          <w:rFonts w:ascii="Times New Roman" w:hAnsi="Times New Roman" w:cs="Times New Roman"/>
          <w:sz w:val="24"/>
          <w:szCs w:val="24"/>
        </w:rPr>
        <w:tab/>
      </w:r>
      <w:r w:rsidR="00201CEE">
        <w:rPr>
          <w:rFonts w:ascii="Times New Roman" w:hAnsi="Times New Roman" w:cs="Times New Roman"/>
          <w:sz w:val="24"/>
          <w:szCs w:val="24"/>
        </w:rPr>
        <w:t>r</w:t>
      </w:r>
      <w:r w:rsidRPr="00C9579A">
        <w:rPr>
          <w:rFonts w:ascii="Times New Roman" w:hAnsi="Times New Roman" w:cs="Times New Roman"/>
          <w:sz w:val="24"/>
          <w:szCs w:val="24"/>
        </w:rPr>
        <w:t xml:space="preserve">eferral </w:t>
      </w:r>
      <w:r w:rsidR="00201CEE">
        <w:rPr>
          <w:rFonts w:ascii="Times New Roman" w:hAnsi="Times New Roman" w:cs="Times New Roman"/>
          <w:sz w:val="24"/>
          <w:szCs w:val="24"/>
        </w:rPr>
        <w:t>j</w:t>
      </w:r>
      <w:r w:rsidRPr="00C9579A">
        <w:rPr>
          <w:rFonts w:ascii="Times New Roman" w:hAnsi="Times New Roman" w:cs="Times New Roman"/>
          <w:sz w:val="24"/>
          <w:szCs w:val="24"/>
        </w:rPr>
        <w:t xml:space="preserve">udgments of </w:t>
      </w:r>
      <w:r w:rsidR="00201CEE">
        <w:rPr>
          <w:rFonts w:ascii="Times New Roman" w:hAnsi="Times New Roman" w:cs="Times New Roman"/>
          <w:sz w:val="24"/>
          <w:szCs w:val="24"/>
        </w:rPr>
        <w:t>s</w:t>
      </w:r>
      <w:r w:rsidRPr="00C9579A">
        <w:rPr>
          <w:rFonts w:ascii="Times New Roman" w:hAnsi="Times New Roman" w:cs="Times New Roman"/>
          <w:sz w:val="24"/>
          <w:szCs w:val="24"/>
        </w:rPr>
        <w:t xml:space="preserve">tudents with </w:t>
      </w:r>
      <w:r w:rsidR="00201CEE">
        <w:rPr>
          <w:rFonts w:ascii="Times New Roman" w:hAnsi="Times New Roman" w:cs="Times New Roman"/>
          <w:sz w:val="24"/>
          <w:szCs w:val="24"/>
        </w:rPr>
        <w:t>c</w:t>
      </w:r>
      <w:r w:rsidRPr="00C9579A">
        <w:rPr>
          <w:rFonts w:ascii="Times New Roman" w:hAnsi="Times New Roman" w:cs="Times New Roman"/>
          <w:sz w:val="24"/>
          <w:szCs w:val="24"/>
        </w:rPr>
        <w:t xml:space="preserve">hallenging </w:t>
      </w:r>
      <w:r w:rsidR="00201CEE">
        <w:rPr>
          <w:rFonts w:ascii="Times New Roman" w:hAnsi="Times New Roman" w:cs="Times New Roman"/>
          <w:sz w:val="24"/>
          <w:szCs w:val="24"/>
        </w:rPr>
        <w:t>b</w:t>
      </w:r>
      <w:r w:rsidRPr="00C9579A">
        <w:rPr>
          <w:rFonts w:ascii="Times New Roman" w:hAnsi="Times New Roman" w:cs="Times New Roman"/>
          <w:sz w:val="24"/>
          <w:szCs w:val="24"/>
        </w:rPr>
        <w:t>ehaviors</w:t>
      </w:r>
      <w:r w:rsidRPr="0003037D">
        <w:rPr>
          <w:rFonts w:ascii="Times New Roman" w:hAnsi="Times New Roman" w:cs="Times New Roman"/>
          <w:i/>
          <w:sz w:val="24"/>
          <w:szCs w:val="24"/>
        </w:rPr>
        <w:t xml:space="preserve">? Journal of Emotional and </w:t>
      </w:r>
      <w:r w:rsidRPr="0003037D">
        <w:rPr>
          <w:rFonts w:ascii="Times New Roman" w:hAnsi="Times New Roman" w:cs="Times New Roman"/>
          <w:i/>
          <w:sz w:val="24"/>
          <w:szCs w:val="24"/>
        </w:rPr>
        <w:tab/>
        <w:t xml:space="preserve">Behavioral Disorders, 10 </w:t>
      </w:r>
      <w:r w:rsidRPr="00201CEE">
        <w:rPr>
          <w:rFonts w:ascii="Times New Roman" w:hAnsi="Times New Roman" w:cs="Times New Roman"/>
          <w:sz w:val="24"/>
          <w:szCs w:val="24"/>
        </w:rPr>
        <w:t>(4)</w:t>
      </w:r>
      <w:r w:rsidRPr="00C9579A">
        <w:rPr>
          <w:rFonts w:ascii="Times New Roman" w:hAnsi="Times New Roman" w:cs="Times New Roman"/>
          <w:sz w:val="24"/>
          <w:szCs w:val="24"/>
        </w:rPr>
        <w:t>, 204-212.</w:t>
      </w:r>
    </w:p>
    <w:p w14:paraId="3EBF0387" w14:textId="768C1A28" w:rsidR="00201CEE" w:rsidRDefault="00201CEE" w:rsidP="004B3650">
      <w:pPr>
        <w:spacing w:line="480" w:lineRule="auto"/>
        <w:rPr>
          <w:rFonts w:ascii="Times New Roman" w:hAnsi="Times New Roman" w:cs="Times New Roman"/>
          <w:sz w:val="24"/>
          <w:szCs w:val="24"/>
        </w:rPr>
      </w:pPr>
      <w:r w:rsidRPr="00DF4777">
        <w:rPr>
          <w:rFonts w:ascii="Times New Roman" w:hAnsi="Times New Roman" w:cs="Times New Roman"/>
          <w:sz w:val="24"/>
          <w:szCs w:val="24"/>
        </w:rPr>
        <w:t xml:space="preserve">Alvidrez, J., &amp; Weinstein, R. (1999). Early teacher perceptions and later student academic </w:t>
      </w:r>
      <w:r w:rsidRPr="00DF4777">
        <w:rPr>
          <w:rFonts w:ascii="Times New Roman" w:hAnsi="Times New Roman" w:cs="Times New Roman"/>
          <w:sz w:val="24"/>
          <w:szCs w:val="24"/>
        </w:rPr>
        <w:tab/>
        <w:t xml:space="preserve">achievement. </w:t>
      </w:r>
      <w:r w:rsidRPr="0003037D">
        <w:rPr>
          <w:rFonts w:ascii="Times New Roman" w:hAnsi="Times New Roman" w:cs="Times New Roman"/>
          <w:i/>
          <w:sz w:val="24"/>
          <w:szCs w:val="24"/>
        </w:rPr>
        <w:t>Journal of Educational Psychology, 91</w:t>
      </w:r>
      <w:r w:rsidRPr="00626A52">
        <w:rPr>
          <w:rFonts w:ascii="Times New Roman" w:hAnsi="Times New Roman" w:cs="Times New Roman"/>
          <w:sz w:val="24"/>
          <w:szCs w:val="24"/>
        </w:rPr>
        <w:t>(4),</w:t>
      </w:r>
      <w:r w:rsidRPr="00DF4777">
        <w:rPr>
          <w:rFonts w:ascii="Times New Roman" w:hAnsi="Times New Roman" w:cs="Times New Roman"/>
          <w:sz w:val="24"/>
          <w:szCs w:val="24"/>
        </w:rPr>
        <w:t xml:space="preserve"> 731-746.</w:t>
      </w:r>
    </w:p>
    <w:p w14:paraId="3E988099" w14:textId="77777777" w:rsidR="004B3650" w:rsidRPr="00DF4777" w:rsidRDefault="004B3650" w:rsidP="004B3650">
      <w:pPr>
        <w:spacing w:line="480" w:lineRule="auto"/>
        <w:rPr>
          <w:rFonts w:ascii="Times New Roman" w:hAnsi="Times New Roman" w:cs="Times New Roman"/>
          <w:sz w:val="24"/>
          <w:szCs w:val="24"/>
        </w:rPr>
      </w:pPr>
      <w:r w:rsidRPr="00DF4777">
        <w:rPr>
          <w:rFonts w:ascii="Times New Roman" w:hAnsi="Times New Roman" w:cs="Times New Roman"/>
          <w:sz w:val="24"/>
          <w:szCs w:val="24"/>
        </w:rPr>
        <w:t xml:space="preserve">Auwarter, A., &amp; Aruguette, M. (2008). Effects of student gender and socioeconomic status on </w:t>
      </w:r>
      <w:r>
        <w:rPr>
          <w:rFonts w:ascii="Times New Roman" w:hAnsi="Times New Roman" w:cs="Times New Roman"/>
          <w:sz w:val="24"/>
          <w:szCs w:val="24"/>
        </w:rPr>
        <w:tab/>
      </w:r>
      <w:r w:rsidRPr="00DF4777">
        <w:rPr>
          <w:rFonts w:ascii="Times New Roman" w:hAnsi="Times New Roman" w:cs="Times New Roman"/>
          <w:sz w:val="24"/>
          <w:szCs w:val="24"/>
        </w:rPr>
        <w:t xml:space="preserve">teacher perceptions. </w:t>
      </w:r>
      <w:r w:rsidRPr="00DF4777">
        <w:rPr>
          <w:rFonts w:ascii="Times New Roman" w:hAnsi="Times New Roman" w:cs="Times New Roman"/>
          <w:i/>
          <w:sz w:val="24"/>
          <w:szCs w:val="24"/>
        </w:rPr>
        <w:t xml:space="preserve">The Journal of Educational Research, 101 </w:t>
      </w:r>
      <w:r w:rsidRPr="00626A52">
        <w:rPr>
          <w:rFonts w:ascii="Times New Roman" w:hAnsi="Times New Roman" w:cs="Times New Roman"/>
          <w:sz w:val="24"/>
          <w:szCs w:val="24"/>
        </w:rPr>
        <w:t>(4)</w:t>
      </w:r>
      <w:r w:rsidRPr="00DF4777">
        <w:rPr>
          <w:rFonts w:ascii="Times New Roman" w:hAnsi="Times New Roman" w:cs="Times New Roman"/>
          <w:i/>
          <w:sz w:val="24"/>
          <w:szCs w:val="24"/>
        </w:rPr>
        <w:t>,</w:t>
      </w:r>
      <w:r w:rsidRPr="00DF4777">
        <w:rPr>
          <w:rFonts w:ascii="Times New Roman" w:hAnsi="Times New Roman" w:cs="Times New Roman"/>
          <w:sz w:val="24"/>
          <w:szCs w:val="24"/>
        </w:rPr>
        <w:t xml:space="preserve"> 243-246. </w:t>
      </w:r>
    </w:p>
    <w:p w14:paraId="047259EF" w14:textId="50E3D9C4" w:rsidR="004B3650" w:rsidRDefault="004B3650" w:rsidP="004B3650">
      <w:pPr>
        <w:spacing w:line="480" w:lineRule="auto"/>
        <w:rPr>
          <w:rFonts w:ascii="Times New Roman" w:hAnsi="Times New Roman" w:cs="Times New Roman"/>
          <w:sz w:val="24"/>
          <w:szCs w:val="24"/>
        </w:rPr>
      </w:pPr>
      <w:r w:rsidRPr="00DF4777">
        <w:rPr>
          <w:rFonts w:ascii="Times New Roman" w:hAnsi="Times New Roman" w:cs="Times New Roman"/>
          <w:sz w:val="24"/>
          <w:szCs w:val="24"/>
        </w:rPr>
        <w:t xml:space="preserve">Colbow, A., Cannella, E., Vispoel, W., Morris, C., Cederberg, C., Conrad, M., Rice, A., &amp; Liu, </w:t>
      </w:r>
      <w:r>
        <w:rPr>
          <w:rFonts w:ascii="Times New Roman" w:hAnsi="Times New Roman" w:cs="Times New Roman"/>
          <w:sz w:val="24"/>
          <w:szCs w:val="24"/>
        </w:rPr>
        <w:tab/>
      </w:r>
      <w:r w:rsidRPr="00DF4777">
        <w:rPr>
          <w:rFonts w:ascii="Times New Roman" w:hAnsi="Times New Roman" w:cs="Times New Roman"/>
          <w:sz w:val="24"/>
          <w:szCs w:val="24"/>
        </w:rPr>
        <w:t xml:space="preserve">W. (2016). Development of the </w:t>
      </w:r>
      <w:r w:rsidR="00626A52">
        <w:rPr>
          <w:rFonts w:ascii="Times New Roman" w:hAnsi="Times New Roman" w:cs="Times New Roman"/>
          <w:sz w:val="24"/>
          <w:szCs w:val="24"/>
        </w:rPr>
        <w:t>c</w:t>
      </w:r>
      <w:r w:rsidRPr="00DF4777">
        <w:rPr>
          <w:rFonts w:ascii="Times New Roman" w:hAnsi="Times New Roman" w:cs="Times New Roman"/>
          <w:sz w:val="24"/>
          <w:szCs w:val="24"/>
        </w:rPr>
        <w:t xml:space="preserve">lassism </w:t>
      </w:r>
      <w:r w:rsidR="00626A52">
        <w:rPr>
          <w:rFonts w:ascii="Times New Roman" w:hAnsi="Times New Roman" w:cs="Times New Roman"/>
          <w:sz w:val="24"/>
          <w:szCs w:val="24"/>
        </w:rPr>
        <w:t>a</w:t>
      </w:r>
      <w:r w:rsidRPr="00DF4777">
        <w:rPr>
          <w:rFonts w:ascii="Times New Roman" w:hAnsi="Times New Roman" w:cs="Times New Roman"/>
          <w:sz w:val="24"/>
          <w:szCs w:val="24"/>
        </w:rPr>
        <w:t xml:space="preserve">ttitudinal </w:t>
      </w:r>
      <w:r w:rsidR="00626A52">
        <w:rPr>
          <w:rFonts w:ascii="Times New Roman" w:hAnsi="Times New Roman" w:cs="Times New Roman"/>
          <w:sz w:val="24"/>
          <w:szCs w:val="24"/>
        </w:rPr>
        <w:t>p</w:t>
      </w:r>
      <w:r w:rsidRPr="00DF4777">
        <w:rPr>
          <w:rFonts w:ascii="Times New Roman" w:hAnsi="Times New Roman" w:cs="Times New Roman"/>
          <w:sz w:val="24"/>
          <w:szCs w:val="24"/>
        </w:rPr>
        <w:t xml:space="preserve">rofile (CAP). </w:t>
      </w:r>
      <w:r w:rsidRPr="0003037D">
        <w:rPr>
          <w:rFonts w:ascii="Times New Roman" w:hAnsi="Times New Roman" w:cs="Times New Roman"/>
          <w:i/>
          <w:sz w:val="24"/>
          <w:szCs w:val="24"/>
        </w:rPr>
        <w:t xml:space="preserve">Journal of </w:t>
      </w:r>
      <w:r w:rsidRPr="0003037D">
        <w:rPr>
          <w:rFonts w:ascii="Times New Roman" w:hAnsi="Times New Roman" w:cs="Times New Roman"/>
          <w:i/>
          <w:sz w:val="24"/>
          <w:szCs w:val="24"/>
        </w:rPr>
        <w:tab/>
        <w:t xml:space="preserve">Counseling Psychology, 63 </w:t>
      </w:r>
      <w:r w:rsidRPr="00626A52">
        <w:rPr>
          <w:rFonts w:ascii="Times New Roman" w:hAnsi="Times New Roman" w:cs="Times New Roman"/>
          <w:sz w:val="24"/>
          <w:szCs w:val="24"/>
        </w:rPr>
        <w:t>(5),</w:t>
      </w:r>
      <w:r w:rsidRPr="00DF4777">
        <w:rPr>
          <w:rFonts w:ascii="Times New Roman" w:hAnsi="Times New Roman" w:cs="Times New Roman"/>
          <w:sz w:val="24"/>
          <w:szCs w:val="24"/>
        </w:rPr>
        <w:t xml:space="preserve"> 571-585.</w:t>
      </w:r>
    </w:p>
    <w:p w14:paraId="31F0DB8D" w14:textId="49B0408F" w:rsidR="004B3650" w:rsidRDefault="004B3650" w:rsidP="004B3650">
      <w:pPr>
        <w:spacing w:line="480" w:lineRule="auto"/>
        <w:rPr>
          <w:rFonts w:ascii="Times New Roman" w:hAnsi="Times New Roman" w:cs="Times New Roman"/>
          <w:sz w:val="24"/>
          <w:szCs w:val="24"/>
        </w:rPr>
      </w:pPr>
      <w:r w:rsidRPr="00794498">
        <w:rPr>
          <w:rFonts w:ascii="Times New Roman" w:hAnsi="Times New Roman" w:cs="Times New Roman"/>
          <w:sz w:val="24"/>
          <w:szCs w:val="24"/>
        </w:rPr>
        <w:t xml:space="preserve">DeMeis, D. K., &amp; Turner, R. R. (1978). Effects of students' race, physical attractiveness, and </w:t>
      </w:r>
      <w:r>
        <w:rPr>
          <w:rFonts w:ascii="Times New Roman" w:hAnsi="Times New Roman" w:cs="Times New Roman"/>
          <w:sz w:val="24"/>
          <w:szCs w:val="24"/>
        </w:rPr>
        <w:tab/>
      </w:r>
      <w:r w:rsidRPr="00794498">
        <w:rPr>
          <w:rFonts w:ascii="Times New Roman" w:hAnsi="Times New Roman" w:cs="Times New Roman"/>
          <w:sz w:val="24"/>
          <w:szCs w:val="24"/>
        </w:rPr>
        <w:t xml:space="preserve">dialect on teachers' evaluations. </w:t>
      </w:r>
      <w:r w:rsidRPr="00794498">
        <w:rPr>
          <w:rFonts w:ascii="Times New Roman" w:hAnsi="Times New Roman" w:cs="Times New Roman"/>
          <w:i/>
          <w:iCs/>
          <w:sz w:val="24"/>
          <w:szCs w:val="24"/>
        </w:rPr>
        <w:t>Contemporary Educational Psychology</w:t>
      </w:r>
      <w:r w:rsidRPr="00794498">
        <w:rPr>
          <w:rFonts w:ascii="Times New Roman" w:hAnsi="Times New Roman" w:cs="Times New Roman"/>
          <w:sz w:val="24"/>
          <w:szCs w:val="24"/>
        </w:rPr>
        <w:t xml:space="preserve">, </w:t>
      </w:r>
      <w:r w:rsidRPr="00794498">
        <w:rPr>
          <w:rFonts w:ascii="Times New Roman" w:hAnsi="Times New Roman" w:cs="Times New Roman"/>
          <w:i/>
          <w:iCs/>
          <w:sz w:val="24"/>
          <w:szCs w:val="24"/>
        </w:rPr>
        <w:t>3</w:t>
      </w:r>
      <w:r w:rsidRPr="00794498">
        <w:rPr>
          <w:rFonts w:ascii="Times New Roman" w:hAnsi="Times New Roman" w:cs="Times New Roman"/>
          <w:sz w:val="24"/>
          <w:szCs w:val="24"/>
        </w:rPr>
        <w:t>(1), 77-86.</w:t>
      </w:r>
    </w:p>
    <w:p w14:paraId="09A98F96" w14:textId="73C2EFB9" w:rsidR="00AF5A4A" w:rsidRPr="00794498" w:rsidRDefault="00AF5A4A" w:rsidP="004B3650">
      <w:pPr>
        <w:spacing w:line="480" w:lineRule="auto"/>
        <w:rPr>
          <w:rFonts w:ascii="Times New Roman" w:hAnsi="Times New Roman" w:cs="Times New Roman"/>
          <w:sz w:val="24"/>
          <w:szCs w:val="24"/>
        </w:rPr>
      </w:pPr>
      <w:r>
        <w:rPr>
          <w:rFonts w:ascii="Times New Roman" w:hAnsi="Times New Roman" w:cs="Times New Roman"/>
          <w:sz w:val="24"/>
          <w:szCs w:val="24"/>
        </w:rPr>
        <w:t>Dewey, J. (1916).</w:t>
      </w:r>
      <w:r w:rsidRPr="00AF5A4A">
        <w:t xml:space="preserve"> </w:t>
      </w:r>
      <w:r w:rsidRPr="00A35B7F">
        <w:rPr>
          <w:rFonts w:ascii="Times New Roman" w:hAnsi="Times New Roman" w:cs="Times New Roman"/>
          <w:i/>
          <w:iCs/>
          <w:sz w:val="24"/>
          <w:szCs w:val="24"/>
        </w:rPr>
        <w:t>Democracy and Education: An Introduction to the Philosophy of Education</w:t>
      </w:r>
      <w:r w:rsidRPr="00AF5A4A">
        <w:rPr>
          <w:rFonts w:ascii="Times New Roman" w:hAnsi="Times New Roman" w:cs="Times New Roman"/>
          <w:iCs/>
          <w:sz w:val="24"/>
          <w:szCs w:val="24"/>
        </w:rPr>
        <w:t xml:space="preserve">. </w:t>
      </w:r>
      <w:r>
        <w:rPr>
          <w:rFonts w:ascii="Times New Roman" w:hAnsi="Times New Roman" w:cs="Times New Roman"/>
          <w:iCs/>
          <w:sz w:val="24"/>
          <w:szCs w:val="24"/>
        </w:rPr>
        <w:tab/>
      </w:r>
      <w:r w:rsidRPr="00AF5A4A">
        <w:rPr>
          <w:rFonts w:ascii="Times New Roman" w:hAnsi="Times New Roman" w:cs="Times New Roman"/>
          <w:iCs/>
          <w:sz w:val="24"/>
          <w:szCs w:val="24"/>
        </w:rPr>
        <w:t>New York: Macmillan.</w:t>
      </w:r>
      <w:r>
        <w:rPr>
          <w:rFonts w:ascii="Times New Roman" w:hAnsi="Times New Roman" w:cs="Times New Roman"/>
          <w:sz w:val="24"/>
          <w:szCs w:val="24"/>
        </w:rPr>
        <w:t xml:space="preserve"> </w:t>
      </w:r>
    </w:p>
    <w:p w14:paraId="00236CC5" w14:textId="77777777" w:rsidR="004B3650" w:rsidRPr="00DF4777" w:rsidRDefault="004B3650" w:rsidP="004B3650">
      <w:pPr>
        <w:spacing w:line="480" w:lineRule="auto"/>
        <w:rPr>
          <w:rFonts w:ascii="Times New Roman" w:hAnsi="Times New Roman" w:cs="Times New Roman"/>
          <w:sz w:val="24"/>
          <w:szCs w:val="24"/>
        </w:rPr>
      </w:pPr>
      <w:r w:rsidRPr="00DF4777">
        <w:rPr>
          <w:rFonts w:ascii="Times New Roman" w:hAnsi="Times New Roman" w:cs="Times New Roman"/>
          <w:sz w:val="24"/>
          <w:szCs w:val="24"/>
        </w:rPr>
        <w:t xml:space="preserve">Elhoweris, H. (2008). Teacher judgement in identifying gifted/talented students. </w:t>
      </w:r>
      <w:r w:rsidRPr="00DF4777">
        <w:rPr>
          <w:rFonts w:ascii="Times New Roman" w:hAnsi="Times New Roman" w:cs="Times New Roman"/>
          <w:i/>
          <w:sz w:val="24"/>
          <w:szCs w:val="24"/>
        </w:rPr>
        <w:t xml:space="preserve">Multicultural </w:t>
      </w:r>
      <w:r>
        <w:rPr>
          <w:rFonts w:ascii="Times New Roman" w:hAnsi="Times New Roman" w:cs="Times New Roman"/>
          <w:i/>
          <w:sz w:val="24"/>
          <w:szCs w:val="24"/>
        </w:rPr>
        <w:tab/>
      </w:r>
      <w:r w:rsidRPr="00DF4777">
        <w:rPr>
          <w:rFonts w:ascii="Times New Roman" w:hAnsi="Times New Roman" w:cs="Times New Roman"/>
          <w:i/>
          <w:sz w:val="24"/>
          <w:szCs w:val="24"/>
        </w:rPr>
        <w:t>Education, 15</w:t>
      </w:r>
      <w:r w:rsidRPr="00626A52">
        <w:rPr>
          <w:rFonts w:ascii="Times New Roman" w:hAnsi="Times New Roman" w:cs="Times New Roman"/>
          <w:sz w:val="24"/>
          <w:szCs w:val="24"/>
        </w:rPr>
        <w:t>(3),</w:t>
      </w:r>
      <w:r w:rsidRPr="00DF4777">
        <w:rPr>
          <w:rFonts w:ascii="Times New Roman" w:hAnsi="Times New Roman" w:cs="Times New Roman"/>
          <w:sz w:val="24"/>
          <w:szCs w:val="24"/>
        </w:rPr>
        <w:t xml:space="preserve"> 35-38.</w:t>
      </w:r>
    </w:p>
    <w:p w14:paraId="6A106C0C" w14:textId="2A7222A7" w:rsidR="004B3650" w:rsidRPr="00DF4777" w:rsidRDefault="004B3650" w:rsidP="004B3650">
      <w:pPr>
        <w:spacing w:line="480" w:lineRule="auto"/>
        <w:rPr>
          <w:rFonts w:ascii="Times New Roman" w:hAnsi="Times New Roman" w:cs="Times New Roman"/>
          <w:sz w:val="24"/>
          <w:szCs w:val="24"/>
        </w:rPr>
      </w:pPr>
      <w:r w:rsidRPr="00DF4777">
        <w:rPr>
          <w:rFonts w:ascii="Times New Roman" w:hAnsi="Times New Roman" w:cs="Times New Roman"/>
          <w:sz w:val="24"/>
          <w:szCs w:val="24"/>
        </w:rPr>
        <w:t xml:space="preserve">Glock, S., &amp; Krolak-Schwerdt, S. (2014). Stereotype activation versus application: </w:t>
      </w:r>
      <w:r w:rsidR="00626A52">
        <w:rPr>
          <w:rFonts w:ascii="Times New Roman" w:hAnsi="Times New Roman" w:cs="Times New Roman"/>
          <w:sz w:val="24"/>
          <w:szCs w:val="24"/>
        </w:rPr>
        <w:t>H</w:t>
      </w:r>
      <w:r w:rsidRPr="00DF4777">
        <w:rPr>
          <w:rFonts w:ascii="Times New Roman" w:hAnsi="Times New Roman" w:cs="Times New Roman"/>
          <w:sz w:val="24"/>
          <w:szCs w:val="24"/>
        </w:rPr>
        <w:t xml:space="preserve">ow teachers </w:t>
      </w:r>
      <w:r>
        <w:rPr>
          <w:rFonts w:ascii="Times New Roman" w:hAnsi="Times New Roman" w:cs="Times New Roman"/>
          <w:sz w:val="24"/>
          <w:szCs w:val="24"/>
        </w:rPr>
        <w:tab/>
      </w:r>
      <w:r w:rsidRPr="00DF4777">
        <w:rPr>
          <w:rFonts w:ascii="Times New Roman" w:hAnsi="Times New Roman" w:cs="Times New Roman"/>
          <w:sz w:val="24"/>
          <w:szCs w:val="24"/>
        </w:rPr>
        <w:t xml:space="preserve">process and judge information about students from ethnic minorities and with low </w:t>
      </w:r>
      <w:r>
        <w:rPr>
          <w:rFonts w:ascii="Times New Roman" w:hAnsi="Times New Roman" w:cs="Times New Roman"/>
          <w:sz w:val="24"/>
          <w:szCs w:val="24"/>
        </w:rPr>
        <w:tab/>
      </w:r>
      <w:r w:rsidRPr="00DF4777">
        <w:rPr>
          <w:rFonts w:ascii="Times New Roman" w:hAnsi="Times New Roman" w:cs="Times New Roman"/>
          <w:sz w:val="24"/>
          <w:szCs w:val="24"/>
        </w:rPr>
        <w:t xml:space="preserve">socioeconomic background. </w:t>
      </w:r>
      <w:r w:rsidRPr="00DF4777">
        <w:rPr>
          <w:rFonts w:ascii="Times New Roman" w:hAnsi="Times New Roman" w:cs="Times New Roman"/>
          <w:i/>
          <w:sz w:val="24"/>
          <w:szCs w:val="24"/>
        </w:rPr>
        <w:t>Social Psychological Education, 17</w:t>
      </w:r>
      <w:r w:rsidRPr="00DF4777">
        <w:rPr>
          <w:rFonts w:ascii="Times New Roman" w:hAnsi="Times New Roman" w:cs="Times New Roman"/>
          <w:sz w:val="24"/>
          <w:szCs w:val="24"/>
        </w:rPr>
        <w:t xml:space="preserve">, 589-607. </w:t>
      </w:r>
    </w:p>
    <w:p w14:paraId="130E0831" w14:textId="77777777" w:rsidR="004B3650" w:rsidRPr="00DF4777" w:rsidRDefault="004B3650" w:rsidP="004B3650">
      <w:pPr>
        <w:spacing w:line="480" w:lineRule="auto"/>
        <w:rPr>
          <w:rFonts w:ascii="Times New Roman" w:hAnsi="Times New Roman" w:cs="Times New Roman"/>
          <w:sz w:val="24"/>
          <w:szCs w:val="24"/>
        </w:rPr>
      </w:pPr>
      <w:r w:rsidRPr="00DF4777">
        <w:rPr>
          <w:rFonts w:ascii="Times New Roman" w:hAnsi="Times New Roman" w:cs="Times New Roman"/>
          <w:sz w:val="24"/>
          <w:szCs w:val="24"/>
        </w:rPr>
        <w:t xml:space="preserve">Glock, S., Krolak-Schwerdt, S., Klapproth, F., &amp; Böhmer, M. (2013). Beyond judgment bias: </w:t>
      </w:r>
      <w:r>
        <w:rPr>
          <w:rFonts w:ascii="Times New Roman" w:hAnsi="Times New Roman" w:cs="Times New Roman"/>
          <w:sz w:val="24"/>
          <w:szCs w:val="24"/>
        </w:rPr>
        <w:tab/>
      </w:r>
      <w:r w:rsidRPr="00DF4777">
        <w:rPr>
          <w:rFonts w:ascii="Times New Roman" w:hAnsi="Times New Roman" w:cs="Times New Roman"/>
          <w:sz w:val="24"/>
          <w:szCs w:val="24"/>
        </w:rPr>
        <w:t xml:space="preserve">How students’ ethnicity and academic proﬁle consistency inﬂuence teachers’ tracking </w:t>
      </w:r>
      <w:r>
        <w:rPr>
          <w:rFonts w:ascii="Times New Roman" w:hAnsi="Times New Roman" w:cs="Times New Roman"/>
          <w:sz w:val="24"/>
          <w:szCs w:val="24"/>
        </w:rPr>
        <w:tab/>
      </w:r>
      <w:r w:rsidRPr="00DF4777">
        <w:rPr>
          <w:rFonts w:ascii="Times New Roman" w:hAnsi="Times New Roman" w:cs="Times New Roman"/>
          <w:sz w:val="24"/>
          <w:szCs w:val="24"/>
        </w:rPr>
        <w:t xml:space="preserve">judgments. </w:t>
      </w:r>
      <w:r w:rsidRPr="00DF4777">
        <w:rPr>
          <w:rFonts w:ascii="Times New Roman" w:hAnsi="Times New Roman" w:cs="Times New Roman"/>
          <w:i/>
          <w:sz w:val="24"/>
          <w:szCs w:val="24"/>
        </w:rPr>
        <w:t xml:space="preserve">Social Psychological Education, 16, </w:t>
      </w:r>
      <w:r w:rsidRPr="00DF4777">
        <w:rPr>
          <w:rFonts w:ascii="Times New Roman" w:hAnsi="Times New Roman" w:cs="Times New Roman"/>
          <w:sz w:val="24"/>
          <w:szCs w:val="24"/>
        </w:rPr>
        <w:t xml:space="preserve">555-573. </w:t>
      </w:r>
    </w:p>
    <w:p w14:paraId="1C5CFD05" w14:textId="6769C598" w:rsidR="004B3650" w:rsidRDefault="004B3650" w:rsidP="004B3650">
      <w:pPr>
        <w:spacing w:line="480" w:lineRule="auto"/>
        <w:rPr>
          <w:rFonts w:ascii="Times New Roman" w:hAnsi="Times New Roman" w:cs="Times New Roman"/>
          <w:sz w:val="24"/>
          <w:szCs w:val="24"/>
        </w:rPr>
      </w:pPr>
      <w:r w:rsidRPr="00DF4777">
        <w:rPr>
          <w:rFonts w:ascii="Times New Roman" w:hAnsi="Times New Roman" w:cs="Times New Roman"/>
          <w:sz w:val="24"/>
          <w:szCs w:val="24"/>
        </w:rPr>
        <w:t xml:space="preserve">Gorski, P. (2007). The </w:t>
      </w:r>
      <w:r w:rsidR="00237987">
        <w:rPr>
          <w:rFonts w:ascii="Times New Roman" w:hAnsi="Times New Roman" w:cs="Times New Roman"/>
          <w:sz w:val="24"/>
          <w:szCs w:val="24"/>
        </w:rPr>
        <w:t>q</w:t>
      </w:r>
      <w:r w:rsidRPr="00DF4777">
        <w:rPr>
          <w:rFonts w:ascii="Times New Roman" w:hAnsi="Times New Roman" w:cs="Times New Roman"/>
          <w:sz w:val="24"/>
          <w:szCs w:val="24"/>
        </w:rPr>
        <w:t xml:space="preserve">uestion of </w:t>
      </w:r>
      <w:r w:rsidR="00237987">
        <w:rPr>
          <w:rFonts w:ascii="Times New Roman" w:hAnsi="Times New Roman" w:cs="Times New Roman"/>
          <w:sz w:val="24"/>
          <w:szCs w:val="24"/>
        </w:rPr>
        <w:t>c</w:t>
      </w:r>
      <w:r w:rsidRPr="00DF4777">
        <w:rPr>
          <w:rFonts w:ascii="Times New Roman" w:hAnsi="Times New Roman" w:cs="Times New Roman"/>
          <w:sz w:val="24"/>
          <w:szCs w:val="24"/>
        </w:rPr>
        <w:t xml:space="preserve">lass. </w:t>
      </w:r>
      <w:r w:rsidRPr="00DF4777">
        <w:rPr>
          <w:rFonts w:ascii="Times New Roman" w:hAnsi="Times New Roman" w:cs="Times New Roman"/>
          <w:i/>
          <w:sz w:val="24"/>
          <w:szCs w:val="24"/>
        </w:rPr>
        <w:t xml:space="preserve">Education Digest, 73 </w:t>
      </w:r>
      <w:r w:rsidRPr="00626A52">
        <w:rPr>
          <w:rFonts w:ascii="Times New Roman" w:hAnsi="Times New Roman" w:cs="Times New Roman"/>
          <w:sz w:val="24"/>
          <w:szCs w:val="24"/>
        </w:rPr>
        <w:t>(2)</w:t>
      </w:r>
      <w:r w:rsidRPr="00DF4777">
        <w:rPr>
          <w:rFonts w:ascii="Times New Roman" w:hAnsi="Times New Roman" w:cs="Times New Roman"/>
          <w:sz w:val="24"/>
          <w:szCs w:val="24"/>
        </w:rPr>
        <w:t>, 30-33.</w:t>
      </w:r>
    </w:p>
    <w:p w14:paraId="36636BA7" w14:textId="6B12B826" w:rsidR="004B3650" w:rsidRDefault="004B3650" w:rsidP="004B3650">
      <w:pPr>
        <w:spacing w:line="480" w:lineRule="auto"/>
        <w:rPr>
          <w:rFonts w:ascii="Times New Roman" w:hAnsi="Times New Roman" w:cs="Times New Roman"/>
          <w:sz w:val="24"/>
          <w:szCs w:val="24"/>
        </w:rPr>
      </w:pPr>
      <w:r w:rsidRPr="001776FC">
        <w:rPr>
          <w:rFonts w:ascii="Times New Roman" w:hAnsi="Times New Roman" w:cs="Times New Roman"/>
          <w:sz w:val="24"/>
          <w:szCs w:val="24"/>
        </w:rPr>
        <w:t xml:space="preserve">Heyder, A., &amp; Kessels, U. (2015). Do teachers equate male and masculine with lower academic </w:t>
      </w:r>
      <w:r>
        <w:rPr>
          <w:rFonts w:ascii="Times New Roman" w:hAnsi="Times New Roman" w:cs="Times New Roman"/>
          <w:sz w:val="24"/>
          <w:szCs w:val="24"/>
        </w:rPr>
        <w:tab/>
      </w:r>
      <w:r w:rsidRPr="001776FC">
        <w:rPr>
          <w:rFonts w:ascii="Times New Roman" w:hAnsi="Times New Roman" w:cs="Times New Roman"/>
          <w:sz w:val="24"/>
          <w:szCs w:val="24"/>
        </w:rPr>
        <w:t xml:space="preserve">engagement? How students' gender enactment triggers gender stereotypes at school. </w:t>
      </w:r>
      <w:r>
        <w:rPr>
          <w:rFonts w:ascii="Times New Roman" w:hAnsi="Times New Roman" w:cs="Times New Roman"/>
          <w:sz w:val="24"/>
          <w:szCs w:val="24"/>
        </w:rPr>
        <w:tab/>
      </w:r>
      <w:r w:rsidRPr="001776FC">
        <w:rPr>
          <w:rFonts w:ascii="Times New Roman" w:hAnsi="Times New Roman" w:cs="Times New Roman"/>
          <w:i/>
          <w:sz w:val="24"/>
          <w:szCs w:val="24"/>
        </w:rPr>
        <w:t xml:space="preserve">Social Psychology </w:t>
      </w:r>
      <w:r>
        <w:rPr>
          <w:rFonts w:ascii="Times New Roman" w:hAnsi="Times New Roman" w:cs="Times New Roman"/>
          <w:i/>
          <w:sz w:val="24"/>
          <w:szCs w:val="24"/>
        </w:rPr>
        <w:t>o</w:t>
      </w:r>
      <w:r w:rsidRPr="001776FC">
        <w:rPr>
          <w:rFonts w:ascii="Times New Roman" w:hAnsi="Times New Roman" w:cs="Times New Roman"/>
          <w:i/>
          <w:sz w:val="24"/>
          <w:szCs w:val="24"/>
        </w:rPr>
        <w:t>f Education</w:t>
      </w:r>
      <w:r w:rsidRPr="001776FC">
        <w:rPr>
          <w:rFonts w:ascii="Times New Roman" w:hAnsi="Times New Roman" w:cs="Times New Roman"/>
          <w:sz w:val="24"/>
          <w:szCs w:val="24"/>
        </w:rPr>
        <w:t xml:space="preserve">, </w:t>
      </w:r>
      <w:r w:rsidRPr="00201CEE">
        <w:rPr>
          <w:rFonts w:ascii="Times New Roman" w:hAnsi="Times New Roman" w:cs="Times New Roman"/>
          <w:i/>
          <w:sz w:val="24"/>
          <w:szCs w:val="24"/>
        </w:rPr>
        <w:t>18</w:t>
      </w:r>
      <w:r w:rsidR="00201CEE">
        <w:rPr>
          <w:rFonts w:ascii="Times New Roman" w:hAnsi="Times New Roman" w:cs="Times New Roman"/>
          <w:i/>
          <w:sz w:val="24"/>
          <w:szCs w:val="24"/>
        </w:rPr>
        <w:t xml:space="preserve"> </w:t>
      </w:r>
      <w:r w:rsidRPr="001776FC">
        <w:rPr>
          <w:rFonts w:ascii="Times New Roman" w:hAnsi="Times New Roman" w:cs="Times New Roman"/>
          <w:sz w:val="24"/>
          <w:szCs w:val="24"/>
        </w:rPr>
        <w:t>(3), 467-485.</w:t>
      </w:r>
    </w:p>
    <w:p w14:paraId="1F25C069" w14:textId="77777777" w:rsidR="004B3650" w:rsidRPr="00DF4777" w:rsidRDefault="004B3650" w:rsidP="004B3650">
      <w:pPr>
        <w:spacing w:line="480" w:lineRule="auto"/>
        <w:rPr>
          <w:rFonts w:ascii="Times New Roman" w:hAnsi="Times New Roman" w:cs="Times New Roman"/>
          <w:sz w:val="24"/>
          <w:szCs w:val="24"/>
        </w:rPr>
      </w:pPr>
      <w:r w:rsidRPr="00C9579A">
        <w:rPr>
          <w:rFonts w:ascii="Times New Roman" w:hAnsi="Times New Roman" w:cs="Times New Roman"/>
          <w:sz w:val="24"/>
          <w:szCs w:val="24"/>
        </w:rPr>
        <w:t xml:space="preserve">Hughes, J., Gleason, K., &amp; Zhang, D. (2005). Relationship influences on teachers' perceptions of </w:t>
      </w:r>
      <w:r w:rsidRPr="00C9579A">
        <w:rPr>
          <w:rFonts w:ascii="Times New Roman" w:hAnsi="Times New Roman" w:cs="Times New Roman"/>
          <w:sz w:val="24"/>
          <w:szCs w:val="24"/>
        </w:rPr>
        <w:tab/>
        <w:t xml:space="preserve">academic competence in academically at-risk minority and majority first grade students. </w:t>
      </w:r>
      <w:r w:rsidRPr="00C9579A">
        <w:rPr>
          <w:rFonts w:ascii="Times New Roman" w:hAnsi="Times New Roman" w:cs="Times New Roman"/>
          <w:sz w:val="24"/>
          <w:szCs w:val="24"/>
        </w:rPr>
        <w:tab/>
      </w:r>
      <w:r w:rsidRPr="00201CEE">
        <w:rPr>
          <w:rFonts w:ascii="Times New Roman" w:hAnsi="Times New Roman" w:cs="Times New Roman"/>
          <w:i/>
          <w:sz w:val="24"/>
          <w:szCs w:val="24"/>
        </w:rPr>
        <w:t>Journal of School Psychology, 43</w:t>
      </w:r>
      <w:r w:rsidRPr="00C9579A">
        <w:rPr>
          <w:rFonts w:ascii="Times New Roman" w:hAnsi="Times New Roman" w:cs="Times New Roman"/>
          <w:sz w:val="24"/>
          <w:szCs w:val="24"/>
        </w:rPr>
        <w:t xml:space="preserve"> (4), 303–320.</w:t>
      </w:r>
    </w:p>
    <w:p w14:paraId="06532E5A" w14:textId="45CC3FF4" w:rsidR="004B3650" w:rsidRDefault="004B3650" w:rsidP="004B3650">
      <w:pPr>
        <w:spacing w:line="480" w:lineRule="auto"/>
        <w:rPr>
          <w:rFonts w:ascii="Times New Roman" w:hAnsi="Times New Roman" w:cs="Times New Roman"/>
          <w:sz w:val="24"/>
          <w:szCs w:val="24"/>
        </w:rPr>
      </w:pPr>
      <w:r w:rsidRPr="00DF4777">
        <w:rPr>
          <w:rFonts w:ascii="Times New Roman" w:hAnsi="Times New Roman" w:cs="Times New Roman"/>
          <w:sz w:val="24"/>
          <w:szCs w:val="24"/>
        </w:rPr>
        <w:t xml:space="preserve">Langhout, R., Rosselli, F., &amp; Feinstein, J. (2007). Assessing Classism in Academic Settings. </w:t>
      </w:r>
      <w:r w:rsidRPr="00DF4777">
        <w:rPr>
          <w:rFonts w:ascii="Times New Roman" w:hAnsi="Times New Roman" w:cs="Times New Roman"/>
          <w:i/>
          <w:sz w:val="24"/>
          <w:szCs w:val="24"/>
        </w:rPr>
        <w:t xml:space="preserve">The </w:t>
      </w:r>
      <w:r>
        <w:rPr>
          <w:rFonts w:ascii="Times New Roman" w:hAnsi="Times New Roman" w:cs="Times New Roman"/>
          <w:i/>
          <w:sz w:val="24"/>
          <w:szCs w:val="24"/>
        </w:rPr>
        <w:tab/>
      </w:r>
      <w:r w:rsidRPr="00DF4777">
        <w:rPr>
          <w:rFonts w:ascii="Times New Roman" w:hAnsi="Times New Roman" w:cs="Times New Roman"/>
          <w:i/>
          <w:sz w:val="24"/>
          <w:szCs w:val="24"/>
        </w:rPr>
        <w:t xml:space="preserve">Review of Higher Education, 30 </w:t>
      </w:r>
      <w:r w:rsidRPr="00626A52">
        <w:rPr>
          <w:rFonts w:ascii="Times New Roman" w:hAnsi="Times New Roman" w:cs="Times New Roman"/>
          <w:sz w:val="24"/>
          <w:szCs w:val="24"/>
        </w:rPr>
        <w:t>(2),</w:t>
      </w:r>
      <w:r w:rsidRPr="00DF4777">
        <w:rPr>
          <w:rFonts w:ascii="Times New Roman" w:hAnsi="Times New Roman" w:cs="Times New Roman"/>
          <w:sz w:val="24"/>
          <w:szCs w:val="24"/>
        </w:rPr>
        <w:t xml:space="preserve"> 145-184. </w:t>
      </w:r>
    </w:p>
    <w:p w14:paraId="47BE50ED" w14:textId="4E2B602B" w:rsidR="00CE5B29" w:rsidRPr="00CE5B29" w:rsidRDefault="00CE5B29" w:rsidP="00CE5B29">
      <w:pPr>
        <w:spacing w:line="480" w:lineRule="auto"/>
        <w:rPr>
          <w:rFonts w:ascii="Times New Roman" w:hAnsi="Times New Roman" w:cs="Times New Roman"/>
          <w:sz w:val="24"/>
          <w:szCs w:val="24"/>
        </w:rPr>
      </w:pPr>
      <w:r w:rsidRPr="00EF2073">
        <w:rPr>
          <w:rFonts w:ascii="Times New Roman" w:hAnsi="Times New Roman" w:cs="Times New Roman"/>
          <w:sz w:val="24"/>
          <w:szCs w:val="24"/>
        </w:rPr>
        <w:t xml:space="preserve">Lin, M., Lake, V &amp; Rice, D. (2008). Teaching </w:t>
      </w:r>
      <w:r w:rsidR="00DF1E76">
        <w:rPr>
          <w:rFonts w:ascii="Times New Roman" w:hAnsi="Times New Roman" w:cs="Times New Roman"/>
          <w:sz w:val="24"/>
          <w:szCs w:val="24"/>
        </w:rPr>
        <w:t>a</w:t>
      </w:r>
      <w:r w:rsidRPr="00EF2073">
        <w:rPr>
          <w:rFonts w:ascii="Times New Roman" w:hAnsi="Times New Roman" w:cs="Times New Roman"/>
          <w:sz w:val="24"/>
          <w:szCs w:val="24"/>
        </w:rPr>
        <w:t>nti-</w:t>
      </w:r>
      <w:r w:rsidR="00DF1E76">
        <w:rPr>
          <w:rFonts w:ascii="Times New Roman" w:hAnsi="Times New Roman" w:cs="Times New Roman"/>
          <w:sz w:val="24"/>
          <w:szCs w:val="24"/>
        </w:rPr>
        <w:t>b</w:t>
      </w:r>
      <w:r w:rsidRPr="00EF2073">
        <w:rPr>
          <w:rFonts w:ascii="Times New Roman" w:hAnsi="Times New Roman" w:cs="Times New Roman"/>
          <w:sz w:val="24"/>
          <w:szCs w:val="24"/>
        </w:rPr>
        <w:t xml:space="preserve">ias </w:t>
      </w:r>
      <w:r w:rsidR="00DF1E76">
        <w:rPr>
          <w:rFonts w:ascii="Times New Roman" w:hAnsi="Times New Roman" w:cs="Times New Roman"/>
          <w:sz w:val="24"/>
          <w:szCs w:val="24"/>
        </w:rPr>
        <w:t>c</w:t>
      </w:r>
      <w:r w:rsidRPr="00EF2073">
        <w:rPr>
          <w:rFonts w:ascii="Times New Roman" w:hAnsi="Times New Roman" w:cs="Times New Roman"/>
          <w:sz w:val="24"/>
          <w:szCs w:val="24"/>
        </w:rPr>
        <w:t xml:space="preserve">urriculum in </w:t>
      </w:r>
      <w:r w:rsidR="00DF1E76">
        <w:rPr>
          <w:rFonts w:ascii="Times New Roman" w:hAnsi="Times New Roman" w:cs="Times New Roman"/>
          <w:sz w:val="24"/>
          <w:szCs w:val="24"/>
        </w:rPr>
        <w:t>t</w:t>
      </w:r>
      <w:r w:rsidRPr="00EF2073">
        <w:rPr>
          <w:rFonts w:ascii="Times New Roman" w:hAnsi="Times New Roman" w:cs="Times New Roman"/>
          <w:sz w:val="24"/>
          <w:szCs w:val="24"/>
        </w:rPr>
        <w:t xml:space="preserve">eacher </w:t>
      </w:r>
      <w:r w:rsidR="00DF1E76">
        <w:rPr>
          <w:rFonts w:ascii="Times New Roman" w:hAnsi="Times New Roman" w:cs="Times New Roman"/>
          <w:sz w:val="24"/>
          <w:szCs w:val="24"/>
        </w:rPr>
        <w:t>e</w:t>
      </w:r>
      <w:r w:rsidRPr="00EF2073">
        <w:rPr>
          <w:rFonts w:ascii="Times New Roman" w:hAnsi="Times New Roman" w:cs="Times New Roman"/>
          <w:sz w:val="24"/>
          <w:szCs w:val="24"/>
        </w:rPr>
        <w:t xml:space="preserve">ducation </w:t>
      </w:r>
      <w:r>
        <w:rPr>
          <w:rFonts w:ascii="Times New Roman" w:hAnsi="Times New Roman" w:cs="Times New Roman"/>
          <w:sz w:val="24"/>
          <w:szCs w:val="24"/>
        </w:rPr>
        <w:tab/>
      </w:r>
      <w:r w:rsidR="00DF1E76">
        <w:rPr>
          <w:rFonts w:ascii="Times New Roman" w:hAnsi="Times New Roman" w:cs="Times New Roman"/>
          <w:sz w:val="24"/>
          <w:szCs w:val="24"/>
        </w:rPr>
        <w:t>p</w:t>
      </w:r>
      <w:r w:rsidRPr="00EF2073">
        <w:rPr>
          <w:rFonts w:ascii="Times New Roman" w:hAnsi="Times New Roman" w:cs="Times New Roman"/>
          <w:sz w:val="24"/>
          <w:szCs w:val="24"/>
        </w:rPr>
        <w:t xml:space="preserve">rograms: What and </w:t>
      </w:r>
      <w:r w:rsidR="00DF1E76">
        <w:rPr>
          <w:rFonts w:ascii="Times New Roman" w:hAnsi="Times New Roman" w:cs="Times New Roman"/>
          <w:sz w:val="24"/>
          <w:szCs w:val="24"/>
        </w:rPr>
        <w:t>h</w:t>
      </w:r>
      <w:r w:rsidRPr="00EF2073">
        <w:rPr>
          <w:rFonts w:ascii="Times New Roman" w:hAnsi="Times New Roman" w:cs="Times New Roman"/>
          <w:sz w:val="24"/>
          <w:szCs w:val="24"/>
        </w:rPr>
        <w:t xml:space="preserve">ow. </w:t>
      </w:r>
      <w:r w:rsidRPr="00EF2073">
        <w:rPr>
          <w:rFonts w:ascii="Times New Roman" w:hAnsi="Times New Roman" w:cs="Times New Roman"/>
          <w:i/>
          <w:sz w:val="24"/>
          <w:szCs w:val="24"/>
        </w:rPr>
        <w:t xml:space="preserve">Teacher Education Quarterly, 35 </w:t>
      </w:r>
      <w:r w:rsidRPr="00DF1E76">
        <w:rPr>
          <w:rFonts w:ascii="Times New Roman" w:hAnsi="Times New Roman" w:cs="Times New Roman"/>
          <w:sz w:val="24"/>
          <w:szCs w:val="24"/>
        </w:rPr>
        <w:t>(2),</w:t>
      </w:r>
      <w:r w:rsidRPr="00EF2073">
        <w:rPr>
          <w:rFonts w:ascii="Times New Roman" w:hAnsi="Times New Roman" w:cs="Times New Roman"/>
          <w:sz w:val="24"/>
          <w:szCs w:val="24"/>
        </w:rPr>
        <w:t xml:space="preserve"> 187-200.</w:t>
      </w:r>
    </w:p>
    <w:p w14:paraId="07414B94" w14:textId="009346C5" w:rsidR="004B3650" w:rsidRDefault="004B3650" w:rsidP="004B3650">
      <w:pPr>
        <w:spacing w:line="480" w:lineRule="auto"/>
        <w:rPr>
          <w:rFonts w:ascii="Times New Roman" w:hAnsi="Times New Roman" w:cs="Times New Roman"/>
          <w:sz w:val="24"/>
          <w:szCs w:val="24"/>
        </w:rPr>
      </w:pPr>
      <w:r w:rsidRPr="00DF4777">
        <w:rPr>
          <w:rFonts w:ascii="Times New Roman" w:hAnsi="Times New Roman" w:cs="Times New Roman"/>
          <w:sz w:val="24"/>
          <w:szCs w:val="24"/>
        </w:rPr>
        <w:t xml:space="preserve">Liu, W. M. (2011). </w:t>
      </w:r>
      <w:r w:rsidRPr="00DF4777">
        <w:rPr>
          <w:rFonts w:ascii="Times New Roman" w:hAnsi="Times New Roman" w:cs="Times New Roman"/>
          <w:i/>
          <w:iCs/>
          <w:sz w:val="24"/>
          <w:szCs w:val="24"/>
        </w:rPr>
        <w:t xml:space="preserve">Social class and classism in the helping professions: Research, theory, and </w:t>
      </w:r>
      <w:r>
        <w:rPr>
          <w:rFonts w:ascii="Times New Roman" w:hAnsi="Times New Roman" w:cs="Times New Roman"/>
          <w:i/>
          <w:iCs/>
          <w:sz w:val="24"/>
          <w:szCs w:val="24"/>
        </w:rPr>
        <w:tab/>
      </w:r>
      <w:r w:rsidRPr="00DF4777">
        <w:rPr>
          <w:rFonts w:ascii="Times New Roman" w:hAnsi="Times New Roman" w:cs="Times New Roman"/>
          <w:i/>
          <w:iCs/>
          <w:sz w:val="24"/>
          <w:szCs w:val="24"/>
        </w:rPr>
        <w:t>practice</w:t>
      </w:r>
      <w:r w:rsidRPr="00DF4777">
        <w:rPr>
          <w:rFonts w:ascii="Times New Roman" w:hAnsi="Times New Roman" w:cs="Times New Roman"/>
          <w:sz w:val="24"/>
          <w:szCs w:val="24"/>
        </w:rPr>
        <w:t>. Thousand Oaks: SAGE.</w:t>
      </w:r>
    </w:p>
    <w:p w14:paraId="026A8FD0" w14:textId="49A27A87" w:rsidR="00184ED1" w:rsidRDefault="00CE5B29" w:rsidP="00184ED1">
      <w:pPr>
        <w:spacing w:line="480" w:lineRule="auto"/>
        <w:rPr>
          <w:rFonts w:ascii="Times New Roman" w:hAnsi="Times New Roman" w:cs="Times New Roman"/>
          <w:sz w:val="24"/>
          <w:szCs w:val="24"/>
        </w:rPr>
      </w:pPr>
      <w:r w:rsidRPr="00DF4777">
        <w:rPr>
          <w:rFonts w:ascii="Times New Roman" w:hAnsi="Times New Roman" w:cs="Times New Roman"/>
          <w:sz w:val="24"/>
          <w:szCs w:val="24"/>
        </w:rPr>
        <w:t xml:space="preserve">Lott, B. (2002). Cognitive and </w:t>
      </w:r>
      <w:r w:rsidR="00184ED1">
        <w:rPr>
          <w:rFonts w:ascii="Times New Roman" w:hAnsi="Times New Roman" w:cs="Times New Roman"/>
          <w:sz w:val="24"/>
          <w:szCs w:val="24"/>
        </w:rPr>
        <w:t>b</w:t>
      </w:r>
      <w:r w:rsidRPr="00DF4777">
        <w:rPr>
          <w:rFonts w:ascii="Times New Roman" w:hAnsi="Times New Roman" w:cs="Times New Roman"/>
          <w:sz w:val="24"/>
          <w:szCs w:val="24"/>
        </w:rPr>
        <w:t xml:space="preserve">ehavioral </w:t>
      </w:r>
      <w:r w:rsidR="00184ED1">
        <w:rPr>
          <w:rFonts w:ascii="Times New Roman" w:hAnsi="Times New Roman" w:cs="Times New Roman"/>
          <w:sz w:val="24"/>
          <w:szCs w:val="24"/>
        </w:rPr>
        <w:t>d</w:t>
      </w:r>
      <w:r w:rsidRPr="00DF4777">
        <w:rPr>
          <w:rFonts w:ascii="Times New Roman" w:hAnsi="Times New Roman" w:cs="Times New Roman"/>
          <w:sz w:val="24"/>
          <w:szCs w:val="24"/>
        </w:rPr>
        <w:t xml:space="preserve">istancing from the </w:t>
      </w:r>
      <w:r w:rsidR="00184ED1">
        <w:rPr>
          <w:rFonts w:ascii="Times New Roman" w:hAnsi="Times New Roman" w:cs="Times New Roman"/>
          <w:sz w:val="24"/>
          <w:szCs w:val="24"/>
        </w:rPr>
        <w:t>p</w:t>
      </w:r>
      <w:r w:rsidRPr="00DF4777">
        <w:rPr>
          <w:rFonts w:ascii="Times New Roman" w:hAnsi="Times New Roman" w:cs="Times New Roman"/>
          <w:sz w:val="24"/>
          <w:szCs w:val="24"/>
        </w:rPr>
        <w:t xml:space="preserve">oor. </w:t>
      </w:r>
      <w:r w:rsidRPr="00DF4777">
        <w:rPr>
          <w:rFonts w:ascii="Times New Roman" w:hAnsi="Times New Roman" w:cs="Times New Roman"/>
          <w:i/>
          <w:sz w:val="24"/>
          <w:szCs w:val="24"/>
        </w:rPr>
        <w:t xml:space="preserve">American Psychologist, 57 </w:t>
      </w:r>
      <w:r>
        <w:rPr>
          <w:rFonts w:ascii="Times New Roman" w:hAnsi="Times New Roman" w:cs="Times New Roman"/>
          <w:i/>
          <w:sz w:val="24"/>
          <w:szCs w:val="24"/>
        </w:rPr>
        <w:tab/>
      </w:r>
      <w:r w:rsidRPr="00184ED1">
        <w:rPr>
          <w:rFonts w:ascii="Times New Roman" w:hAnsi="Times New Roman" w:cs="Times New Roman"/>
          <w:sz w:val="24"/>
          <w:szCs w:val="24"/>
        </w:rPr>
        <w:t>(2),</w:t>
      </w:r>
      <w:r w:rsidRPr="00DF4777">
        <w:rPr>
          <w:rFonts w:ascii="Times New Roman" w:hAnsi="Times New Roman" w:cs="Times New Roman"/>
          <w:sz w:val="24"/>
          <w:szCs w:val="24"/>
        </w:rPr>
        <w:t xml:space="preserve"> 100-110. </w:t>
      </w:r>
    </w:p>
    <w:p w14:paraId="37A202D5" w14:textId="547287EC" w:rsidR="00CE5B29" w:rsidRPr="00DF4777" w:rsidRDefault="00CE5B29" w:rsidP="00CE5B29">
      <w:pPr>
        <w:spacing w:line="480" w:lineRule="auto"/>
        <w:rPr>
          <w:rFonts w:ascii="Times New Roman" w:hAnsi="Times New Roman" w:cs="Times New Roman"/>
          <w:sz w:val="24"/>
          <w:szCs w:val="24"/>
        </w:rPr>
      </w:pPr>
      <w:r w:rsidRPr="00CE5B29">
        <w:rPr>
          <w:rFonts w:ascii="Times New Roman" w:hAnsi="Times New Roman" w:cs="Times New Roman"/>
          <w:sz w:val="24"/>
          <w:szCs w:val="24"/>
        </w:rPr>
        <w:t xml:space="preserve">Marbley, A. F., Bonner, F. I., McKisick, S., Henfield, M. S., &amp; Watts, L. M. (2007). Interfacing </w:t>
      </w:r>
      <w:r>
        <w:rPr>
          <w:rFonts w:ascii="Times New Roman" w:hAnsi="Times New Roman" w:cs="Times New Roman"/>
          <w:sz w:val="24"/>
          <w:szCs w:val="24"/>
        </w:rPr>
        <w:tab/>
      </w:r>
      <w:r w:rsidR="00184ED1">
        <w:rPr>
          <w:rFonts w:ascii="Times New Roman" w:hAnsi="Times New Roman" w:cs="Times New Roman"/>
          <w:sz w:val="24"/>
          <w:szCs w:val="24"/>
        </w:rPr>
        <w:t>c</w:t>
      </w:r>
      <w:r w:rsidRPr="00CE5B29">
        <w:rPr>
          <w:rFonts w:ascii="Times New Roman" w:hAnsi="Times New Roman" w:cs="Times New Roman"/>
          <w:sz w:val="24"/>
          <w:szCs w:val="24"/>
        </w:rPr>
        <w:t xml:space="preserve">ulture </w:t>
      </w:r>
      <w:r w:rsidR="00184ED1">
        <w:rPr>
          <w:rFonts w:ascii="Times New Roman" w:hAnsi="Times New Roman" w:cs="Times New Roman"/>
          <w:sz w:val="24"/>
          <w:szCs w:val="24"/>
        </w:rPr>
        <w:t>s</w:t>
      </w:r>
      <w:r w:rsidRPr="00CE5B29">
        <w:rPr>
          <w:rFonts w:ascii="Times New Roman" w:hAnsi="Times New Roman" w:cs="Times New Roman"/>
          <w:sz w:val="24"/>
          <w:szCs w:val="24"/>
        </w:rPr>
        <w:t xml:space="preserve">pecific </w:t>
      </w:r>
      <w:r w:rsidR="00184ED1">
        <w:rPr>
          <w:rFonts w:ascii="Times New Roman" w:hAnsi="Times New Roman" w:cs="Times New Roman"/>
          <w:sz w:val="24"/>
          <w:szCs w:val="24"/>
        </w:rPr>
        <w:t>p</w:t>
      </w:r>
      <w:r w:rsidRPr="00CE5B29">
        <w:rPr>
          <w:rFonts w:ascii="Times New Roman" w:hAnsi="Times New Roman" w:cs="Times New Roman"/>
          <w:sz w:val="24"/>
          <w:szCs w:val="24"/>
        </w:rPr>
        <w:t xml:space="preserve">edagogy with </w:t>
      </w:r>
      <w:r w:rsidR="00184ED1">
        <w:rPr>
          <w:rFonts w:ascii="Times New Roman" w:hAnsi="Times New Roman" w:cs="Times New Roman"/>
          <w:sz w:val="24"/>
          <w:szCs w:val="24"/>
        </w:rPr>
        <w:t>c</w:t>
      </w:r>
      <w:r w:rsidRPr="00CE5B29">
        <w:rPr>
          <w:rFonts w:ascii="Times New Roman" w:hAnsi="Times New Roman" w:cs="Times New Roman"/>
          <w:sz w:val="24"/>
          <w:szCs w:val="24"/>
        </w:rPr>
        <w:t xml:space="preserve">ounseling: A </w:t>
      </w:r>
      <w:r w:rsidR="00184ED1">
        <w:rPr>
          <w:rFonts w:ascii="Times New Roman" w:hAnsi="Times New Roman" w:cs="Times New Roman"/>
          <w:sz w:val="24"/>
          <w:szCs w:val="24"/>
        </w:rPr>
        <w:t>p</w:t>
      </w:r>
      <w:r w:rsidRPr="00CE5B29">
        <w:rPr>
          <w:rFonts w:ascii="Times New Roman" w:hAnsi="Times New Roman" w:cs="Times New Roman"/>
          <w:sz w:val="24"/>
          <w:szCs w:val="24"/>
        </w:rPr>
        <w:t xml:space="preserve">roposed </w:t>
      </w:r>
      <w:r w:rsidR="00184ED1">
        <w:rPr>
          <w:rFonts w:ascii="Times New Roman" w:hAnsi="Times New Roman" w:cs="Times New Roman"/>
          <w:sz w:val="24"/>
          <w:szCs w:val="24"/>
        </w:rPr>
        <w:t>d</w:t>
      </w:r>
      <w:r w:rsidRPr="00CE5B29">
        <w:rPr>
          <w:rFonts w:ascii="Times New Roman" w:hAnsi="Times New Roman" w:cs="Times New Roman"/>
          <w:sz w:val="24"/>
          <w:szCs w:val="24"/>
        </w:rPr>
        <w:t xml:space="preserve">iversity </w:t>
      </w:r>
      <w:r w:rsidR="00184ED1">
        <w:rPr>
          <w:rFonts w:ascii="Times New Roman" w:hAnsi="Times New Roman" w:cs="Times New Roman"/>
          <w:sz w:val="24"/>
          <w:szCs w:val="24"/>
        </w:rPr>
        <w:t>t</w:t>
      </w:r>
      <w:r w:rsidRPr="00CE5B29">
        <w:rPr>
          <w:rFonts w:ascii="Times New Roman" w:hAnsi="Times New Roman" w:cs="Times New Roman"/>
          <w:sz w:val="24"/>
          <w:szCs w:val="24"/>
        </w:rPr>
        <w:t xml:space="preserve">raining </w:t>
      </w:r>
      <w:r w:rsidR="00184ED1">
        <w:rPr>
          <w:rFonts w:ascii="Times New Roman" w:hAnsi="Times New Roman" w:cs="Times New Roman"/>
          <w:sz w:val="24"/>
          <w:szCs w:val="24"/>
        </w:rPr>
        <w:t>m</w:t>
      </w:r>
      <w:r w:rsidRPr="00CE5B29">
        <w:rPr>
          <w:rFonts w:ascii="Times New Roman" w:hAnsi="Times New Roman" w:cs="Times New Roman"/>
          <w:sz w:val="24"/>
          <w:szCs w:val="24"/>
        </w:rPr>
        <w:t xml:space="preserve">odel for </w:t>
      </w:r>
      <w:r>
        <w:rPr>
          <w:rFonts w:ascii="Times New Roman" w:hAnsi="Times New Roman" w:cs="Times New Roman"/>
          <w:sz w:val="24"/>
          <w:szCs w:val="24"/>
        </w:rPr>
        <w:tab/>
      </w:r>
      <w:r w:rsidR="00184ED1">
        <w:rPr>
          <w:rFonts w:ascii="Times New Roman" w:hAnsi="Times New Roman" w:cs="Times New Roman"/>
          <w:sz w:val="24"/>
          <w:szCs w:val="24"/>
        </w:rPr>
        <w:t>p</w:t>
      </w:r>
      <w:r w:rsidRPr="00CE5B29">
        <w:rPr>
          <w:rFonts w:ascii="Times New Roman" w:hAnsi="Times New Roman" w:cs="Times New Roman"/>
          <w:sz w:val="24"/>
          <w:szCs w:val="24"/>
        </w:rPr>
        <w:t xml:space="preserve">reparing </w:t>
      </w:r>
      <w:r w:rsidR="00184ED1">
        <w:rPr>
          <w:rFonts w:ascii="Times New Roman" w:hAnsi="Times New Roman" w:cs="Times New Roman"/>
          <w:sz w:val="24"/>
          <w:szCs w:val="24"/>
        </w:rPr>
        <w:t>p</w:t>
      </w:r>
      <w:r w:rsidRPr="00CE5B29">
        <w:rPr>
          <w:rFonts w:ascii="Times New Roman" w:hAnsi="Times New Roman" w:cs="Times New Roman"/>
          <w:sz w:val="24"/>
          <w:szCs w:val="24"/>
        </w:rPr>
        <w:t xml:space="preserve">reservice </w:t>
      </w:r>
      <w:r w:rsidR="00184ED1">
        <w:rPr>
          <w:rFonts w:ascii="Times New Roman" w:hAnsi="Times New Roman" w:cs="Times New Roman"/>
          <w:sz w:val="24"/>
          <w:szCs w:val="24"/>
        </w:rPr>
        <w:t>t</w:t>
      </w:r>
      <w:r w:rsidRPr="00CE5B29">
        <w:rPr>
          <w:rFonts w:ascii="Times New Roman" w:hAnsi="Times New Roman" w:cs="Times New Roman"/>
          <w:sz w:val="24"/>
          <w:szCs w:val="24"/>
        </w:rPr>
        <w:t xml:space="preserve">eachers for </w:t>
      </w:r>
      <w:r w:rsidR="00184ED1">
        <w:rPr>
          <w:rFonts w:ascii="Times New Roman" w:hAnsi="Times New Roman" w:cs="Times New Roman"/>
          <w:sz w:val="24"/>
          <w:szCs w:val="24"/>
        </w:rPr>
        <w:t>d</w:t>
      </w:r>
      <w:r w:rsidRPr="00CE5B29">
        <w:rPr>
          <w:rFonts w:ascii="Times New Roman" w:hAnsi="Times New Roman" w:cs="Times New Roman"/>
          <w:sz w:val="24"/>
          <w:szCs w:val="24"/>
        </w:rPr>
        <w:t xml:space="preserve">iverse </w:t>
      </w:r>
      <w:r w:rsidR="00184ED1">
        <w:rPr>
          <w:rFonts w:ascii="Times New Roman" w:hAnsi="Times New Roman" w:cs="Times New Roman"/>
          <w:sz w:val="24"/>
          <w:szCs w:val="24"/>
        </w:rPr>
        <w:t>l</w:t>
      </w:r>
      <w:r w:rsidRPr="00CE5B29">
        <w:rPr>
          <w:rFonts w:ascii="Times New Roman" w:hAnsi="Times New Roman" w:cs="Times New Roman"/>
          <w:sz w:val="24"/>
          <w:szCs w:val="24"/>
        </w:rPr>
        <w:t xml:space="preserve">earners. </w:t>
      </w:r>
      <w:r w:rsidRPr="00184ED1">
        <w:rPr>
          <w:rFonts w:ascii="Times New Roman" w:hAnsi="Times New Roman" w:cs="Times New Roman"/>
          <w:i/>
          <w:sz w:val="24"/>
          <w:szCs w:val="24"/>
        </w:rPr>
        <w:t>Multicultural Education, 14</w:t>
      </w:r>
      <w:r w:rsidRPr="00CE5B29">
        <w:rPr>
          <w:rFonts w:ascii="Times New Roman" w:hAnsi="Times New Roman" w:cs="Times New Roman"/>
          <w:sz w:val="24"/>
          <w:szCs w:val="24"/>
        </w:rPr>
        <w:t>(3), 8-</w:t>
      </w:r>
      <w:r>
        <w:rPr>
          <w:rFonts w:ascii="Times New Roman" w:hAnsi="Times New Roman" w:cs="Times New Roman"/>
          <w:sz w:val="24"/>
          <w:szCs w:val="24"/>
        </w:rPr>
        <w:tab/>
      </w:r>
      <w:r w:rsidRPr="00CE5B29">
        <w:rPr>
          <w:rFonts w:ascii="Times New Roman" w:hAnsi="Times New Roman" w:cs="Times New Roman"/>
          <w:sz w:val="24"/>
          <w:szCs w:val="24"/>
        </w:rPr>
        <w:t>16.</w:t>
      </w:r>
    </w:p>
    <w:p w14:paraId="6EFD0E42" w14:textId="6FEB7834" w:rsidR="004B3650" w:rsidRPr="00DF4777" w:rsidRDefault="004B3650" w:rsidP="004B3650">
      <w:pPr>
        <w:spacing w:line="480" w:lineRule="auto"/>
        <w:rPr>
          <w:rFonts w:ascii="Times New Roman" w:hAnsi="Times New Roman" w:cs="Times New Roman"/>
          <w:sz w:val="24"/>
          <w:szCs w:val="24"/>
        </w:rPr>
      </w:pPr>
      <w:r w:rsidRPr="00DF4777">
        <w:rPr>
          <w:rFonts w:ascii="Times New Roman" w:hAnsi="Times New Roman" w:cs="Times New Roman"/>
          <w:sz w:val="24"/>
          <w:szCs w:val="24"/>
        </w:rPr>
        <w:t>National Center for Education Statistics, U.S. Department of Education.</w:t>
      </w:r>
      <w:r w:rsidR="00237987">
        <w:rPr>
          <w:rFonts w:ascii="Times New Roman" w:hAnsi="Times New Roman" w:cs="Times New Roman"/>
          <w:sz w:val="24"/>
          <w:szCs w:val="24"/>
        </w:rPr>
        <w:t xml:space="preserve"> (2014). </w:t>
      </w:r>
    </w:p>
    <w:p w14:paraId="7D18DB3B" w14:textId="649630B8" w:rsidR="004B3650" w:rsidRDefault="004B3650" w:rsidP="004B3650">
      <w:pPr>
        <w:spacing w:line="480" w:lineRule="auto"/>
        <w:rPr>
          <w:rFonts w:ascii="Times New Roman" w:hAnsi="Times New Roman" w:cs="Times New Roman"/>
          <w:sz w:val="24"/>
          <w:szCs w:val="24"/>
        </w:rPr>
      </w:pPr>
      <w:r w:rsidRPr="00DF4777">
        <w:rPr>
          <w:rFonts w:ascii="Times New Roman" w:hAnsi="Times New Roman" w:cs="Times New Roman"/>
          <w:sz w:val="24"/>
          <w:szCs w:val="24"/>
        </w:rPr>
        <w:t xml:space="preserve">Ready, D., &amp; Wright, D. (2011). Accuracy and </w:t>
      </w:r>
      <w:r w:rsidR="00EB4A74">
        <w:rPr>
          <w:rFonts w:ascii="Times New Roman" w:hAnsi="Times New Roman" w:cs="Times New Roman"/>
          <w:sz w:val="24"/>
          <w:szCs w:val="24"/>
        </w:rPr>
        <w:t>i</w:t>
      </w:r>
      <w:r w:rsidRPr="00DF4777">
        <w:rPr>
          <w:rFonts w:ascii="Times New Roman" w:hAnsi="Times New Roman" w:cs="Times New Roman"/>
          <w:sz w:val="24"/>
          <w:szCs w:val="24"/>
        </w:rPr>
        <w:t xml:space="preserve">naccuracy in </w:t>
      </w:r>
      <w:r w:rsidR="00EB4A74">
        <w:rPr>
          <w:rFonts w:ascii="Times New Roman" w:hAnsi="Times New Roman" w:cs="Times New Roman"/>
          <w:sz w:val="24"/>
          <w:szCs w:val="24"/>
        </w:rPr>
        <w:t>t</w:t>
      </w:r>
      <w:r w:rsidRPr="00DF4777">
        <w:rPr>
          <w:rFonts w:ascii="Times New Roman" w:hAnsi="Times New Roman" w:cs="Times New Roman"/>
          <w:sz w:val="24"/>
          <w:szCs w:val="24"/>
        </w:rPr>
        <w:t xml:space="preserve">eachers’ </w:t>
      </w:r>
      <w:r w:rsidR="00EB4A74">
        <w:rPr>
          <w:rFonts w:ascii="Times New Roman" w:hAnsi="Times New Roman" w:cs="Times New Roman"/>
          <w:sz w:val="24"/>
          <w:szCs w:val="24"/>
        </w:rPr>
        <w:t>p</w:t>
      </w:r>
      <w:r w:rsidRPr="00DF4777">
        <w:rPr>
          <w:rFonts w:ascii="Times New Roman" w:hAnsi="Times New Roman" w:cs="Times New Roman"/>
          <w:sz w:val="24"/>
          <w:szCs w:val="24"/>
        </w:rPr>
        <w:t xml:space="preserve">erceptions of </w:t>
      </w:r>
      <w:r w:rsidR="00EB4A74">
        <w:rPr>
          <w:rFonts w:ascii="Times New Roman" w:hAnsi="Times New Roman" w:cs="Times New Roman"/>
          <w:sz w:val="24"/>
          <w:szCs w:val="24"/>
        </w:rPr>
        <w:t>y</w:t>
      </w:r>
      <w:r w:rsidRPr="00DF4777">
        <w:rPr>
          <w:rFonts w:ascii="Times New Roman" w:hAnsi="Times New Roman" w:cs="Times New Roman"/>
          <w:sz w:val="24"/>
          <w:szCs w:val="24"/>
        </w:rPr>
        <w:t xml:space="preserve">oung </w:t>
      </w:r>
      <w:r>
        <w:rPr>
          <w:rFonts w:ascii="Times New Roman" w:hAnsi="Times New Roman" w:cs="Times New Roman"/>
          <w:sz w:val="24"/>
          <w:szCs w:val="24"/>
        </w:rPr>
        <w:tab/>
      </w:r>
      <w:r w:rsidR="00EB4A74">
        <w:rPr>
          <w:rFonts w:ascii="Times New Roman" w:hAnsi="Times New Roman" w:cs="Times New Roman"/>
          <w:sz w:val="24"/>
          <w:szCs w:val="24"/>
        </w:rPr>
        <w:t>c</w:t>
      </w:r>
      <w:r w:rsidRPr="00DF4777">
        <w:rPr>
          <w:rFonts w:ascii="Times New Roman" w:hAnsi="Times New Roman" w:cs="Times New Roman"/>
          <w:sz w:val="24"/>
          <w:szCs w:val="24"/>
        </w:rPr>
        <w:t xml:space="preserve">hildren’s </w:t>
      </w:r>
      <w:r w:rsidR="00EB4A74">
        <w:rPr>
          <w:rFonts w:ascii="Times New Roman" w:hAnsi="Times New Roman" w:cs="Times New Roman"/>
          <w:sz w:val="24"/>
          <w:szCs w:val="24"/>
        </w:rPr>
        <w:t>c</w:t>
      </w:r>
      <w:r w:rsidRPr="00DF4777">
        <w:rPr>
          <w:rFonts w:ascii="Times New Roman" w:hAnsi="Times New Roman" w:cs="Times New Roman"/>
          <w:sz w:val="24"/>
          <w:szCs w:val="24"/>
        </w:rPr>
        <w:t xml:space="preserve">ognitive </w:t>
      </w:r>
      <w:r w:rsidR="00EB4A74">
        <w:rPr>
          <w:rFonts w:ascii="Times New Roman" w:hAnsi="Times New Roman" w:cs="Times New Roman"/>
          <w:sz w:val="24"/>
          <w:szCs w:val="24"/>
        </w:rPr>
        <w:t>a</w:t>
      </w:r>
      <w:r w:rsidRPr="00DF4777">
        <w:rPr>
          <w:rFonts w:ascii="Times New Roman" w:hAnsi="Times New Roman" w:cs="Times New Roman"/>
          <w:sz w:val="24"/>
          <w:szCs w:val="24"/>
        </w:rPr>
        <w:t xml:space="preserve">bilities: The </w:t>
      </w:r>
      <w:r w:rsidR="00EB4A74">
        <w:rPr>
          <w:rFonts w:ascii="Times New Roman" w:hAnsi="Times New Roman" w:cs="Times New Roman"/>
          <w:sz w:val="24"/>
          <w:szCs w:val="24"/>
        </w:rPr>
        <w:t>r</w:t>
      </w:r>
      <w:r w:rsidRPr="00DF4777">
        <w:rPr>
          <w:rFonts w:ascii="Times New Roman" w:hAnsi="Times New Roman" w:cs="Times New Roman"/>
          <w:sz w:val="24"/>
          <w:szCs w:val="24"/>
        </w:rPr>
        <w:t xml:space="preserve">ole of </w:t>
      </w:r>
      <w:r w:rsidR="00EB4A74">
        <w:rPr>
          <w:rFonts w:ascii="Times New Roman" w:hAnsi="Times New Roman" w:cs="Times New Roman"/>
          <w:sz w:val="24"/>
          <w:szCs w:val="24"/>
        </w:rPr>
        <w:t>c</w:t>
      </w:r>
      <w:r w:rsidRPr="00DF4777">
        <w:rPr>
          <w:rFonts w:ascii="Times New Roman" w:hAnsi="Times New Roman" w:cs="Times New Roman"/>
          <w:sz w:val="24"/>
          <w:szCs w:val="24"/>
        </w:rPr>
        <w:t xml:space="preserve">hild </w:t>
      </w:r>
      <w:r w:rsidR="00EB4A74">
        <w:rPr>
          <w:rFonts w:ascii="Times New Roman" w:hAnsi="Times New Roman" w:cs="Times New Roman"/>
          <w:sz w:val="24"/>
          <w:szCs w:val="24"/>
        </w:rPr>
        <w:t>b</w:t>
      </w:r>
      <w:r w:rsidRPr="00DF4777">
        <w:rPr>
          <w:rFonts w:ascii="Times New Roman" w:hAnsi="Times New Roman" w:cs="Times New Roman"/>
          <w:sz w:val="24"/>
          <w:szCs w:val="24"/>
        </w:rPr>
        <w:t xml:space="preserve">ackground and </w:t>
      </w:r>
      <w:r w:rsidR="00EB4A74">
        <w:rPr>
          <w:rFonts w:ascii="Times New Roman" w:hAnsi="Times New Roman" w:cs="Times New Roman"/>
          <w:sz w:val="24"/>
          <w:szCs w:val="24"/>
        </w:rPr>
        <w:t>c</w:t>
      </w:r>
      <w:r w:rsidRPr="00DF4777">
        <w:rPr>
          <w:rFonts w:ascii="Times New Roman" w:hAnsi="Times New Roman" w:cs="Times New Roman"/>
          <w:sz w:val="24"/>
          <w:szCs w:val="24"/>
        </w:rPr>
        <w:t xml:space="preserve">lassroom </w:t>
      </w:r>
      <w:r w:rsidR="00EB4A74">
        <w:rPr>
          <w:rFonts w:ascii="Times New Roman" w:hAnsi="Times New Roman" w:cs="Times New Roman"/>
          <w:sz w:val="24"/>
          <w:szCs w:val="24"/>
        </w:rPr>
        <w:t>c</w:t>
      </w:r>
      <w:r w:rsidRPr="00DF4777">
        <w:rPr>
          <w:rFonts w:ascii="Times New Roman" w:hAnsi="Times New Roman" w:cs="Times New Roman"/>
          <w:sz w:val="24"/>
          <w:szCs w:val="24"/>
        </w:rPr>
        <w:t xml:space="preserve">ontext. </w:t>
      </w:r>
      <w:r>
        <w:rPr>
          <w:rFonts w:ascii="Times New Roman" w:hAnsi="Times New Roman" w:cs="Times New Roman"/>
          <w:sz w:val="24"/>
          <w:szCs w:val="24"/>
        </w:rPr>
        <w:tab/>
      </w:r>
      <w:r w:rsidRPr="00DF4777">
        <w:rPr>
          <w:rFonts w:ascii="Times New Roman" w:hAnsi="Times New Roman" w:cs="Times New Roman"/>
          <w:i/>
          <w:sz w:val="24"/>
          <w:szCs w:val="24"/>
        </w:rPr>
        <w:t xml:space="preserve">American Educational Research Journal, 48 </w:t>
      </w:r>
      <w:r w:rsidRPr="00EB4A74">
        <w:rPr>
          <w:rFonts w:ascii="Times New Roman" w:hAnsi="Times New Roman" w:cs="Times New Roman"/>
          <w:sz w:val="24"/>
          <w:szCs w:val="24"/>
        </w:rPr>
        <w:t>(2),</w:t>
      </w:r>
      <w:r w:rsidRPr="00DF4777">
        <w:rPr>
          <w:rFonts w:ascii="Times New Roman" w:hAnsi="Times New Roman" w:cs="Times New Roman"/>
          <w:sz w:val="24"/>
          <w:szCs w:val="24"/>
        </w:rPr>
        <w:t xml:space="preserve"> 335-360. </w:t>
      </w:r>
    </w:p>
    <w:p w14:paraId="5DE4A980" w14:textId="7940FA8C" w:rsidR="00CE5B29" w:rsidRPr="00DF4777" w:rsidRDefault="00CE5B29" w:rsidP="004B3650">
      <w:pPr>
        <w:spacing w:line="480" w:lineRule="auto"/>
        <w:rPr>
          <w:rFonts w:ascii="Times New Roman" w:hAnsi="Times New Roman" w:cs="Times New Roman"/>
          <w:sz w:val="24"/>
          <w:szCs w:val="24"/>
        </w:rPr>
      </w:pPr>
      <w:r w:rsidRPr="00CE5B29">
        <w:rPr>
          <w:rFonts w:ascii="Times New Roman" w:hAnsi="Times New Roman" w:cs="Times New Roman"/>
          <w:sz w:val="24"/>
          <w:szCs w:val="24"/>
        </w:rPr>
        <w:t xml:space="preserve">Severiens, S., Wolff, R., &amp; van Herpen, S. (2014). Teaching for diversity: </w:t>
      </w:r>
      <w:r w:rsidR="00EB4A74">
        <w:rPr>
          <w:rFonts w:ascii="Times New Roman" w:hAnsi="Times New Roman" w:cs="Times New Roman"/>
          <w:sz w:val="24"/>
          <w:szCs w:val="24"/>
        </w:rPr>
        <w:t>A</w:t>
      </w:r>
      <w:r w:rsidRPr="00CE5B29">
        <w:rPr>
          <w:rFonts w:ascii="Times New Roman" w:hAnsi="Times New Roman" w:cs="Times New Roman"/>
          <w:sz w:val="24"/>
          <w:szCs w:val="24"/>
        </w:rPr>
        <w:t xml:space="preserve"> literature overview </w:t>
      </w:r>
      <w:r>
        <w:rPr>
          <w:rFonts w:ascii="Times New Roman" w:hAnsi="Times New Roman" w:cs="Times New Roman"/>
          <w:sz w:val="24"/>
          <w:szCs w:val="24"/>
        </w:rPr>
        <w:tab/>
      </w:r>
      <w:r w:rsidRPr="00CE5B29">
        <w:rPr>
          <w:rFonts w:ascii="Times New Roman" w:hAnsi="Times New Roman" w:cs="Times New Roman"/>
          <w:sz w:val="24"/>
          <w:szCs w:val="24"/>
        </w:rPr>
        <w:t xml:space="preserve">and an </w:t>
      </w:r>
      <w:r w:rsidRPr="00CE5B29">
        <w:rPr>
          <w:rFonts w:ascii="Times New Roman" w:hAnsi="Times New Roman" w:cs="Times New Roman"/>
          <w:sz w:val="24"/>
          <w:szCs w:val="24"/>
        </w:rPr>
        <w:tab/>
        <w:t xml:space="preserve">analysis of the curriculum of a teacher training college. </w:t>
      </w:r>
      <w:r w:rsidRPr="00EF2073">
        <w:rPr>
          <w:rFonts w:ascii="Times New Roman" w:hAnsi="Times New Roman" w:cs="Times New Roman"/>
          <w:i/>
          <w:sz w:val="24"/>
          <w:szCs w:val="24"/>
        </w:rPr>
        <w:t xml:space="preserve">European Journal Of </w:t>
      </w:r>
      <w:r w:rsidRPr="00EF2073">
        <w:rPr>
          <w:rFonts w:ascii="Times New Roman" w:hAnsi="Times New Roman" w:cs="Times New Roman"/>
          <w:i/>
          <w:sz w:val="24"/>
          <w:szCs w:val="24"/>
        </w:rPr>
        <w:tab/>
        <w:t>Teacher Education, 37</w:t>
      </w:r>
      <w:r w:rsidRPr="00EB4A74">
        <w:rPr>
          <w:rFonts w:ascii="Times New Roman" w:hAnsi="Times New Roman" w:cs="Times New Roman"/>
          <w:sz w:val="24"/>
          <w:szCs w:val="24"/>
        </w:rPr>
        <w:t>(3),</w:t>
      </w:r>
      <w:r w:rsidRPr="00CE5B29">
        <w:rPr>
          <w:rFonts w:ascii="Times New Roman" w:hAnsi="Times New Roman" w:cs="Times New Roman"/>
          <w:sz w:val="24"/>
          <w:szCs w:val="24"/>
        </w:rPr>
        <w:t xml:space="preserve"> 295-311.</w:t>
      </w:r>
    </w:p>
    <w:p w14:paraId="3D9F5DF2" w14:textId="480A70F5" w:rsidR="004B3650" w:rsidRPr="00DF4777" w:rsidRDefault="004B3650" w:rsidP="004B3650">
      <w:pPr>
        <w:spacing w:line="480" w:lineRule="auto"/>
        <w:rPr>
          <w:rFonts w:ascii="Times New Roman" w:hAnsi="Times New Roman" w:cs="Times New Roman"/>
          <w:sz w:val="24"/>
          <w:szCs w:val="24"/>
        </w:rPr>
      </w:pPr>
      <w:r w:rsidRPr="00DF4777">
        <w:rPr>
          <w:rFonts w:ascii="Times New Roman" w:hAnsi="Times New Roman" w:cs="Times New Roman"/>
          <w:sz w:val="24"/>
          <w:szCs w:val="24"/>
        </w:rPr>
        <w:t xml:space="preserve">Speybroeck, S., Kuppens, S., Van Damme, J., Van Petegem, P., Lamote, C., Boonen, T., &amp; </w:t>
      </w:r>
      <w:r>
        <w:rPr>
          <w:rFonts w:ascii="Times New Roman" w:hAnsi="Times New Roman" w:cs="Times New Roman"/>
          <w:sz w:val="24"/>
          <w:szCs w:val="24"/>
        </w:rPr>
        <w:tab/>
      </w:r>
      <w:r w:rsidRPr="00DF4777">
        <w:rPr>
          <w:rFonts w:ascii="Times New Roman" w:hAnsi="Times New Roman" w:cs="Times New Roman"/>
          <w:sz w:val="24"/>
          <w:szCs w:val="24"/>
        </w:rPr>
        <w:t xml:space="preserve">Bilde, J. (2012). The </w:t>
      </w:r>
      <w:r w:rsidR="00EB4A74">
        <w:rPr>
          <w:rFonts w:ascii="Times New Roman" w:hAnsi="Times New Roman" w:cs="Times New Roman"/>
          <w:sz w:val="24"/>
          <w:szCs w:val="24"/>
        </w:rPr>
        <w:t>r</w:t>
      </w:r>
      <w:r w:rsidRPr="00DF4777">
        <w:rPr>
          <w:rFonts w:ascii="Times New Roman" w:hAnsi="Times New Roman" w:cs="Times New Roman"/>
          <w:sz w:val="24"/>
          <w:szCs w:val="24"/>
        </w:rPr>
        <w:t xml:space="preserve">ole of </w:t>
      </w:r>
      <w:r w:rsidR="00EB4A74">
        <w:rPr>
          <w:rFonts w:ascii="Times New Roman" w:hAnsi="Times New Roman" w:cs="Times New Roman"/>
          <w:sz w:val="24"/>
          <w:szCs w:val="24"/>
        </w:rPr>
        <w:t>t</w:t>
      </w:r>
      <w:r w:rsidRPr="00DF4777">
        <w:rPr>
          <w:rFonts w:ascii="Times New Roman" w:hAnsi="Times New Roman" w:cs="Times New Roman"/>
          <w:sz w:val="24"/>
          <w:szCs w:val="24"/>
        </w:rPr>
        <w:t xml:space="preserve">eachers’ </w:t>
      </w:r>
      <w:r w:rsidR="00EB4A74">
        <w:rPr>
          <w:rFonts w:ascii="Times New Roman" w:hAnsi="Times New Roman" w:cs="Times New Roman"/>
          <w:sz w:val="24"/>
          <w:szCs w:val="24"/>
        </w:rPr>
        <w:t>e</w:t>
      </w:r>
      <w:r w:rsidRPr="00DF4777">
        <w:rPr>
          <w:rFonts w:ascii="Times New Roman" w:hAnsi="Times New Roman" w:cs="Times New Roman"/>
          <w:sz w:val="24"/>
          <w:szCs w:val="24"/>
        </w:rPr>
        <w:t xml:space="preserve">xpectations in the </w:t>
      </w:r>
      <w:r w:rsidR="00EB4A74">
        <w:rPr>
          <w:rFonts w:ascii="Times New Roman" w:hAnsi="Times New Roman" w:cs="Times New Roman"/>
          <w:sz w:val="24"/>
          <w:szCs w:val="24"/>
        </w:rPr>
        <w:t>a</w:t>
      </w:r>
      <w:r w:rsidRPr="00DF4777">
        <w:rPr>
          <w:rFonts w:ascii="Times New Roman" w:hAnsi="Times New Roman" w:cs="Times New Roman"/>
          <w:sz w:val="24"/>
          <w:szCs w:val="24"/>
        </w:rPr>
        <w:t xml:space="preserve">ssociation between </w:t>
      </w:r>
      <w:r>
        <w:rPr>
          <w:rFonts w:ascii="Times New Roman" w:hAnsi="Times New Roman" w:cs="Times New Roman"/>
          <w:sz w:val="24"/>
          <w:szCs w:val="24"/>
        </w:rPr>
        <w:tab/>
      </w:r>
      <w:r w:rsidR="00EB4A74">
        <w:rPr>
          <w:rFonts w:ascii="Times New Roman" w:hAnsi="Times New Roman" w:cs="Times New Roman"/>
          <w:sz w:val="24"/>
          <w:szCs w:val="24"/>
        </w:rPr>
        <w:t>c</w:t>
      </w:r>
      <w:r w:rsidRPr="00DF4777">
        <w:rPr>
          <w:rFonts w:ascii="Times New Roman" w:hAnsi="Times New Roman" w:cs="Times New Roman"/>
          <w:sz w:val="24"/>
          <w:szCs w:val="24"/>
        </w:rPr>
        <w:t xml:space="preserve">hildren’s SES and </w:t>
      </w:r>
      <w:r w:rsidR="00EB4A74">
        <w:rPr>
          <w:rFonts w:ascii="Times New Roman" w:hAnsi="Times New Roman" w:cs="Times New Roman"/>
          <w:sz w:val="24"/>
          <w:szCs w:val="24"/>
        </w:rPr>
        <w:t>p</w:t>
      </w:r>
      <w:r w:rsidRPr="00DF4777">
        <w:rPr>
          <w:rFonts w:ascii="Times New Roman" w:hAnsi="Times New Roman" w:cs="Times New Roman"/>
          <w:sz w:val="24"/>
          <w:szCs w:val="24"/>
        </w:rPr>
        <w:t xml:space="preserve">erformance in </w:t>
      </w:r>
      <w:r w:rsidR="00EB4A74">
        <w:rPr>
          <w:rFonts w:ascii="Times New Roman" w:hAnsi="Times New Roman" w:cs="Times New Roman"/>
          <w:sz w:val="24"/>
          <w:szCs w:val="24"/>
        </w:rPr>
        <w:t>k</w:t>
      </w:r>
      <w:r w:rsidRPr="00DF4777">
        <w:rPr>
          <w:rFonts w:ascii="Times New Roman" w:hAnsi="Times New Roman" w:cs="Times New Roman"/>
          <w:sz w:val="24"/>
          <w:szCs w:val="24"/>
        </w:rPr>
        <w:t xml:space="preserve">indergarten: A </w:t>
      </w:r>
      <w:r w:rsidR="00EB4A74">
        <w:rPr>
          <w:rFonts w:ascii="Times New Roman" w:hAnsi="Times New Roman" w:cs="Times New Roman"/>
          <w:sz w:val="24"/>
          <w:szCs w:val="24"/>
        </w:rPr>
        <w:t>m</w:t>
      </w:r>
      <w:r w:rsidRPr="00DF4777">
        <w:rPr>
          <w:rFonts w:ascii="Times New Roman" w:hAnsi="Times New Roman" w:cs="Times New Roman"/>
          <w:sz w:val="24"/>
          <w:szCs w:val="24"/>
        </w:rPr>
        <w:t xml:space="preserve">oderated </w:t>
      </w:r>
      <w:r w:rsidR="00EB4A74">
        <w:rPr>
          <w:rFonts w:ascii="Times New Roman" w:hAnsi="Times New Roman" w:cs="Times New Roman"/>
          <w:sz w:val="24"/>
          <w:szCs w:val="24"/>
        </w:rPr>
        <w:t>m</w:t>
      </w:r>
      <w:r w:rsidRPr="00DF4777">
        <w:rPr>
          <w:rFonts w:ascii="Times New Roman" w:hAnsi="Times New Roman" w:cs="Times New Roman"/>
          <w:sz w:val="24"/>
          <w:szCs w:val="24"/>
        </w:rPr>
        <w:t xml:space="preserve">ediation </w:t>
      </w:r>
      <w:r w:rsidR="00EB4A74">
        <w:rPr>
          <w:rFonts w:ascii="Times New Roman" w:hAnsi="Times New Roman" w:cs="Times New Roman"/>
          <w:sz w:val="24"/>
          <w:szCs w:val="24"/>
        </w:rPr>
        <w:t>a</w:t>
      </w:r>
      <w:r w:rsidRPr="00DF4777">
        <w:rPr>
          <w:rFonts w:ascii="Times New Roman" w:hAnsi="Times New Roman" w:cs="Times New Roman"/>
          <w:sz w:val="24"/>
          <w:szCs w:val="24"/>
        </w:rPr>
        <w:t xml:space="preserve">nalysis. </w:t>
      </w:r>
      <w:r>
        <w:rPr>
          <w:rFonts w:ascii="Times New Roman" w:hAnsi="Times New Roman" w:cs="Times New Roman"/>
          <w:sz w:val="24"/>
          <w:szCs w:val="24"/>
        </w:rPr>
        <w:tab/>
      </w:r>
      <w:r w:rsidRPr="00DF4777">
        <w:rPr>
          <w:rFonts w:ascii="Times New Roman" w:hAnsi="Times New Roman" w:cs="Times New Roman"/>
          <w:i/>
          <w:sz w:val="24"/>
          <w:szCs w:val="24"/>
        </w:rPr>
        <w:t>Plos One, 7</w:t>
      </w:r>
      <w:r w:rsidRPr="00EB4A74">
        <w:rPr>
          <w:rFonts w:ascii="Times New Roman" w:hAnsi="Times New Roman" w:cs="Times New Roman"/>
          <w:sz w:val="24"/>
          <w:szCs w:val="24"/>
        </w:rPr>
        <w:t>(4),</w:t>
      </w:r>
      <w:r w:rsidRPr="00DF4777">
        <w:rPr>
          <w:rFonts w:ascii="Times New Roman" w:hAnsi="Times New Roman" w:cs="Times New Roman"/>
          <w:i/>
          <w:sz w:val="24"/>
          <w:szCs w:val="24"/>
        </w:rPr>
        <w:t xml:space="preserve"> </w:t>
      </w:r>
      <w:r w:rsidRPr="00DF4777">
        <w:rPr>
          <w:rFonts w:ascii="Times New Roman" w:hAnsi="Times New Roman" w:cs="Times New Roman"/>
          <w:sz w:val="24"/>
          <w:szCs w:val="24"/>
        </w:rPr>
        <w:t xml:space="preserve">1-8. </w:t>
      </w:r>
    </w:p>
    <w:p w14:paraId="25E3DBF7" w14:textId="77777777" w:rsidR="004B3650" w:rsidRPr="00DF4777" w:rsidRDefault="004B3650" w:rsidP="004B3650">
      <w:pPr>
        <w:spacing w:line="480" w:lineRule="auto"/>
        <w:rPr>
          <w:rFonts w:ascii="Times New Roman" w:hAnsi="Times New Roman" w:cs="Times New Roman"/>
          <w:sz w:val="24"/>
          <w:szCs w:val="24"/>
        </w:rPr>
      </w:pPr>
    </w:p>
    <w:p w14:paraId="43DAFBF1" w14:textId="77777777" w:rsidR="004B3650" w:rsidRPr="00F848F9" w:rsidRDefault="004B3650" w:rsidP="00626B1E">
      <w:pPr>
        <w:spacing w:line="480" w:lineRule="auto"/>
        <w:jc w:val="center"/>
        <w:rPr>
          <w:rFonts w:ascii="Times New Roman" w:hAnsi="Times New Roman" w:cs="Times New Roman"/>
          <w:sz w:val="24"/>
          <w:szCs w:val="24"/>
        </w:rPr>
      </w:pPr>
    </w:p>
    <w:sectPr w:rsidR="004B3650" w:rsidRPr="00F848F9" w:rsidSect="008802CF">
      <w:headerReference w:type="first" r:id="rId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B5AE6B" w14:textId="77777777" w:rsidR="00EE3AA5" w:rsidRDefault="00EE3AA5" w:rsidP="00961144">
      <w:pPr>
        <w:spacing w:after="0" w:line="240" w:lineRule="auto"/>
      </w:pPr>
      <w:r>
        <w:separator/>
      </w:r>
    </w:p>
  </w:endnote>
  <w:endnote w:type="continuationSeparator" w:id="0">
    <w:p w14:paraId="0F67579C" w14:textId="77777777" w:rsidR="00EE3AA5" w:rsidRDefault="00EE3AA5" w:rsidP="009611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D0F336" w14:textId="77777777" w:rsidR="00EE3AA5" w:rsidRDefault="00EE3AA5" w:rsidP="00961144">
      <w:pPr>
        <w:spacing w:after="0" w:line="240" w:lineRule="auto"/>
      </w:pPr>
      <w:r>
        <w:separator/>
      </w:r>
    </w:p>
  </w:footnote>
  <w:footnote w:type="continuationSeparator" w:id="0">
    <w:p w14:paraId="1671FAA8" w14:textId="77777777" w:rsidR="00EE3AA5" w:rsidRDefault="00EE3AA5" w:rsidP="009611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82156034"/>
      <w:docPartObj>
        <w:docPartGallery w:val="Page Numbers (Top of Page)"/>
        <w:docPartUnique/>
      </w:docPartObj>
    </w:sdtPr>
    <w:sdtEndPr>
      <w:rPr>
        <w:rFonts w:ascii="Times New Roman" w:hAnsi="Times New Roman" w:cs="Times New Roman"/>
        <w:noProof/>
      </w:rPr>
    </w:sdtEndPr>
    <w:sdtContent>
      <w:p w14:paraId="331811B2" w14:textId="2CF4A087" w:rsidR="00253585" w:rsidRPr="008802CF" w:rsidRDefault="00253585">
        <w:pPr>
          <w:pStyle w:val="Header"/>
          <w:jc w:val="right"/>
          <w:rPr>
            <w:rFonts w:ascii="Times New Roman" w:hAnsi="Times New Roman" w:cs="Times New Roman"/>
          </w:rPr>
        </w:pPr>
        <w:r w:rsidRPr="008802CF">
          <w:rPr>
            <w:rFonts w:ascii="Times New Roman" w:hAnsi="Times New Roman" w:cs="Times New Roman"/>
          </w:rPr>
          <w:fldChar w:fldCharType="begin"/>
        </w:r>
        <w:r w:rsidRPr="008802CF">
          <w:rPr>
            <w:rFonts w:ascii="Times New Roman" w:hAnsi="Times New Roman" w:cs="Times New Roman"/>
          </w:rPr>
          <w:instrText xml:space="preserve"> PAGE   \* MERGEFORMAT </w:instrText>
        </w:r>
        <w:r w:rsidRPr="008802CF">
          <w:rPr>
            <w:rFonts w:ascii="Times New Roman" w:hAnsi="Times New Roman" w:cs="Times New Roman"/>
          </w:rPr>
          <w:fldChar w:fldCharType="separate"/>
        </w:r>
        <w:r w:rsidR="008802CF">
          <w:rPr>
            <w:rFonts w:ascii="Times New Roman" w:hAnsi="Times New Roman" w:cs="Times New Roman"/>
            <w:noProof/>
          </w:rPr>
          <w:t>19</w:t>
        </w:r>
        <w:r w:rsidRPr="008802CF">
          <w:rPr>
            <w:rFonts w:ascii="Times New Roman" w:hAnsi="Times New Roman" w:cs="Times New Roman"/>
            <w:noProof/>
          </w:rPr>
          <w:fldChar w:fldCharType="end"/>
        </w:r>
      </w:p>
    </w:sdtContent>
  </w:sdt>
  <w:p w14:paraId="3D6BB168" w14:textId="77777777" w:rsidR="00253585" w:rsidRDefault="00253585">
    <w:pPr>
      <w:pStyle w:val="Header"/>
    </w:pPr>
    <w:r>
      <w:t>TEACHERS’ PERCEPTIONS OF STUDENTS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762538" w14:textId="085E1A83" w:rsidR="00253585" w:rsidRDefault="00253585">
    <w:pPr>
      <w:pStyle w:val="Header"/>
      <w:jc w:val="right"/>
    </w:pPr>
  </w:p>
  <w:p w14:paraId="507EBF71" w14:textId="3AC16336" w:rsidR="00253585" w:rsidRDefault="0025358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B38CCA" w14:textId="77777777" w:rsidR="008802CF" w:rsidRDefault="008802CF">
    <w:pPr>
      <w:pStyle w:val="Header"/>
      <w:jc w:val="right"/>
    </w:pPr>
  </w:p>
  <w:p w14:paraId="6F2CF97F" w14:textId="77777777" w:rsidR="008802CF" w:rsidRDefault="008802C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2925"/>
    <w:rsid w:val="00002ECD"/>
    <w:rsid w:val="00003A14"/>
    <w:rsid w:val="0000721E"/>
    <w:rsid w:val="000208B1"/>
    <w:rsid w:val="0003037D"/>
    <w:rsid w:val="0003124F"/>
    <w:rsid w:val="00043D51"/>
    <w:rsid w:val="00046890"/>
    <w:rsid w:val="0004704F"/>
    <w:rsid w:val="00052CAD"/>
    <w:rsid w:val="00054230"/>
    <w:rsid w:val="00062B47"/>
    <w:rsid w:val="00063152"/>
    <w:rsid w:val="0009015A"/>
    <w:rsid w:val="000A24AD"/>
    <w:rsid w:val="000B0F8C"/>
    <w:rsid w:val="000B7B98"/>
    <w:rsid w:val="000C7275"/>
    <w:rsid w:val="000D1AC7"/>
    <w:rsid w:val="000D1B77"/>
    <w:rsid w:val="00104662"/>
    <w:rsid w:val="00117324"/>
    <w:rsid w:val="00120EFC"/>
    <w:rsid w:val="0013169D"/>
    <w:rsid w:val="0013364C"/>
    <w:rsid w:val="00134F4C"/>
    <w:rsid w:val="001357C3"/>
    <w:rsid w:val="001469B9"/>
    <w:rsid w:val="001526A5"/>
    <w:rsid w:val="00152B09"/>
    <w:rsid w:val="001530F9"/>
    <w:rsid w:val="0015777B"/>
    <w:rsid w:val="001578A4"/>
    <w:rsid w:val="00162A57"/>
    <w:rsid w:val="0016306B"/>
    <w:rsid w:val="001632D6"/>
    <w:rsid w:val="00167141"/>
    <w:rsid w:val="00167148"/>
    <w:rsid w:val="00167B41"/>
    <w:rsid w:val="001753D4"/>
    <w:rsid w:val="00175A67"/>
    <w:rsid w:val="00182DB9"/>
    <w:rsid w:val="00182FED"/>
    <w:rsid w:val="00184ED1"/>
    <w:rsid w:val="00191834"/>
    <w:rsid w:val="001975F6"/>
    <w:rsid w:val="001A180F"/>
    <w:rsid w:val="001A4EC5"/>
    <w:rsid w:val="001B6C12"/>
    <w:rsid w:val="001C0954"/>
    <w:rsid w:val="001D1F7B"/>
    <w:rsid w:val="001D7E89"/>
    <w:rsid w:val="001E1603"/>
    <w:rsid w:val="001E4300"/>
    <w:rsid w:val="001F18F6"/>
    <w:rsid w:val="001F76C5"/>
    <w:rsid w:val="00200968"/>
    <w:rsid w:val="00201CEE"/>
    <w:rsid w:val="002121C9"/>
    <w:rsid w:val="0021530E"/>
    <w:rsid w:val="002218E0"/>
    <w:rsid w:val="0023087A"/>
    <w:rsid w:val="00237987"/>
    <w:rsid w:val="00250E21"/>
    <w:rsid w:val="00251E31"/>
    <w:rsid w:val="00253585"/>
    <w:rsid w:val="00255352"/>
    <w:rsid w:val="00273B57"/>
    <w:rsid w:val="002A586E"/>
    <w:rsid w:val="002E3D06"/>
    <w:rsid w:val="002F0E67"/>
    <w:rsid w:val="002F680B"/>
    <w:rsid w:val="00310D4A"/>
    <w:rsid w:val="00311BC3"/>
    <w:rsid w:val="003223A2"/>
    <w:rsid w:val="00322FC0"/>
    <w:rsid w:val="00326ADF"/>
    <w:rsid w:val="00360632"/>
    <w:rsid w:val="003750D2"/>
    <w:rsid w:val="00387331"/>
    <w:rsid w:val="003A085B"/>
    <w:rsid w:val="003A41B2"/>
    <w:rsid w:val="003B4288"/>
    <w:rsid w:val="003D3D30"/>
    <w:rsid w:val="003F414F"/>
    <w:rsid w:val="00410E7C"/>
    <w:rsid w:val="0041240B"/>
    <w:rsid w:val="00425FBE"/>
    <w:rsid w:val="004276B8"/>
    <w:rsid w:val="00432CF2"/>
    <w:rsid w:val="00432D88"/>
    <w:rsid w:val="0044195A"/>
    <w:rsid w:val="00445FD0"/>
    <w:rsid w:val="004466B1"/>
    <w:rsid w:val="00467B36"/>
    <w:rsid w:val="00470995"/>
    <w:rsid w:val="00484829"/>
    <w:rsid w:val="0049495F"/>
    <w:rsid w:val="004A23A3"/>
    <w:rsid w:val="004A3832"/>
    <w:rsid w:val="004A58E2"/>
    <w:rsid w:val="004B3650"/>
    <w:rsid w:val="004D48FE"/>
    <w:rsid w:val="004D4952"/>
    <w:rsid w:val="004E171C"/>
    <w:rsid w:val="004E5BE2"/>
    <w:rsid w:val="004F3A3F"/>
    <w:rsid w:val="004F4D00"/>
    <w:rsid w:val="004F62E0"/>
    <w:rsid w:val="00501884"/>
    <w:rsid w:val="00506620"/>
    <w:rsid w:val="00516D7C"/>
    <w:rsid w:val="00535227"/>
    <w:rsid w:val="00537966"/>
    <w:rsid w:val="005569D0"/>
    <w:rsid w:val="005611FB"/>
    <w:rsid w:val="00570AC9"/>
    <w:rsid w:val="00573FAE"/>
    <w:rsid w:val="00583723"/>
    <w:rsid w:val="005914BF"/>
    <w:rsid w:val="005D29A6"/>
    <w:rsid w:val="005D36E4"/>
    <w:rsid w:val="005F5879"/>
    <w:rsid w:val="006057A2"/>
    <w:rsid w:val="0061292A"/>
    <w:rsid w:val="006156B1"/>
    <w:rsid w:val="00626A52"/>
    <w:rsid w:val="00626B1E"/>
    <w:rsid w:val="006332F8"/>
    <w:rsid w:val="0065669B"/>
    <w:rsid w:val="0065714A"/>
    <w:rsid w:val="006754E0"/>
    <w:rsid w:val="00684052"/>
    <w:rsid w:val="00695B18"/>
    <w:rsid w:val="00696C91"/>
    <w:rsid w:val="006A288F"/>
    <w:rsid w:val="006A4E48"/>
    <w:rsid w:val="006D0ED3"/>
    <w:rsid w:val="006E5D04"/>
    <w:rsid w:val="006F6F0F"/>
    <w:rsid w:val="00700B14"/>
    <w:rsid w:val="00703259"/>
    <w:rsid w:val="00704C27"/>
    <w:rsid w:val="0071190C"/>
    <w:rsid w:val="00713C83"/>
    <w:rsid w:val="00713D87"/>
    <w:rsid w:val="00721F8F"/>
    <w:rsid w:val="00725F53"/>
    <w:rsid w:val="00730143"/>
    <w:rsid w:val="00736C39"/>
    <w:rsid w:val="0074011C"/>
    <w:rsid w:val="00747617"/>
    <w:rsid w:val="00765584"/>
    <w:rsid w:val="00765B20"/>
    <w:rsid w:val="00777FE3"/>
    <w:rsid w:val="00781D16"/>
    <w:rsid w:val="00791285"/>
    <w:rsid w:val="00792C61"/>
    <w:rsid w:val="007A04C5"/>
    <w:rsid w:val="007A1613"/>
    <w:rsid w:val="007B621A"/>
    <w:rsid w:val="007C5B52"/>
    <w:rsid w:val="007E0BCB"/>
    <w:rsid w:val="007E68C4"/>
    <w:rsid w:val="007F6728"/>
    <w:rsid w:val="0080016F"/>
    <w:rsid w:val="00806BD6"/>
    <w:rsid w:val="00814A49"/>
    <w:rsid w:val="0083512E"/>
    <w:rsid w:val="0084457E"/>
    <w:rsid w:val="00854090"/>
    <w:rsid w:val="00855E0E"/>
    <w:rsid w:val="008571EB"/>
    <w:rsid w:val="00870F8F"/>
    <w:rsid w:val="008802CF"/>
    <w:rsid w:val="008825B5"/>
    <w:rsid w:val="00883C86"/>
    <w:rsid w:val="00890060"/>
    <w:rsid w:val="0089088A"/>
    <w:rsid w:val="00892299"/>
    <w:rsid w:val="008B2BE7"/>
    <w:rsid w:val="008F0DCE"/>
    <w:rsid w:val="008F22DD"/>
    <w:rsid w:val="008F4B64"/>
    <w:rsid w:val="00923324"/>
    <w:rsid w:val="00945236"/>
    <w:rsid w:val="00945957"/>
    <w:rsid w:val="00961144"/>
    <w:rsid w:val="00983DBB"/>
    <w:rsid w:val="00984681"/>
    <w:rsid w:val="00985CE2"/>
    <w:rsid w:val="00987044"/>
    <w:rsid w:val="009959AA"/>
    <w:rsid w:val="009D408F"/>
    <w:rsid w:val="00A32724"/>
    <w:rsid w:val="00A35B7F"/>
    <w:rsid w:val="00A378D3"/>
    <w:rsid w:val="00A7264C"/>
    <w:rsid w:val="00A810CD"/>
    <w:rsid w:val="00A845F7"/>
    <w:rsid w:val="00AA1C14"/>
    <w:rsid w:val="00AB2D56"/>
    <w:rsid w:val="00AE1882"/>
    <w:rsid w:val="00AE1943"/>
    <w:rsid w:val="00AF2E5A"/>
    <w:rsid w:val="00AF5A4A"/>
    <w:rsid w:val="00B11AD0"/>
    <w:rsid w:val="00B22652"/>
    <w:rsid w:val="00B347AF"/>
    <w:rsid w:val="00B36759"/>
    <w:rsid w:val="00B40748"/>
    <w:rsid w:val="00B40CF4"/>
    <w:rsid w:val="00B633C6"/>
    <w:rsid w:val="00B65F92"/>
    <w:rsid w:val="00B771F2"/>
    <w:rsid w:val="00B82F15"/>
    <w:rsid w:val="00B93734"/>
    <w:rsid w:val="00B94CE4"/>
    <w:rsid w:val="00B95F6B"/>
    <w:rsid w:val="00BA23AA"/>
    <w:rsid w:val="00BD662C"/>
    <w:rsid w:val="00BD7370"/>
    <w:rsid w:val="00BE0B4D"/>
    <w:rsid w:val="00BE6415"/>
    <w:rsid w:val="00C03F21"/>
    <w:rsid w:val="00C0633B"/>
    <w:rsid w:val="00C0668B"/>
    <w:rsid w:val="00C11B12"/>
    <w:rsid w:val="00C262EF"/>
    <w:rsid w:val="00C55053"/>
    <w:rsid w:val="00C564EC"/>
    <w:rsid w:val="00C70CFC"/>
    <w:rsid w:val="00C749F4"/>
    <w:rsid w:val="00C83E68"/>
    <w:rsid w:val="00C86080"/>
    <w:rsid w:val="00C952EF"/>
    <w:rsid w:val="00CB50B3"/>
    <w:rsid w:val="00CB5304"/>
    <w:rsid w:val="00CB7BB7"/>
    <w:rsid w:val="00CC5EC5"/>
    <w:rsid w:val="00CD1D81"/>
    <w:rsid w:val="00CD238D"/>
    <w:rsid w:val="00CD24CB"/>
    <w:rsid w:val="00CD69FF"/>
    <w:rsid w:val="00CE5B29"/>
    <w:rsid w:val="00CE5FFD"/>
    <w:rsid w:val="00CF3601"/>
    <w:rsid w:val="00D06FB3"/>
    <w:rsid w:val="00D24444"/>
    <w:rsid w:val="00D34186"/>
    <w:rsid w:val="00D37C68"/>
    <w:rsid w:val="00D417A4"/>
    <w:rsid w:val="00D54C5C"/>
    <w:rsid w:val="00D718C7"/>
    <w:rsid w:val="00D72BCB"/>
    <w:rsid w:val="00D84723"/>
    <w:rsid w:val="00D85391"/>
    <w:rsid w:val="00D90644"/>
    <w:rsid w:val="00DB31B5"/>
    <w:rsid w:val="00DB5D43"/>
    <w:rsid w:val="00DC4ED7"/>
    <w:rsid w:val="00DD499C"/>
    <w:rsid w:val="00DF1E76"/>
    <w:rsid w:val="00E0312B"/>
    <w:rsid w:val="00E04495"/>
    <w:rsid w:val="00E13CBE"/>
    <w:rsid w:val="00E33E43"/>
    <w:rsid w:val="00E3674F"/>
    <w:rsid w:val="00E37BAC"/>
    <w:rsid w:val="00E405CF"/>
    <w:rsid w:val="00E57799"/>
    <w:rsid w:val="00E60CAF"/>
    <w:rsid w:val="00E64DA3"/>
    <w:rsid w:val="00E737D0"/>
    <w:rsid w:val="00E84A02"/>
    <w:rsid w:val="00E93ADC"/>
    <w:rsid w:val="00EA73BE"/>
    <w:rsid w:val="00EB16E4"/>
    <w:rsid w:val="00EB292C"/>
    <w:rsid w:val="00EB4A74"/>
    <w:rsid w:val="00EC5CCE"/>
    <w:rsid w:val="00ED0E5F"/>
    <w:rsid w:val="00ED7BF1"/>
    <w:rsid w:val="00EE0E85"/>
    <w:rsid w:val="00EE14CE"/>
    <w:rsid w:val="00EE3AA5"/>
    <w:rsid w:val="00EF2073"/>
    <w:rsid w:val="00EF7F54"/>
    <w:rsid w:val="00F002A0"/>
    <w:rsid w:val="00F04FB0"/>
    <w:rsid w:val="00F100AD"/>
    <w:rsid w:val="00F16D9B"/>
    <w:rsid w:val="00F208D3"/>
    <w:rsid w:val="00F21728"/>
    <w:rsid w:val="00F25FDD"/>
    <w:rsid w:val="00F30696"/>
    <w:rsid w:val="00F41051"/>
    <w:rsid w:val="00F5069E"/>
    <w:rsid w:val="00F525E0"/>
    <w:rsid w:val="00F55F9D"/>
    <w:rsid w:val="00F62A40"/>
    <w:rsid w:val="00F63DFE"/>
    <w:rsid w:val="00F73F28"/>
    <w:rsid w:val="00F80C38"/>
    <w:rsid w:val="00F840A8"/>
    <w:rsid w:val="00F848F9"/>
    <w:rsid w:val="00FB06B8"/>
    <w:rsid w:val="00FC1E2B"/>
    <w:rsid w:val="00FC2925"/>
    <w:rsid w:val="00FF5A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84A01E"/>
  <w15:chartTrackingRefBased/>
  <w15:docId w15:val="{C7D5A2D8-A86B-4FF1-807A-A14719C076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qFormat/>
    <w:rsid w:val="005611FB"/>
    <w:pPr>
      <w:keepNext/>
      <w:spacing w:after="0" w:line="240" w:lineRule="auto"/>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unhideWhenUsed/>
    <w:qFormat/>
    <w:rsid w:val="005611FB"/>
    <w:pPr>
      <w:spacing w:before="240" w:after="60" w:line="240" w:lineRule="auto"/>
      <w:outlineLvl w:val="5"/>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6114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1144"/>
  </w:style>
  <w:style w:type="paragraph" w:styleId="Footer">
    <w:name w:val="footer"/>
    <w:basedOn w:val="Normal"/>
    <w:link w:val="FooterChar"/>
    <w:uiPriority w:val="99"/>
    <w:unhideWhenUsed/>
    <w:rsid w:val="0096114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1144"/>
  </w:style>
  <w:style w:type="character" w:styleId="CommentReference">
    <w:name w:val="annotation reference"/>
    <w:basedOn w:val="DefaultParagraphFont"/>
    <w:uiPriority w:val="99"/>
    <w:semiHidden/>
    <w:unhideWhenUsed/>
    <w:rsid w:val="00CC5EC5"/>
    <w:rPr>
      <w:sz w:val="16"/>
      <w:szCs w:val="16"/>
    </w:rPr>
  </w:style>
  <w:style w:type="paragraph" w:styleId="CommentText">
    <w:name w:val="annotation text"/>
    <w:basedOn w:val="Normal"/>
    <w:link w:val="CommentTextChar"/>
    <w:uiPriority w:val="99"/>
    <w:semiHidden/>
    <w:unhideWhenUsed/>
    <w:rsid w:val="00CC5EC5"/>
    <w:pPr>
      <w:spacing w:line="240" w:lineRule="auto"/>
    </w:pPr>
    <w:rPr>
      <w:sz w:val="20"/>
      <w:szCs w:val="20"/>
    </w:rPr>
  </w:style>
  <w:style w:type="character" w:customStyle="1" w:styleId="CommentTextChar">
    <w:name w:val="Comment Text Char"/>
    <w:basedOn w:val="DefaultParagraphFont"/>
    <w:link w:val="CommentText"/>
    <w:uiPriority w:val="99"/>
    <w:semiHidden/>
    <w:rsid w:val="00CC5EC5"/>
    <w:rPr>
      <w:sz w:val="20"/>
      <w:szCs w:val="20"/>
    </w:rPr>
  </w:style>
  <w:style w:type="paragraph" w:styleId="BalloonText">
    <w:name w:val="Balloon Text"/>
    <w:basedOn w:val="Normal"/>
    <w:link w:val="BalloonTextChar"/>
    <w:uiPriority w:val="99"/>
    <w:semiHidden/>
    <w:unhideWhenUsed/>
    <w:rsid w:val="00CC5EC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5EC5"/>
    <w:rPr>
      <w:rFonts w:ascii="Segoe UI" w:hAnsi="Segoe UI" w:cs="Segoe UI"/>
      <w:sz w:val="18"/>
      <w:szCs w:val="18"/>
    </w:rPr>
  </w:style>
  <w:style w:type="character" w:customStyle="1" w:styleId="introtext">
    <w:name w:val="introtext"/>
    <w:basedOn w:val="DefaultParagraphFont"/>
    <w:rsid w:val="00255352"/>
  </w:style>
  <w:style w:type="paragraph" w:styleId="CommentSubject">
    <w:name w:val="annotation subject"/>
    <w:basedOn w:val="CommentText"/>
    <w:next w:val="CommentText"/>
    <w:link w:val="CommentSubjectChar"/>
    <w:uiPriority w:val="99"/>
    <w:semiHidden/>
    <w:unhideWhenUsed/>
    <w:rsid w:val="00CE5FFD"/>
    <w:rPr>
      <w:b/>
      <w:bCs/>
    </w:rPr>
  </w:style>
  <w:style w:type="character" w:customStyle="1" w:styleId="CommentSubjectChar">
    <w:name w:val="Comment Subject Char"/>
    <w:basedOn w:val="CommentTextChar"/>
    <w:link w:val="CommentSubject"/>
    <w:uiPriority w:val="99"/>
    <w:semiHidden/>
    <w:rsid w:val="00CE5FFD"/>
    <w:rPr>
      <w:b/>
      <w:bCs/>
      <w:sz w:val="20"/>
      <w:szCs w:val="20"/>
    </w:rPr>
  </w:style>
  <w:style w:type="paragraph" w:styleId="Revision">
    <w:name w:val="Revision"/>
    <w:hidden/>
    <w:uiPriority w:val="99"/>
    <w:semiHidden/>
    <w:rsid w:val="00CE5FFD"/>
    <w:pPr>
      <w:spacing w:after="0" w:line="240" w:lineRule="auto"/>
    </w:pPr>
  </w:style>
  <w:style w:type="character" w:customStyle="1" w:styleId="Heading1Char">
    <w:name w:val="Heading 1 Char"/>
    <w:basedOn w:val="DefaultParagraphFont"/>
    <w:link w:val="Heading1"/>
    <w:rsid w:val="005611FB"/>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5611FB"/>
    <w:rPr>
      <w:rFonts w:ascii="Times New Roman" w:eastAsia="Times New Roman" w:hAnsi="Times New Roman" w:cs="Times New Roman"/>
      <w:b/>
      <w:bCs/>
    </w:rPr>
  </w:style>
  <w:style w:type="character" w:styleId="HTMLCite">
    <w:name w:val="HTML Cite"/>
    <w:basedOn w:val="DefaultParagraphFont"/>
    <w:uiPriority w:val="99"/>
    <w:semiHidden/>
    <w:unhideWhenUsed/>
    <w:rsid w:val="006156B1"/>
    <w:rPr>
      <w:i/>
      <w:iCs/>
    </w:rPr>
  </w:style>
  <w:style w:type="character" w:styleId="Hyperlink">
    <w:name w:val="Hyperlink"/>
    <w:basedOn w:val="DefaultParagraphFont"/>
    <w:uiPriority w:val="99"/>
    <w:unhideWhenUsed/>
    <w:rsid w:val="006156B1"/>
    <w:rPr>
      <w:color w:val="0000FF"/>
      <w:u w:val="single"/>
    </w:rPr>
  </w:style>
  <w:style w:type="character" w:customStyle="1" w:styleId="reference-accessdate">
    <w:name w:val="reference-accessdate"/>
    <w:basedOn w:val="DefaultParagraphFont"/>
    <w:rsid w:val="006156B1"/>
  </w:style>
  <w:style w:type="character" w:customStyle="1" w:styleId="nowrap">
    <w:name w:val="nowrap"/>
    <w:basedOn w:val="DefaultParagraphFont"/>
    <w:rsid w:val="006156B1"/>
  </w:style>
  <w:style w:type="character" w:customStyle="1" w:styleId="UnresolvedMention1">
    <w:name w:val="Unresolved Mention1"/>
    <w:basedOn w:val="DefaultParagraphFont"/>
    <w:uiPriority w:val="99"/>
    <w:semiHidden/>
    <w:unhideWhenUsed/>
    <w:rsid w:val="00AF5A4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6988011">
      <w:bodyDiv w:val="1"/>
      <w:marLeft w:val="0"/>
      <w:marRight w:val="0"/>
      <w:marTop w:val="0"/>
      <w:marBottom w:val="0"/>
      <w:divBdr>
        <w:top w:val="none" w:sz="0" w:space="0" w:color="auto"/>
        <w:left w:val="none" w:sz="0" w:space="0" w:color="auto"/>
        <w:bottom w:val="none" w:sz="0" w:space="0" w:color="auto"/>
        <w:right w:val="none" w:sz="0" w:space="0" w:color="auto"/>
      </w:divBdr>
    </w:div>
    <w:div w:id="1802570312">
      <w:bodyDiv w:val="1"/>
      <w:marLeft w:val="0"/>
      <w:marRight w:val="0"/>
      <w:marTop w:val="0"/>
      <w:marBottom w:val="0"/>
      <w:divBdr>
        <w:top w:val="none" w:sz="0" w:space="0" w:color="auto"/>
        <w:left w:val="none" w:sz="0" w:space="0" w:color="auto"/>
        <w:bottom w:val="none" w:sz="0" w:space="0" w:color="auto"/>
        <w:right w:val="none" w:sz="0" w:space="0" w:color="auto"/>
      </w:divBdr>
      <w:divsChild>
        <w:div w:id="1015109958">
          <w:marLeft w:val="0"/>
          <w:marRight w:val="0"/>
          <w:marTop w:val="0"/>
          <w:marBottom w:val="0"/>
          <w:divBdr>
            <w:top w:val="none" w:sz="0" w:space="0" w:color="auto"/>
            <w:left w:val="none" w:sz="0" w:space="0" w:color="auto"/>
            <w:bottom w:val="none" w:sz="0" w:space="0" w:color="auto"/>
            <w:right w:val="none" w:sz="0" w:space="0" w:color="auto"/>
          </w:divBdr>
        </w:div>
        <w:div w:id="1676876900">
          <w:marLeft w:val="0"/>
          <w:marRight w:val="0"/>
          <w:marTop w:val="0"/>
          <w:marBottom w:val="0"/>
          <w:divBdr>
            <w:top w:val="none" w:sz="0" w:space="0" w:color="auto"/>
            <w:left w:val="none" w:sz="0" w:space="0" w:color="auto"/>
            <w:bottom w:val="none" w:sz="0" w:space="0" w:color="auto"/>
            <w:right w:val="none" w:sz="0" w:space="0" w:color="auto"/>
          </w:divBdr>
        </w:div>
        <w:div w:id="1194071286">
          <w:marLeft w:val="0"/>
          <w:marRight w:val="0"/>
          <w:marTop w:val="0"/>
          <w:marBottom w:val="0"/>
          <w:divBdr>
            <w:top w:val="none" w:sz="0" w:space="0" w:color="auto"/>
            <w:left w:val="none" w:sz="0" w:space="0" w:color="auto"/>
            <w:bottom w:val="none" w:sz="0" w:space="0" w:color="auto"/>
            <w:right w:val="none" w:sz="0" w:space="0" w:color="auto"/>
          </w:divBdr>
        </w:div>
        <w:div w:id="942805078">
          <w:marLeft w:val="0"/>
          <w:marRight w:val="0"/>
          <w:marTop w:val="0"/>
          <w:marBottom w:val="0"/>
          <w:divBdr>
            <w:top w:val="none" w:sz="0" w:space="0" w:color="auto"/>
            <w:left w:val="none" w:sz="0" w:space="0" w:color="auto"/>
            <w:bottom w:val="none" w:sz="0" w:space="0" w:color="auto"/>
            <w:right w:val="none" w:sz="0" w:space="0" w:color="auto"/>
          </w:divBdr>
        </w:div>
        <w:div w:id="1322273541">
          <w:marLeft w:val="0"/>
          <w:marRight w:val="0"/>
          <w:marTop w:val="0"/>
          <w:marBottom w:val="0"/>
          <w:divBdr>
            <w:top w:val="none" w:sz="0" w:space="0" w:color="auto"/>
            <w:left w:val="none" w:sz="0" w:space="0" w:color="auto"/>
            <w:bottom w:val="none" w:sz="0" w:space="0" w:color="auto"/>
            <w:right w:val="none" w:sz="0" w:space="0" w:color="auto"/>
          </w:divBdr>
        </w:div>
        <w:div w:id="252248138">
          <w:marLeft w:val="0"/>
          <w:marRight w:val="0"/>
          <w:marTop w:val="0"/>
          <w:marBottom w:val="0"/>
          <w:divBdr>
            <w:top w:val="none" w:sz="0" w:space="0" w:color="auto"/>
            <w:left w:val="none" w:sz="0" w:space="0" w:color="auto"/>
            <w:bottom w:val="none" w:sz="0" w:space="0" w:color="auto"/>
            <w:right w:val="none" w:sz="0" w:space="0" w:color="auto"/>
          </w:divBdr>
        </w:div>
        <w:div w:id="306516774">
          <w:marLeft w:val="0"/>
          <w:marRight w:val="0"/>
          <w:marTop w:val="0"/>
          <w:marBottom w:val="0"/>
          <w:divBdr>
            <w:top w:val="none" w:sz="0" w:space="0" w:color="auto"/>
            <w:left w:val="none" w:sz="0" w:space="0" w:color="auto"/>
            <w:bottom w:val="none" w:sz="0" w:space="0" w:color="auto"/>
            <w:right w:val="none" w:sz="0" w:space="0" w:color="auto"/>
          </w:divBdr>
        </w:div>
        <w:div w:id="705713834">
          <w:marLeft w:val="0"/>
          <w:marRight w:val="0"/>
          <w:marTop w:val="0"/>
          <w:marBottom w:val="0"/>
          <w:divBdr>
            <w:top w:val="none" w:sz="0" w:space="0" w:color="auto"/>
            <w:left w:val="none" w:sz="0" w:space="0" w:color="auto"/>
            <w:bottom w:val="none" w:sz="0" w:space="0" w:color="auto"/>
            <w:right w:val="none" w:sz="0" w:space="0" w:color="auto"/>
          </w:divBdr>
        </w:div>
        <w:div w:id="1436558361">
          <w:marLeft w:val="0"/>
          <w:marRight w:val="0"/>
          <w:marTop w:val="0"/>
          <w:marBottom w:val="0"/>
          <w:divBdr>
            <w:top w:val="none" w:sz="0" w:space="0" w:color="auto"/>
            <w:left w:val="none" w:sz="0" w:space="0" w:color="auto"/>
            <w:bottom w:val="none" w:sz="0" w:space="0" w:color="auto"/>
            <w:right w:val="none" w:sz="0" w:space="0" w:color="auto"/>
          </w:divBdr>
        </w:div>
        <w:div w:id="1914700008">
          <w:marLeft w:val="0"/>
          <w:marRight w:val="0"/>
          <w:marTop w:val="0"/>
          <w:marBottom w:val="0"/>
          <w:divBdr>
            <w:top w:val="none" w:sz="0" w:space="0" w:color="auto"/>
            <w:left w:val="none" w:sz="0" w:space="0" w:color="auto"/>
            <w:bottom w:val="none" w:sz="0" w:space="0" w:color="auto"/>
            <w:right w:val="none" w:sz="0" w:space="0" w:color="auto"/>
          </w:divBdr>
        </w:div>
        <w:div w:id="1101074571">
          <w:marLeft w:val="0"/>
          <w:marRight w:val="0"/>
          <w:marTop w:val="0"/>
          <w:marBottom w:val="0"/>
          <w:divBdr>
            <w:top w:val="none" w:sz="0" w:space="0" w:color="auto"/>
            <w:left w:val="none" w:sz="0" w:space="0" w:color="auto"/>
            <w:bottom w:val="none" w:sz="0" w:space="0" w:color="auto"/>
            <w:right w:val="none" w:sz="0" w:space="0" w:color="auto"/>
          </w:divBdr>
        </w:div>
        <w:div w:id="1105733075">
          <w:marLeft w:val="0"/>
          <w:marRight w:val="0"/>
          <w:marTop w:val="0"/>
          <w:marBottom w:val="0"/>
          <w:divBdr>
            <w:top w:val="none" w:sz="0" w:space="0" w:color="auto"/>
            <w:left w:val="none" w:sz="0" w:space="0" w:color="auto"/>
            <w:bottom w:val="none" w:sz="0" w:space="0" w:color="auto"/>
            <w:right w:val="none" w:sz="0" w:space="0" w:color="auto"/>
          </w:divBdr>
        </w:div>
        <w:div w:id="310983997">
          <w:marLeft w:val="0"/>
          <w:marRight w:val="0"/>
          <w:marTop w:val="0"/>
          <w:marBottom w:val="0"/>
          <w:divBdr>
            <w:top w:val="none" w:sz="0" w:space="0" w:color="auto"/>
            <w:left w:val="none" w:sz="0" w:space="0" w:color="auto"/>
            <w:bottom w:val="none" w:sz="0" w:space="0" w:color="auto"/>
            <w:right w:val="none" w:sz="0" w:space="0" w:color="auto"/>
          </w:divBdr>
        </w:div>
        <w:div w:id="14151274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5456</Words>
  <Characters>31102</Characters>
  <Application>Microsoft Office Word</Application>
  <DocSecurity>0</DocSecurity>
  <Lines>259</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Chelsea Rowe</dc:creator>
  <cp:keywords/>
  <dc:description/>
  <cp:lastModifiedBy>Chelsea Rowe</cp:lastModifiedBy>
  <cp:revision>2</cp:revision>
  <cp:lastPrinted>2017-12-13T21:50:00Z</cp:lastPrinted>
  <dcterms:created xsi:type="dcterms:W3CDTF">2018-05-18T19:40:00Z</dcterms:created>
  <dcterms:modified xsi:type="dcterms:W3CDTF">2018-05-18T19:40:00Z</dcterms:modified>
</cp:coreProperties>
</file>