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8DF71D" w14:textId="77777777" w:rsidR="00015361" w:rsidRPr="00A779B5" w:rsidRDefault="00015361" w:rsidP="00FF22B8">
      <w:pPr>
        <w:jc w:val="center"/>
        <w:rPr>
          <w:rFonts w:ascii="Times New Roman" w:hAnsi="Times New Roman" w:cs="Times New Roman"/>
        </w:rPr>
      </w:pPr>
    </w:p>
    <w:p w14:paraId="2E4DEA3B" w14:textId="77777777" w:rsidR="00FF22B8" w:rsidRPr="00A779B5" w:rsidRDefault="00FF22B8" w:rsidP="00FF22B8">
      <w:pPr>
        <w:jc w:val="center"/>
        <w:rPr>
          <w:rFonts w:ascii="Times New Roman" w:hAnsi="Times New Roman" w:cs="Times New Roman"/>
        </w:rPr>
      </w:pPr>
    </w:p>
    <w:p w14:paraId="7E1F92FA" w14:textId="77777777" w:rsidR="00FF22B8" w:rsidRPr="00A779B5" w:rsidRDefault="00FF22B8" w:rsidP="00FF22B8">
      <w:pPr>
        <w:jc w:val="center"/>
        <w:rPr>
          <w:rFonts w:ascii="Times New Roman" w:hAnsi="Times New Roman" w:cs="Times New Roman"/>
          <w:b/>
          <w:bCs/>
          <w:caps/>
        </w:rPr>
      </w:pPr>
    </w:p>
    <w:p w14:paraId="5D88D9E7" w14:textId="77777777" w:rsidR="00A779B5" w:rsidRDefault="00A779B5" w:rsidP="00FF22B8">
      <w:pPr>
        <w:jc w:val="center"/>
        <w:rPr>
          <w:rFonts w:ascii="Times New Roman" w:hAnsi="Times New Roman" w:cs="Times New Roman"/>
          <w:b/>
          <w:bCs/>
          <w:caps/>
        </w:rPr>
      </w:pPr>
    </w:p>
    <w:p w14:paraId="661C578B" w14:textId="77777777" w:rsidR="00A779B5" w:rsidRDefault="00A779B5" w:rsidP="00FF22B8">
      <w:pPr>
        <w:jc w:val="center"/>
        <w:rPr>
          <w:rFonts w:ascii="Times New Roman" w:hAnsi="Times New Roman" w:cs="Times New Roman"/>
          <w:b/>
          <w:bCs/>
          <w:caps/>
        </w:rPr>
      </w:pPr>
    </w:p>
    <w:p w14:paraId="1C566DD8" w14:textId="77777777" w:rsidR="00FF22B8" w:rsidRPr="00A779B5" w:rsidRDefault="00FF22B8" w:rsidP="00FF22B8">
      <w:pPr>
        <w:jc w:val="center"/>
        <w:rPr>
          <w:rFonts w:ascii="Times New Roman" w:hAnsi="Times New Roman" w:cs="Times New Roman"/>
          <w:b/>
          <w:bCs/>
          <w:caps/>
        </w:rPr>
      </w:pPr>
      <w:r w:rsidRPr="00A779B5">
        <w:rPr>
          <w:rFonts w:ascii="Times New Roman" w:hAnsi="Times New Roman" w:cs="Times New Roman"/>
          <w:b/>
          <w:bCs/>
          <w:caps/>
        </w:rPr>
        <w:t>These Heels Were Made for Working:</w:t>
      </w:r>
    </w:p>
    <w:p w14:paraId="3AC0B609" w14:textId="77777777" w:rsidR="00FF22B8" w:rsidRPr="00A779B5" w:rsidRDefault="00FF22B8" w:rsidP="00FF22B8">
      <w:pPr>
        <w:jc w:val="center"/>
        <w:rPr>
          <w:rFonts w:ascii="Times New Roman" w:hAnsi="Times New Roman" w:cs="Times New Roman"/>
          <w:b/>
        </w:rPr>
      </w:pPr>
      <w:r w:rsidRPr="00A779B5">
        <w:rPr>
          <w:rFonts w:ascii="Times New Roman" w:hAnsi="Times New Roman" w:cs="Times New Roman"/>
          <w:b/>
          <w:bCs/>
          <w:caps/>
        </w:rPr>
        <w:t>Women’s Appearance and Perception in the Workplace</w:t>
      </w:r>
    </w:p>
    <w:p w14:paraId="0E144473" w14:textId="77777777" w:rsidR="00FF22B8" w:rsidRPr="00A779B5" w:rsidRDefault="00FF22B8" w:rsidP="00FF22B8">
      <w:pPr>
        <w:jc w:val="center"/>
        <w:rPr>
          <w:rFonts w:ascii="Times New Roman" w:hAnsi="Times New Roman" w:cs="Times New Roman"/>
        </w:rPr>
      </w:pPr>
    </w:p>
    <w:p w14:paraId="3A92A6B3" w14:textId="77777777" w:rsidR="00FF22B8" w:rsidRPr="00A779B5" w:rsidRDefault="00FF22B8" w:rsidP="00FF22B8">
      <w:pPr>
        <w:jc w:val="center"/>
        <w:rPr>
          <w:rFonts w:ascii="Times New Roman" w:hAnsi="Times New Roman" w:cs="Times New Roman"/>
        </w:rPr>
      </w:pPr>
    </w:p>
    <w:p w14:paraId="68576D86" w14:textId="77777777" w:rsidR="00A779B5" w:rsidRDefault="00A779B5" w:rsidP="00FF22B8">
      <w:pPr>
        <w:jc w:val="center"/>
        <w:rPr>
          <w:rFonts w:ascii="Times New Roman" w:hAnsi="Times New Roman" w:cs="Times New Roman"/>
          <w:b/>
        </w:rPr>
      </w:pPr>
    </w:p>
    <w:p w14:paraId="27120057" w14:textId="77777777" w:rsidR="00FF22B8" w:rsidRPr="00A779B5" w:rsidRDefault="00FF22B8" w:rsidP="00FF22B8">
      <w:pPr>
        <w:jc w:val="center"/>
        <w:rPr>
          <w:rFonts w:ascii="Times New Roman" w:hAnsi="Times New Roman" w:cs="Times New Roman"/>
          <w:b/>
        </w:rPr>
      </w:pPr>
      <w:r w:rsidRPr="00A779B5">
        <w:rPr>
          <w:rFonts w:ascii="Times New Roman" w:hAnsi="Times New Roman" w:cs="Times New Roman"/>
          <w:b/>
        </w:rPr>
        <w:t>Honors Thesis</w:t>
      </w:r>
    </w:p>
    <w:p w14:paraId="78A3BEE0" w14:textId="77777777" w:rsidR="00FF22B8" w:rsidRPr="00A779B5" w:rsidRDefault="00FF22B8" w:rsidP="00FF22B8">
      <w:pPr>
        <w:jc w:val="center"/>
        <w:rPr>
          <w:rFonts w:ascii="Times New Roman" w:hAnsi="Times New Roman" w:cs="Times New Roman"/>
          <w:b/>
        </w:rPr>
      </w:pPr>
    </w:p>
    <w:p w14:paraId="3CDE9D33" w14:textId="77777777" w:rsidR="00FF22B8" w:rsidRPr="00A779B5" w:rsidRDefault="00FF22B8" w:rsidP="00FF22B8">
      <w:pPr>
        <w:jc w:val="center"/>
        <w:rPr>
          <w:rFonts w:ascii="Times New Roman" w:hAnsi="Times New Roman" w:cs="Times New Roman"/>
          <w:b/>
        </w:rPr>
      </w:pPr>
    </w:p>
    <w:p w14:paraId="7D119B72" w14:textId="77777777" w:rsidR="00A779B5" w:rsidRDefault="00A779B5" w:rsidP="00FF22B8">
      <w:pPr>
        <w:jc w:val="center"/>
        <w:rPr>
          <w:rFonts w:ascii="Times New Roman" w:hAnsi="Times New Roman" w:cs="Times New Roman"/>
          <w:b/>
        </w:rPr>
      </w:pPr>
    </w:p>
    <w:p w14:paraId="434170E3" w14:textId="77777777" w:rsidR="00FF22B8" w:rsidRPr="00A779B5" w:rsidRDefault="00FF22B8" w:rsidP="00FF22B8">
      <w:pPr>
        <w:jc w:val="center"/>
        <w:rPr>
          <w:rFonts w:ascii="Times New Roman" w:hAnsi="Times New Roman" w:cs="Times New Roman"/>
          <w:b/>
        </w:rPr>
      </w:pPr>
      <w:r w:rsidRPr="00A779B5">
        <w:rPr>
          <w:rFonts w:ascii="Times New Roman" w:hAnsi="Times New Roman" w:cs="Times New Roman"/>
          <w:b/>
        </w:rPr>
        <w:t>Presented in Partial Fulfillment of the Requirements</w:t>
      </w:r>
    </w:p>
    <w:p w14:paraId="4094999E" w14:textId="77777777" w:rsidR="00FF22B8" w:rsidRPr="00A779B5" w:rsidRDefault="00FF22B8" w:rsidP="00FF22B8">
      <w:pPr>
        <w:jc w:val="center"/>
        <w:rPr>
          <w:rFonts w:ascii="Times New Roman" w:hAnsi="Times New Roman" w:cs="Times New Roman"/>
          <w:b/>
        </w:rPr>
      </w:pPr>
      <w:r w:rsidRPr="00A779B5">
        <w:rPr>
          <w:rFonts w:ascii="Times New Roman" w:hAnsi="Times New Roman" w:cs="Times New Roman"/>
          <w:b/>
        </w:rPr>
        <w:t>For the Degree of Bachelor of Business Administration</w:t>
      </w:r>
    </w:p>
    <w:p w14:paraId="1FD6247B" w14:textId="77777777" w:rsidR="00FF22B8" w:rsidRPr="00A779B5" w:rsidRDefault="00FF22B8" w:rsidP="00FF22B8">
      <w:pPr>
        <w:jc w:val="center"/>
        <w:rPr>
          <w:rFonts w:ascii="Times New Roman" w:hAnsi="Times New Roman" w:cs="Times New Roman"/>
        </w:rPr>
      </w:pPr>
    </w:p>
    <w:p w14:paraId="7542539A"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in the Bertolon School of Business</w:t>
      </w:r>
    </w:p>
    <w:p w14:paraId="0C8E41BF"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at Salem State University</w:t>
      </w:r>
    </w:p>
    <w:p w14:paraId="487CE72C" w14:textId="77777777" w:rsidR="00FF22B8" w:rsidRPr="00A779B5" w:rsidRDefault="00FF22B8" w:rsidP="00FF22B8">
      <w:pPr>
        <w:jc w:val="center"/>
        <w:rPr>
          <w:rFonts w:ascii="Times New Roman" w:hAnsi="Times New Roman" w:cs="Times New Roman"/>
        </w:rPr>
      </w:pPr>
    </w:p>
    <w:p w14:paraId="27856897" w14:textId="77777777" w:rsidR="00A779B5" w:rsidRDefault="00A779B5" w:rsidP="00FF22B8">
      <w:pPr>
        <w:jc w:val="center"/>
        <w:rPr>
          <w:rFonts w:ascii="Times New Roman" w:hAnsi="Times New Roman" w:cs="Times New Roman"/>
        </w:rPr>
      </w:pPr>
    </w:p>
    <w:p w14:paraId="7ABD51F5"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By</w:t>
      </w:r>
    </w:p>
    <w:p w14:paraId="4BFE0F13" w14:textId="70154AF3" w:rsidR="00FF22B8" w:rsidRPr="00A779B5" w:rsidRDefault="00027D80" w:rsidP="00FF22B8">
      <w:pPr>
        <w:jc w:val="center"/>
        <w:rPr>
          <w:rFonts w:ascii="Times New Roman" w:hAnsi="Times New Roman" w:cs="Times New Roman"/>
        </w:rPr>
      </w:pPr>
      <w:r>
        <w:rPr>
          <w:rFonts w:ascii="Times New Roman" w:hAnsi="Times New Roman" w:cs="Times New Roman"/>
        </w:rPr>
        <w:t>Alexandra</w:t>
      </w:r>
      <w:r w:rsidR="00FF22B8" w:rsidRPr="00A779B5">
        <w:rPr>
          <w:rFonts w:ascii="Times New Roman" w:hAnsi="Times New Roman" w:cs="Times New Roman"/>
        </w:rPr>
        <w:t xml:space="preserve"> Salazar</w:t>
      </w:r>
    </w:p>
    <w:p w14:paraId="6C953B78" w14:textId="77777777" w:rsidR="00FF22B8" w:rsidRPr="00A779B5" w:rsidRDefault="00FF22B8" w:rsidP="00FF22B8">
      <w:pPr>
        <w:jc w:val="center"/>
        <w:rPr>
          <w:rFonts w:ascii="Times New Roman" w:hAnsi="Times New Roman" w:cs="Times New Roman"/>
        </w:rPr>
      </w:pPr>
    </w:p>
    <w:p w14:paraId="34175631" w14:textId="77777777" w:rsidR="00FF22B8" w:rsidRPr="00A779B5" w:rsidRDefault="00FF22B8" w:rsidP="00FF22B8">
      <w:pPr>
        <w:jc w:val="center"/>
        <w:rPr>
          <w:rFonts w:ascii="Times New Roman" w:hAnsi="Times New Roman" w:cs="Times New Roman"/>
        </w:rPr>
      </w:pPr>
    </w:p>
    <w:p w14:paraId="7E526958"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Professor Lillian Little</w:t>
      </w:r>
    </w:p>
    <w:p w14:paraId="3AA0431D"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Faculty Advisor</w:t>
      </w:r>
    </w:p>
    <w:p w14:paraId="313B89FA"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Management Department</w:t>
      </w:r>
    </w:p>
    <w:p w14:paraId="5428F883" w14:textId="77777777" w:rsidR="00FF22B8" w:rsidRPr="00A779B5" w:rsidRDefault="00FF22B8" w:rsidP="00FF22B8">
      <w:pPr>
        <w:jc w:val="center"/>
        <w:rPr>
          <w:rFonts w:ascii="Times New Roman" w:hAnsi="Times New Roman" w:cs="Times New Roman"/>
        </w:rPr>
      </w:pPr>
    </w:p>
    <w:p w14:paraId="42D29860" w14:textId="77777777" w:rsidR="00FF22B8" w:rsidRPr="00A779B5" w:rsidRDefault="00FF22B8" w:rsidP="00FF22B8">
      <w:pPr>
        <w:jc w:val="center"/>
        <w:rPr>
          <w:rFonts w:ascii="Times New Roman" w:hAnsi="Times New Roman" w:cs="Times New Roman"/>
        </w:rPr>
      </w:pPr>
    </w:p>
    <w:p w14:paraId="242C6C19"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w:t>
      </w:r>
    </w:p>
    <w:p w14:paraId="573BD106" w14:textId="77777777" w:rsidR="00FF22B8" w:rsidRPr="00A779B5" w:rsidRDefault="00FF22B8" w:rsidP="00FF22B8">
      <w:pPr>
        <w:jc w:val="center"/>
        <w:rPr>
          <w:rFonts w:ascii="Times New Roman" w:hAnsi="Times New Roman" w:cs="Times New Roman"/>
        </w:rPr>
      </w:pPr>
    </w:p>
    <w:p w14:paraId="2CCEBA22" w14:textId="77777777" w:rsidR="00FF22B8" w:rsidRPr="00A779B5" w:rsidRDefault="00FF22B8" w:rsidP="00FF22B8">
      <w:pPr>
        <w:jc w:val="center"/>
        <w:rPr>
          <w:rFonts w:ascii="Times New Roman" w:hAnsi="Times New Roman" w:cs="Times New Roman"/>
        </w:rPr>
      </w:pPr>
    </w:p>
    <w:p w14:paraId="11C773DC"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Commonwealth Honors Program</w:t>
      </w:r>
    </w:p>
    <w:p w14:paraId="2BB479AB"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Salem State University</w:t>
      </w:r>
    </w:p>
    <w:p w14:paraId="45AC582F" w14:textId="77777777" w:rsidR="00FF22B8" w:rsidRPr="00A779B5" w:rsidRDefault="00FF22B8" w:rsidP="00FF22B8">
      <w:pPr>
        <w:jc w:val="center"/>
        <w:rPr>
          <w:rFonts w:ascii="Times New Roman" w:hAnsi="Times New Roman" w:cs="Times New Roman"/>
        </w:rPr>
      </w:pPr>
      <w:r w:rsidRPr="00A779B5">
        <w:rPr>
          <w:rFonts w:ascii="Times New Roman" w:hAnsi="Times New Roman" w:cs="Times New Roman"/>
        </w:rPr>
        <w:t>2016</w:t>
      </w:r>
    </w:p>
    <w:p w14:paraId="7FBFCC5A" w14:textId="77777777" w:rsidR="008A4EE1" w:rsidRPr="00A779B5" w:rsidRDefault="008A4EE1" w:rsidP="00FF22B8">
      <w:pPr>
        <w:jc w:val="center"/>
        <w:rPr>
          <w:rFonts w:ascii="Times New Roman" w:hAnsi="Times New Roman" w:cs="Times New Roman"/>
        </w:rPr>
      </w:pPr>
      <w:r w:rsidRPr="00A779B5">
        <w:rPr>
          <w:rFonts w:ascii="Times New Roman" w:hAnsi="Times New Roman" w:cs="Times New Roman"/>
        </w:rPr>
        <w:br w:type="page"/>
      </w:r>
    </w:p>
    <w:sdt>
      <w:sdtPr>
        <w:rPr>
          <w:rFonts w:ascii="Times New Roman" w:eastAsiaTheme="minorEastAsia" w:hAnsi="Times New Roman" w:cs="Times New Roman"/>
          <w:b w:val="0"/>
          <w:bCs w:val="0"/>
          <w:color w:val="auto"/>
          <w:sz w:val="24"/>
          <w:szCs w:val="24"/>
        </w:rPr>
        <w:id w:val="-838928401"/>
        <w:docPartObj>
          <w:docPartGallery w:val="Table of Contents"/>
          <w:docPartUnique/>
        </w:docPartObj>
      </w:sdtPr>
      <w:sdtEndPr>
        <w:rPr>
          <w:noProof/>
        </w:rPr>
      </w:sdtEndPr>
      <w:sdtContent>
        <w:p w14:paraId="7C0F8B42" w14:textId="77777777" w:rsidR="00F07AFA" w:rsidRPr="00A779B5" w:rsidRDefault="00F07AFA" w:rsidP="00A779B5">
          <w:pPr>
            <w:pStyle w:val="TOCHeading"/>
            <w:jc w:val="center"/>
            <w:rPr>
              <w:rFonts w:ascii="Times New Roman" w:hAnsi="Times New Roman" w:cs="Times New Roman"/>
              <w:color w:val="auto"/>
              <w:sz w:val="24"/>
              <w:szCs w:val="24"/>
            </w:rPr>
          </w:pPr>
          <w:r w:rsidRPr="00A779B5">
            <w:rPr>
              <w:rFonts w:ascii="Times New Roman" w:hAnsi="Times New Roman" w:cs="Times New Roman"/>
              <w:color w:val="auto"/>
              <w:sz w:val="24"/>
              <w:szCs w:val="24"/>
            </w:rPr>
            <w:t>Table of Contents</w:t>
          </w:r>
        </w:p>
        <w:p w14:paraId="06078A11" w14:textId="77777777" w:rsidR="005E12C7" w:rsidRPr="00A779B5" w:rsidRDefault="00514DFA">
          <w:pPr>
            <w:pStyle w:val="TOC1"/>
            <w:rPr>
              <w:rFonts w:ascii="Times New Roman" w:hAnsi="Times New Roman" w:cs="Times New Roman"/>
              <w:b w:val="0"/>
              <w:noProof/>
              <w:lang w:eastAsia="ja-JP"/>
            </w:rPr>
          </w:pPr>
          <w:r w:rsidRPr="00A779B5">
            <w:rPr>
              <w:rFonts w:ascii="Times New Roman" w:hAnsi="Times New Roman" w:cs="Times New Roman"/>
            </w:rPr>
            <w:fldChar w:fldCharType="begin"/>
          </w:r>
          <w:r w:rsidRPr="00A779B5">
            <w:rPr>
              <w:rFonts w:ascii="Times New Roman" w:hAnsi="Times New Roman" w:cs="Times New Roman"/>
            </w:rPr>
            <w:instrText xml:space="preserve"> TOC \o "1-3" \h \z \u </w:instrText>
          </w:r>
          <w:r w:rsidRPr="00A779B5">
            <w:rPr>
              <w:rFonts w:ascii="Times New Roman" w:hAnsi="Times New Roman" w:cs="Times New Roman"/>
            </w:rPr>
            <w:fldChar w:fldCharType="separate"/>
          </w:r>
          <w:r w:rsidR="005E12C7" w:rsidRPr="00A779B5">
            <w:rPr>
              <w:rFonts w:ascii="Times New Roman" w:hAnsi="Times New Roman" w:cs="Times New Roman"/>
              <w:noProof/>
            </w:rPr>
            <w:t>Abstract</w:t>
          </w:r>
          <w:r w:rsidR="005E12C7" w:rsidRPr="00A779B5">
            <w:rPr>
              <w:rFonts w:ascii="Times New Roman" w:hAnsi="Times New Roman" w:cs="Times New Roman"/>
              <w:noProof/>
            </w:rPr>
            <w:tab/>
          </w:r>
          <w:r w:rsidR="005E12C7" w:rsidRPr="00A779B5">
            <w:rPr>
              <w:rFonts w:ascii="Times New Roman" w:hAnsi="Times New Roman" w:cs="Times New Roman"/>
              <w:noProof/>
            </w:rPr>
            <w:fldChar w:fldCharType="begin"/>
          </w:r>
          <w:r w:rsidR="005E12C7" w:rsidRPr="00A779B5">
            <w:rPr>
              <w:rFonts w:ascii="Times New Roman" w:hAnsi="Times New Roman" w:cs="Times New Roman"/>
              <w:noProof/>
            </w:rPr>
            <w:instrText xml:space="preserve"> PAGEREF _Toc324807008 \h </w:instrText>
          </w:r>
          <w:r w:rsidR="005E12C7" w:rsidRPr="00A779B5">
            <w:rPr>
              <w:rFonts w:ascii="Times New Roman" w:hAnsi="Times New Roman" w:cs="Times New Roman"/>
              <w:noProof/>
            </w:rPr>
          </w:r>
          <w:r w:rsidR="005E12C7" w:rsidRPr="00A779B5">
            <w:rPr>
              <w:rFonts w:ascii="Times New Roman" w:hAnsi="Times New Roman" w:cs="Times New Roman"/>
              <w:noProof/>
            </w:rPr>
            <w:fldChar w:fldCharType="separate"/>
          </w:r>
          <w:r w:rsidR="005E12C7" w:rsidRPr="00A779B5">
            <w:rPr>
              <w:rFonts w:ascii="Times New Roman" w:hAnsi="Times New Roman" w:cs="Times New Roman"/>
              <w:noProof/>
            </w:rPr>
            <w:t>3</w:t>
          </w:r>
          <w:r w:rsidR="005E12C7" w:rsidRPr="00A779B5">
            <w:rPr>
              <w:rFonts w:ascii="Times New Roman" w:hAnsi="Times New Roman" w:cs="Times New Roman"/>
              <w:noProof/>
            </w:rPr>
            <w:fldChar w:fldCharType="end"/>
          </w:r>
        </w:p>
        <w:p w14:paraId="6A48646C"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Introduction</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_Toc324807009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4</w:t>
          </w:r>
          <w:r w:rsidRPr="00A779B5">
            <w:rPr>
              <w:rFonts w:ascii="Times New Roman" w:hAnsi="Times New Roman" w:cs="Times New Roman"/>
              <w:noProof/>
            </w:rPr>
            <w:fldChar w:fldCharType="end"/>
          </w:r>
        </w:p>
        <w:p w14:paraId="7641708D"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History</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_Toc324807010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4</w:t>
          </w:r>
          <w:r w:rsidRPr="00A779B5">
            <w:rPr>
              <w:rFonts w:ascii="Times New Roman" w:hAnsi="Times New Roman" w:cs="Times New Roman"/>
              <w:noProof/>
            </w:rPr>
            <w:fldChar w:fldCharType="end"/>
          </w:r>
        </w:p>
        <w:p w14:paraId="4787D1F3"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Background</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_Toc324807011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5</w:t>
          </w:r>
          <w:r w:rsidRPr="00A779B5">
            <w:rPr>
              <w:rFonts w:ascii="Times New Roman" w:hAnsi="Times New Roman" w:cs="Times New Roman"/>
              <w:noProof/>
            </w:rPr>
            <w:fldChar w:fldCharType="end"/>
          </w:r>
        </w:p>
        <w:p w14:paraId="408E3384"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Medical Findings</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_Toc324807012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7</w:t>
          </w:r>
          <w:r w:rsidRPr="00A779B5">
            <w:rPr>
              <w:rFonts w:ascii="Times New Roman" w:hAnsi="Times New Roman" w:cs="Times New Roman"/>
              <w:noProof/>
            </w:rPr>
            <w:fldChar w:fldCharType="end"/>
          </w:r>
        </w:p>
        <w:p w14:paraId="2A5B196F"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Psychological Findings</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_Toc324807013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8</w:t>
          </w:r>
          <w:r w:rsidRPr="00A779B5">
            <w:rPr>
              <w:rFonts w:ascii="Times New Roman" w:hAnsi="Times New Roman" w:cs="Times New Roman"/>
              <w:noProof/>
            </w:rPr>
            <w:fldChar w:fldCharType="end"/>
          </w:r>
        </w:p>
        <w:p w14:paraId="03EB7FEF"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Female Executives Leading the Way</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_Toc324807014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9</w:t>
          </w:r>
          <w:r w:rsidRPr="00A779B5">
            <w:rPr>
              <w:rFonts w:ascii="Times New Roman" w:hAnsi="Times New Roman" w:cs="Times New Roman"/>
              <w:noProof/>
            </w:rPr>
            <w:fldChar w:fldCharType="end"/>
          </w:r>
        </w:p>
        <w:p w14:paraId="7C97A7AC"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Gender and Equality</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_Toc324807015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10</w:t>
          </w:r>
          <w:r w:rsidRPr="00A779B5">
            <w:rPr>
              <w:rFonts w:ascii="Times New Roman" w:hAnsi="Times New Roman" w:cs="Times New Roman"/>
              <w:noProof/>
            </w:rPr>
            <w:fldChar w:fldCharType="end"/>
          </w:r>
        </w:p>
        <w:p w14:paraId="610865FF"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Conclusion</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_Toc324807016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12</w:t>
          </w:r>
          <w:r w:rsidRPr="00A779B5">
            <w:rPr>
              <w:rFonts w:ascii="Times New Roman" w:hAnsi="Times New Roman" w:cs="Times New Roman"/>
              <w:noProof/>
            </w:rPr>
            <w:fldChar w:fldCharType="end"/>
          </w:r>
        </w:p>
        <w:p w14:paraId="1A3DD2DD"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Works Cited</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_Toc324807017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14</w:t>
          </w:r>
          <w:r w:rsidRPr="00A779B5">
            <w:rPr>
              <w:rFonts w:ascii="Times New Roman" w:hAnsi="Times New Roman" w:cs="Times New Roman"/>
              <w:noProof/>
            </w:rPr>
            <w:fldChar w:fldCharType="end"/>
          </w:r>
        </w:p>
        <w:p w14:paraId="50CF18FD"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Appendix A</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_Toc324807018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15</w:t>
          </w:r>
          <w:r w:rsidRPr="00A779B5">
            <w:rPr>
              <w:rFonts w:ascii="Times New Roman" w:hAnsi="Times New Roman" w:cs="Times New Roman"/>
              <w:noProof/>
            </w:rPr>
            <w:fldChar w:fldCharType="end"/>
          </w:r>
        </w:p>
        <w:p w14:paraId="33FE7E4C"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Appendix B – Figure 1</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_Toc324807019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16</w:t>
          </w:r>
          <w:r w:rsidRPr="00A779B5">
            <w:rPr>
              <w:rFonts w:ascii="Times New Roman" w:hAnsi="Times New Roman" w:cs="Times New Roman"/>
              <w:noProof/>
            </w:rPr>
            <w:fldChar w:fldCharType="end"/>
          </w:r>
        </w:p>
        <w:p w14:paraId="45400206"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Appendix B – Figure 2</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_Toc324807020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17</w:t>
          </w:r>
          <w:r w:rsidRPr="00A779B5">
            <w:rPr>
              <w:rFonts w:ascii="Times New Roman" w:hAnsi="Times New Roman" w:cs="Times New Roman"/>
              <w:noProof/>
            </w:rPr>
            <w:fldChar w:fldCharType="end"/>
          </w:r>
        </w:p>
        <w:p w14:paraId="439A86E8"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Appendix C</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_Toc324807021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18</w:t>
          </w:r>
          <w:r w:rsidRPr="00A779B5">
            <w:rPr>
              <w:rFonts w:ascii="Times New Roman" w:hAnsi="Times New Roman" w:cs="Times New Roman"/>
              <w:noProof/>
            </w:rPr>
            <w:fldChar w:fldCharType="end"/>
          </w:r>
        </w:p>
        <w:p w14:paraId="1A364D3F" w14:textId="77777777" w:rsidR="005E12C7" w:rsidRPr="00A779B5" w:rsidRDefault="005E12C7">
          <w:pPr>
            <w:pStyle w:val="TOC1"/>
            <w:rPr>
              <w:rFonts w:ascii="Times New Roman" w:hAnsi="Times New Roman" w:cs="Times New Roman"/>
              <w:b w:val="0"/>
              <w:noProof/>
              <w:lang w:eastAsia="ja-JP"/>
            </w:rPr>
          </w:pPr>
          <w:r w:rsidRPr="00A779B5">
            <w:rPr>
              <w:rFonts w:ascii="Times New Roman" w:hAnsi="Times New Roman" w:cs="Times New Roman"/>
              <w:noProof/>
            </w:rPr>
            <w:t>Appendix D</w:t>
          </w:r>
          <w:r w:rsidRPr="00A779B5">
            <w:rPr>
              <w:rFonts w:ascii="Times New Roman" w:hAnsi="Times New Roman" w:cs="Times New Roman"/>
              <w:noProof/>
            </w:rPr>
            <w:tab/>
          </w:r>
          <w:r w:rsidRPr="00A779B5">
            <w:rPr>
              <w:rFonts w:ascii="Times New Roman" w:hAnsi="Times New Roman" w:cs="Times New Roman"/>
              <w:noProof/>
            </w:rPr>
            <w:fldChar w:fldCharType="begin"/>
          </w:r>
          <w:r w:rsidRPr="00A779B5">
            <w:rPr>
              <w:rFonts w:ascii="Times New Roman" w:hAnsi="Times New Roman" w:cs="Times New Roman"/>
              <w:noProof/>
            </w:rPr>
            <w:instrText xml:space="preserve"> PAGEREF _Toc324807022 \h </w:instrText>
          </w:r>
          <w:r w:rsidRPr="00A779B5">
            <w:rPr>
              <w:rFonts w:ascii="Times New Roman" w:hAnsi="Times New Roman" w:cs="Times New Roman"/>
              <w:noProof/>
            </w:rPr>
          </w:r>
          <w:r w:rsidRPr="00A779B5">
            <w:rPr>
              <w:rFonts w:ascii="Times New Roman" w:hAnsi="Times New Roman" w:cs="Times New Roman"/>
              <w:noProof/>
            </w:rPr>
            <w:fldChar w:fldCharType="separate"/>
          </w:r>
          <w:r w:rsidRPr="00A779B5">
            <w:rPr>
              <w:rFonts w:ascii="Times New Roman" w:hAnsi="Times New Roman" w:cs="Times New Roman"/>
              <w:noProof/>
            </w:rPr>
            <w:t>19</w:t>
          </w:r>
          <w:r w:rsidRPr="00A779B5">
            <w:rPr>
              <w:rFonts w:ascii="Times New Roman" w:hAnsi="Times New Roman" w:cs="Times New Roman"/>
              <w:noProof/>
            </w:rPr>
            <w:fldChar w:fldCharType="end"/>
          </w:r>
        </w:p>
        <w:p w14:paraId="7B5E58D6" w14:textId="77777777" w:rsidR="00F07AFA" w:rsidRPr="00A779B5" w:rsidRDefault="00514DFA">
          <w:pPr>
            <w:rPr>
              <w:rFonts w:ascii="Times New Roman" w:hAnsi="Times New Roman" w:cs="Times New Roman"/>
            </w:rPr>
          </w:pPr>
          <w:r w:rsidRPr="00A779B5">
            <w:rPr>
              <w:rFonts w:ascii="Times New Roman" w:hAnsi="Times New Roman" w:cs="Times New Roman"/>
              <w:noProof/>
            </w:rPr>
            <w:fldChar w:fldCharType="end"/>
          </w:r>
        </w:p>
      </w:sdtContent>
    </w:sdt>
    <w:p w14:paraId="6D82FF4D" w14:textId="77777777" w:rsidR="00F07AFA" w:rsidRPr="00A779B5" w:rsidRDefault="00F07AFA" w:rsidP="008A4EE1">
      <w:pPr>
        <w:rPr>
          <w:rFonts w:ascii="Times New Roman" w:hAnsi="Times New Roman" w:cs="Times New Roman"/>
        </w:rPr>
      </w:pPr>
      <w:r w:rsidRPr="00A779B5">
        <w:rPr>
          <w:rFonts w:ascii="Times New Roman" w:hAnsi="Times New Roman" w:cs="Times New Roman"/>
        </w:rPr>
        <w:br w:type="page"/>
      </w:r>
    </w:p>
    <w:p w14:paraId="55892D06" w14:textId="77777777" w:rsidR="00FF22B8" w:rsidRPr="00A779B5" w:rsidRDefault="00F07AFA" w:rsidP="00A779B5">
      <w:pPr>
        <w:pStyle w:val="Heading1"/>
        <w:jc w:val="center"/>
        <w:rPr>
          <w:rFonts w:ascii="Times New Roman" w:hAnsi="Times New Roman" w:cs="Times New Roman"/>
          <w:color w:val="auto"/>
          <w:sz w:val="24"/>
          <w:szCs w:val="24"/>
        </w:rPr>
      </w:pPr>
      <w:bookmarkStart w:id="0" w:name="_Toc324807008"/>
      <w:r w:rsidRPr="00A779B5">
        <w:rPr>
          <w:rFonts w:ascii="Times New Roman" w:hAnsi="Times New Roman" w:cs="Times New Roman"/>
          <w:color w:val="auto"/>
          <w:sz w:val="24"/>
          <w:szCs w:val="24"/>
        </w:rPr>
        <w:lastRenderedPageBreak/>
        <w:t>Abstract</w:t>
      </w:r>
      <w:bookmarkEnd w:id="0"/>
    </w:p>
    <w:p w14:paraId="0A91295B" w14:textId="77777777" w:rsidR="00F07AFA" w:rsidRPr="00A779B5" w:rsidRDefault="00F07AFA" w:rsidP="00F07AFA">
      <w:pPr>
        <w:jc w:val="center"/>
        <w:rPr>
          <w:rFonts w:ascii="Times New Roman" w:hAnsi="Times New Roman" w:cs="Times New Roman"/>
          <w:u w:val="single"/>
        </w:rPr>
      </w:pPr>
    </w:p>
    <w:p w14:paraId="7DEC4A4B" w14:textId="77777777" w:rsidR="00F07AFA" w:rsidRPr="00A779B5" w:rsidRDefault="00F07AFA" w:rsidP="00F07AFA">
      <w:pPr>
        <w:jc w:val="center"/>
        <w:rPr>
          <w:rFonts w:ascii="Times New Roman" w:hAnsi="Times New Roman" w:cs="Times New Roman"/>
          <w:u w:val="single"/>
        </w:rPr>
      </w:pPr>
    </w:p>
    <w:p w14:paraId="6CEB0EF6" w14:textId="33A34C4B" w:rsidR="00F07AFA" w:rsidRPr="00A779B5" w:rsidRDefault="00F07AFA" w:rsidP="00A779B5">
      <w:pPr>
        <w:spacing w:line="480" w:lineRule="auto"/>
        <w:rPr>
          <w:rFonts w:ascii="Times New Roman" w:hAnsi="Times New Roman" w:cs="Times New Roman"/>
        </w:rPr>
      </w:pPr>
      <w:r w:rsidRPr="00A779B5">
        <w:rPr>
          <w:rFonts w:ascii="Times New Roman" w:hAnsi="Times New Roman" w:cs="Times New Roman"/>
        </w:rPr>
        <w:t>Do women’s choice in apparel, hair, makeup, and overall appearance have an impact in the way they are perceived in the world of business? In careers that are predominantly male, are women not taken seriously based on how they look? We challenge the idea that a woman can’t be attractive, confident, and smart. With research taken from academic journals and prominent magazines, we explore whether or not there is a gender barrier in the workplace. The findings are geared towards young women entering the business world so they can be</w:t>
      </w:r>
      <w:r w:rsidR="00BB612C" w:rsidRPr="00A779B5">
        <w:rPr>
          <w:rFonts w:ascii="Times New Roman" w:hAnsi="Times New Roman" w:cs="Times New Roman"/>
        </w:rPr>
        <w:t xml:space="preserve"> better prepared for the </w:t>
      </w:r>
      <w:r w:rsidRPr="00A779B5">
        <w:rPr>
          <w:rFonts w:ascii="Times New Roman" w:hAnsi="Times New Roman" w:cs="Times New Roman"/>
        </w:rPr>
        <w:t>scene of a male-dominated field.</w:t>
      </w:r>
      <w:r w:rsidRPr="00A779B5">
        <w:rPr>
          <w:rFonts w:ascii="Times New Roman" w:hAnsi="Times New Roman" w:cs="Times New Roman"/>
        </w:rPr>
        <w:br w:type="page"/>
      </w:r>
    </w:p>
    <w:p w14:paraId="10A9ECFB" w14:textId="0BD918CC" w:rsidR="00F07AFA" w:rsidRDefault="00702C13" w:rsidP="00A779B5">
      <w:pPr>
        <w:rPr>
          <w:rFonts w:ascii="Times New Roman" w:hAnsi="Times New Roman" w:cs="Times New Roman"/>
          <w:b/>
        </w:rPr>
      </w:pPr>
      <w:bookmarkStart w:id="1" w:name="_Toc324807009"/>
      <w:r w:rsidRPr="00A779B5">
        <w:rPr>
          <w:rFonts w:ascii="Times New Roman" w:hAnsi="Times New Roman" w:cs="Times New Roman"/>
          <w:b/>
        </w:rPr>
        <w:lastRenderedPageBreak/>
        <w:t>Introduction</w:t>
      </w:r>
      <w:bookmarkEnd w:id="1"/>
    </w:p>
    <w:p w14:paraId="2298FB1D" w14:textId="77777777" w:rsidR="00A779B5" w:rsidRPr="00A779B5" w:rsidRDefault="00A779B5" w:rsidP="00A779B5">
      <w:pPr>
        <w:rPr>
          <w:rFonts w:ascii="Times New Roman" w:hAnsi="Times New Roman" w:cs="Times New Roman"/>
          <w:b/>
          <w:bCs/>
          <w:caps/>
        </w:rPr>
      </w:pPr>
    </w:p>
    <w:p w14:paraId="61F5052A" w14:textId="77777777" w:rsidR="005C1C35" w:rsidRPr="00A779B5" w:rsidRDefault="005C1C35" w:rsidP="00F07AFA">
      <w:pPr>
        <w:rPr>
          <w:rFonts w:ascii="Times New Roman" w:hAnsi="Times New Roman" w:cs="Times New Roman"/>
        </w:rPr>
      </w:pPr>
    </w:p>
    <w:p w14:paraId="6D0A4EA8" w14:textId="2AC89371" w:rsidR="003E10C1" w:rsidRPr="00A779B5" w:rsidRDefault="00871539" w:rsidP="00FE5C8A">
      <w:pPr>
        <w:spacing w:line="480" w:lineRule="auto"/>
        <w:ind w:firstLine="720"/>
        <w:rPr>
          <w:rFonts w:ascii="Times New Roman" w:hAnsi="Times New Roman" w:cs="Times New Roman"/>
        </w:rPr>
      </w:pPr>
      <w:r w:rsidRPr="00A779B5">
        <w:rPr>
          <w:rFonts w:ascii="Times New Roman" w:hAnsi="Times New Roman" w:cs="Times New Roman"/>
        </w:rPr>
        <w:t>Twitter - home of 140-character status update having to do with everything from the presidential electio</w:t>
      </w:r>
      <w:r w:rsidR="00F84094" w:rsidRPr="00A779B5">
        <w:rPr>
          <w:rFonts w:ascii="Times New Roman" w:hAnsi="Times New Roman" w:cs="Times New Roman"/>
        </w:rPr>
        <w:t>n, the latest box office hit, and</w:t>
      </w:r>
      <w:r w:rsidRPr="00A779B5">
        <w:rPr>
          <w:rFonts w:ascii="Times New Roman" w:hAnsi="Times New Roman" w:cs="Times New Roman"/>
        </w:rPr>
        <w:t xml:space="preserve"> anything </w:t>
      </w:r>
      <w:r w:rsidR="00BB612C" w:rsidRPr="00A779B5">
        <w:rPr>
          <w:rFonts w:ascii="Times New Roman" w:hAnsi="Times New Roman" w:cs="Times New Roman"/>
        </w:rPr>
        <w:t>celebrity-related</w:t>
      </w:r>
      <w:r w:rsidRPr="00A779B5">
        <w:rPr>
          <w:rFonts w:ascii="Times New Roman" w:hAnsi="Times New Roman" w:cs="Times New Roman"/>
        </w:rPr>
        <w:t xml:space="preserve">. </w:t>
      </w:r>
      <w:r w:rsidR="003E10C1" w:rsidRPr="00A779B5">
        <w:rPr>
          <w:rFonts w:ascii="Times New Roman" w:hAnsi="Times New Roman" w:cs="Times New Roman"/>
        </w:rPr>
        <w:t xml:space="preserve">It can be used by anyone anywhere in the world, leading to a vast array of opinions on any number of topics. </w:t>
      </w:r>
    </w:p>
    <w:p w14:paraId="38C58217" w14:textId="3150EDEB" w:rsidR="00BB612C" w:rsidRPr="00A779B5" w:rsidRDefault="00BB612C" w:rsidP="00FE5C8A">
      <w:pPr>
        <w:spacing w:line="480" w:lineRule="auto"/>
        <w:ind w:firstLine="720"/>
        <w:rPr>
          <w:rFonts w:ascii="Times New Roman" w:hAnsi="Times New Roman" w:cs="Times New Roman"/>
        </w:rPr>
      </w:pPr>
      <w:r w:rsidRPr="00A779B5">
        <w:rPr>
          <w:rFonts w:ascii="Times New Roman" w:hAnsi="Times New Roman" w:cs="Times New Roman"/>
        </w:rPr>
        <w:t xml:space="preserve">On October 22, 2013, Twitter was overflowing with the news of the Kanye West and Kim Kardashian engagement announcement– but one tweet (not Kimye related) stood out - </w:t>
      </w:r>
      <w:r w:rsidR="00871539" w:rsidRPr="00A779B5">
        <w:rPr>
          <w:rFonts w:ascii="Times New Roman" w:hAnsi="Times New Roman" w:cs="Times New Roman"/>
        </w:rPr>
        <w:t>Jorge Cortell, CEO of</w:t>
      </w:r>
      <w:r w:rsidR="003E10C1" w:rsidRPr="00A779B5">
        <w:rPr>
          <w:rFonts w:ascii="Times New Roman" w:hAnsi="Times New Roman" w:cs="Times New Roman"/>
        </w:rPr>
        <w:t xml:space="preserve"> Kanteron Systems, </w:t>
      </w:r>
      <w:r w:rsidRPr="00A779B5">
        <w:rPr>
          <w:rFonts w:ascii="Times New Roman" w:hAnsi="Times New Roman" w:cs="Times New Roman"/>
        </w:rPr>
        <w:t>leading</w:t>
      </w:r>
      <w:r w:rsidR="003E10C1" w:rsidRPr="00A779B5">
        <w:rPr>
          <w:rFonts w:ascii="Times New Roman" w:hAnsi="Times New Roman" w:cs="Times New Roman"/>
        </w:rPr>
        <w:t xml:space="preserve"> open-source software company specializing in Healthcare I</w:t>
      </w:r>
      <w:r w:rsidRPr="00A779B5">
        <w:rPr>
          <w:rFonts w:ascii="Times New Roman" w:hAnsi="Times New Roman" w:cs="Times New Roman"/>
        </w:rPr>
        <w:t>T,</w:t>
      </w:r>
      <w:r w:rsidR="00CD3B30" w:rsidRPr="00A779B5">
        <w:rPr>
          <w:rFonts w:ascii="Times New Roman" w:hAnsi="Times New Roman" w:cs="Times New Roman"/>
        </w:rPr>
        <w:t xml:space="preserve"> while attending an industry conference posted</w:t>
      </w:r>
      <w:r w:rsidRPr="00A779B5">
        <w:rPr>
          <w:rFonts w:ascii="Times New Roman" w:hAnsi="Times New Roman" w:cs="Times New Roman"/>
        </w:rPr>
        <w:t xml:space="preserve">: “Event supposed to be for entrepreneurs, VCs, but these heels (I've seen several like this)...WTF? #brainsnotrequired” </w:t>
      </w:r>
      <w:sdt>
        <w:sdtPr>
          <w:rPr>
            <w:rFonts w:ascii="Times New Roman" w:hAnsi="Times New Roman" w:cs="Times New Roman"/>
          </w:rPr>
          <w:id w:val="-53849666"/>
          <w:citation/>
        </w:sdtPr>
        <w:sdtContent>
          <w:r w:rsidRPr="00A779B5">
            <w:rPr>
              <w:rFonts w:ascii="Times New Roman" w:hAnsi="Times New Roman" w:cs="Times New Roman"/>
            </w:rPr>
            <w:fldChar w:fldCharType="begin"/>
          </w:r>
          <w:r w:rsidRPr="00A779B5">
            <w:rPr>
              <w:rFonts w:ascii="Times New Roman" w:hAnsi="Times New Roman" w:cs="Times New Roman"/>
            </w:rPr>
            <w:instrText xml:space="preserve"> CITATION Cor13 \l 1033 </w:instrText>
          </w:r>
          <w:r w:rsidRPr="00A779B5">
            <w:rPr>
              <w:rFonts w:ascii="Times New Roman" w:hAnsi="Times New Roman" w:cs="Times New Roman"/>
            </w:rPr>
            <w:fldChar w:fldCharType="separate"/>
          </w:r>
          <w:r w:rsidRPr="00A779B5">
            <w:rPr>
              <w:rFonts w:ascii="Times New Roman" w:hAnsi="Times New Roman" w:cs="Times New Roman"/>
              <w:noProof/>
            </w:rPr>
            <w:t>(Cortell, 2013)</w:t>
          </w:r>
          <w:r w:rsidRPr="00A779B5">
            <w:rPr>
              <w:rFonts w:ascii="Times New Roman" w:hAnsi="Times New Roman" w:cs="Times New Roman"/>
            </w:rPr>
            <w:fldChar w:fldCharType="end"/>
          </w:r>
        </w:sdtContent>
      </w:sdt>
      <w:r w:rsidR="00F84094" w:rsidRPr="00A779B5">
        <w:rPr>
          <w:rFonts w:ascii="Times New Roman" w:hAnsi="Times New Roman" w:cs="Times New Roman"/>
        </w:rPr>
        <w:t>. He attached a photo he took of the woman standing in front of him at the event, focus</w:t>
      </w:r>
      <w:r w:rsidR="0092669B" w:rsidRPr="00A779B5">
        <w:rPr>
          <w:rFonts w:ascii="Times New Roman" w:hAnsi="Times New Roman" w:cs="Times New Roman"/>
        </w:rPr>
        <w:t>ing on her stilettos (Appendix A</w:t>
      </w:r>
      <w:r w:rsidR="00F84094" w:rsidRPr="00A779B5">
        <w:rPr>
          <w:rFonts w:ascii="Times New Roman" w:hAnsi="Times New Roman" w:cs="Times New Roman"/>
        </w:rPr>
        <w:t xml:space="preserve">). With this tweet, he sparked an international discussion on women, appearance, and perception. He was called sexist by many, and defended himself by saying that he associated high heels with voluntary self-damage, which he associated with being dumb </w:t>
      </w:r>
      <w:sdt>
        <w:sdtPr>
          <w:rPr>
            <w:rFonts w:ascii="Times New Roman" w:hAnsi="Times New Roman" w:cs="Times New Roman"/>
          </w:rPr>
          <w:id w:val="-907526227"/>
          <w:citation/>
        </w:sdtPr>
        <w:sdtContent>
          <w:r w:rsidR="00F84094" w:rsidRPr="00A779B5">
            <w:rPr>
              <w:rFonts w:ascii="Times New Roman" w:hAnsi="Times New Roman" w:cs="Times New Roman"/>
            </w:rPr>
            <w:fldChar w:fldCharType="begin"/>
          </w:r>
          <w:r w:rsidR="00F84094" w:rsidRPr="00A779B5">
            <w:rPr>
              <w:rFonts w:ascii="Times New Roman" w:hAnsi="Times New Roman" w:cs="Times New Roman"/>
            </w:rPr>
            <w:instrText xml:space="preserve">CITATION Cor131 \t  \l 1033 </w:instrText>
          </w:r>
          <w:r w:rsidR="00F84094" w:rsidRPr="00A779B5">
            <w:rPr>
              <w:rFonts w:ascii="Times New Roman" w:hAnsi="Times New Roman" w:cs="Times New Roman"/>
            </w:rPr>
            <w:fldChar w:fldCharType="separate"/>
          </w:r>
          <w:r w:rsidR="00F84094" w:rsidRPr="00A779B5">
            <w:rPr>
              <w:rFonts w:ascii="Times New Roman" w:hAnsi="Times New Roman" w:cs="Times New Roman"/>
              <w:noProof/>
            </w:rPr>
            <w:t>(Cortell, 2013)</w:t>
          </w:r>
          <w:r w:rsidR="00F84094" w:rsidRPr="00A779B5">
            <w:rPr>
              <w:rFonts w:ascii="Times New Roman" w:hAnsi="Times New Roman" w:cs="Times New Roman"/>
            </w:rPr>
            <w:fldChar w:fldCharType="end"/>
          </w:r>
        </w:sdtContent>
      </w:sdt>
      <w:r w:rsidR="000C57E4" w:rsidRPr="00A779B5">
        <w:rPr>
          <w:rFonts w:ascii="Times New Roman" w:hAnsi="Times New Roman" w:cs="Times New Roman"/>
        </w:rPr>
        <w:t>. Cue the mic drop. Cue the (rightfully) angry mob.</w:t>
      </w:r>
    </w:p>
    <w:p w14:paraId="7CD12A61" w14:textId="2D607389" w:rsidR="00702C13" w:rsidRPr="00A779B5" w:rsidRDefault="008F4DA8" w:rsidP="00FE5C8A">
      <w:pPr>
        <w:spacing w:line="480" w:lineRule="auto"/>
        <w:ind w:firstLine="720"/>
        <w:rPr>
          <w:rFonts w:ascii="Times New Roman" w:hAnsi="Times New Roman" w:cs="Times New Roman"/>
        </w:rPr>
      </w:pPr>
      <w:r w:rsidRPr="00A779B5">
        <w:rPr>
          <w:rFonts w:ascii="Times New Roman" w:hAnsi="Times New Roman" w:cs="Times New Roman"/>
        </w:rPr>
        <w:t>When</w:t>
      </w:r>
      <w:r w:rsidR="00702C13" w:rsidRPr="00A779B5">
        <w:rPr>
          <w:rFonts w:ascii="Times New Roman" w:hAnsi="Times New Roman" w:cs="Times New Roman"/>
        </w:rPr>
        <w:t xml:space="preserve"> did a woman’s </w:t>
      </w:r>
      <w:r w:rsidR="000F0175" w:rsidRPr="00A779B5">
        <w:rPr>
          <w:rFonts w:ascii="Times New Roman" w:hAnsi="Times New Roman" w:cs="Times New Roman"/>
        </w:rPr>
        <w:t>choice in dress</w:t>
      </w:r>
      <w:r w:rsidR="00702C13" w:rsidRPr="00A779B5">
        <w:rPr>
          <w:rFonts w:ascii="Times New Roman" w:hAnsi="Times New Roman" w:cs="Times New Roman"/>
        </w:rPr>
        <w:t xml:space="preserve"> suddenly become measurement of her intelligence?</w:t>
      </w:r>
    </w:p>
    <w:p w14:paraId="7F53CF2F" w14:textId="0356F084" w:rsidR="00702C13" w:rsidRDefault="00702C13" w:rsidP="00FE5C8A">
      <w:pPr>
        <w:pStyle w:val="Heading1"/>
        <w:rPr>
          <w:rFonts w:ascii="Times New Roman" w:hAnsi="Times New Roman" w:cs="Times New Roman"/>
          <w:color w:val="auto"/>
          <w:sz w:val="24"/>
          <w:szCs w:val="24"/>
        </w:rPr>
      </w:pPr>
      <w:bookmarkStart w:id="2" w:name="_Toc324807010"/>
      <w:r w:rsidRPr="00A779B5">
        <w:rPr>
          <w:rFonts w:ascii="Times New Roman" w:hAnsi="Times New Roman" w:cs="Times New Roman"/>
          <w:color w:val="auto"/>
          <w:sz w:val="24"/>
          <w:szCs w:val="24"/>
        </w:rPr>
        <w:t>History</w:t>
      </w:r>
      <w:bookmarkEnd w:id="2"/>
    </w:p>
    <w:p w14:paraId="61E6596E" w14:textId="77777777" w:rsidR="00A779B5" w:rsidRPr="00A779B5" w:rsidRDefault="00A779B5" w:rsidP="00A779B5"/>
    <w:p w14:paraId="00EA12F0" w14:textId="77777777" w:rsidR="00702C13" w:rsidRPr="00A779B5" w:rsidRDefault="00702C13" w:rsidP="00702C13">
      <w:pPr>
        <w:rPr>
          <w:rFonts w:ascii="Times New Roman" w:hAnsi="Times New Roman" w:cs="Times New Roman"/>
        </w:rPr>
      </w:pPr>
    </w:p>
    <w:p w14:paraId="3955B10D" w14:textId="5AA68ECF" w:rsidR="00FE5C8A" w:rsidRPr="00A779B5" w:rsidRDefault="00702C13" w:rsidP="00FE5C8A">
      <w:pPr>
        <w:spacing w:line="480" w:lineRule="auto"/>
        <w:rPr>
          <w:rFonts w:ascii="Times New Roman" w:hAnsi="Times New Roman" w:cs="Times New Roman"/>
        </w:rPr>
      </w:pPr>
      <w:r w:rsidRPr="00A779B5">
        <w:rPr>
          <w:rFonts w:ascii="Times New Roman" w:hAnsi="Times New Roman" w:cs="Times New Roman"/>
        </w:rPr>
        <w:tab/>
      </w:r>
      <w:r w:rsidR="001026EB" w:rsidRPr="00A779B5">
        <w:rPr>
          <w:rFonts w:ascii="Times New Roman" w:hAnsi="Times New Roman" w:cs="Times New Roman"/>
        </w:rPr>
        <w:t xml:space="preserve">In 1985, the </w:t>
      </w:r>
      <w:r w:rsidR="001026EB" w:rsidRPr="00A779B5">
        <w:rPr>
          <w:rFonts w:ascii="Times New Roman" w:hAnsi="Times New Roman" w:cs="Times New Roman"/>
          <w:i/>
        </w:rPr>
        <w:t>Journal of Applied Psychology</w:t>
      </w:r>
      <w:r w:rsidR="001026EB" w:rsidRPr="00A779B5">
        <w:rPr>
          <w:rFonts w:ascii="Times New Roman" w:hAnsi="Times New Roman" w:cs="Times New Roman"/>
        </w:rPr>
        <w:t xml:space="preserve"> published a study called “Influence of Applicant’s Dress on Interviewer’s Selection Decision,” which explored the early red </w:t>
      </w:r>
      <w:r w:rsidR="001026EB" w:rsidRPr="00A779B5">
        <w:rPr>
          <w:rFonts w:ascii="Times New Roman" w:hAnsi="Times New Roman" w:cs="Times New Roman"/>
        </w:rPr>
        <w:lastRenderedPageBreak/>
        <w:t xml:space="preserve">flags of appearance affecting perception. The study focused on “hiring recommendations from 77 personnel administrators [and how] they were used to determine the effect of female applicant’s dress on interviewers’ selection </w:t>
      </w:r>
      <w:r w:rsidR="00BB2A59" w:rsidRPr="00A779B5">
        <w:rPr>
          <w:rFonts w:ascii="Times New Roman" w:hAnsi="Times New Roman" w:cs="Times New Roman"/>
        </w:rPr>
        <w:t>decisions</w:t>
      </w:r>
      <w:r w:rsidR="001026EB" w:rsidRPr="00A779B5">
        <w:rPr>
          <w:rFonts w:ascii="Times New Roman" w:hAnsi="Times New Roman" w:cs="Times New Roman"/>
        </w:rPr>
        <w:t xml:space="preserve"> for management positions</w:t>
      </w:r>
      <w:r w:rsidR="00BB2A59" w:rsidRPr="00A779B5">
        <w:rPr>
          <w:rFonts w:ascii="Times New Roman" w:hAnsi="Times New Roman" w:cs="Times New Roman"/>
        </w:rPr>
        <w:t xml:space="preserve">” </w:t>
      </w:r>
      <w:sdt>
        <w:sdtPr>
          <w:rPr>
            <w:rFonts w:ascii="Times New Roman" w:hAnsi="Times New Roman" w:cs="Times New Roman"/>
          </w:rPr>
          <w:id w:val="1339662355"/>
          <w:citation/>
        </w:sdtPr>
        <w:sdtContent>
          <w:r w:rsidR="00BB2A59" w:rsidRPr="00A779B5">
            <w:rPr>
              <w:rFonts w:ascii="Times New Roman" w:hAnsi="Times New Roman" w:cs="Times New Roman"/>
            </w:rPr>
            <w:fldChar w:fldCharType="begin"/>
          </w:r>
          <w:r w:rsidR="00BB2A59" w:rsidRPr="00A779B5">
            <w:rPr>
              <w:rFonts w:ascii="Times New Roman" w:hAnsi="Times New Roman" w:cs="Times New Roman"/>
            </w:rPr>
            <w:instrText xml:space="preserve">CITATION For \p 374 \l 1033 </w:instrText>
          </w:r>
          <w:r w:rsidR="00BB2A59" w:rsidRPr="00A779B5">
            <w:rPr>
              <w:rFonts w:ascii="Times New Roman" w:hAnsi="Times New Roman" w:cs="Times New Roman"/>
            </w:rPr>
            <w:fldChar w:fldCharType="separate"/>
          </w:r>
          <w:r w:rsidR="00BB2A59" w:rsidRPr="00A779B5">
            <w:rPr>
              <w:rFonts w:ascii="Times New Roman" w:hAnsi="Times New Roman" w:cs="Times New Roman"/>
              <w:noProof/>
            </w:rPr>
            <w:t>(Forsythe, p. 374)</w:t>
          </w:r>
          <w:r w:rsidR="00BB2A59" w:rsidRPr="00A779B5">
            <w:rPr>
              <w:rFonts w:ascii="Times New Roman" w:hAnsi="Times New Roman" w:cs="Times New Roman"/>
            </w:rPr>
            <w:fldChar w:fldCharType="end"/>
          </w:r>
        </w:sdtContent>
      </w:sdt>
      <w:r w:rsidR="00BB2A59" w:rsidRPr="00A779B5">
        <w:rPr>
          <w:rFonts w:ascii="Times New Roman" w:hAnsi="Times New Roman" w:cs="Times New Roman"/>
        </w:rPr>
        <w:t xml:space="preserve">. </w:t>
      </w:r>
      <w:r w:rsidR="00F84088" w:rsidRPr="00A779B5">
        <w:rPr>
          <w:rFonts w:ascii="Times New Roman" w:hAnsi="Times New Roman" w:cs="Times New Roman"/>
        </w:rPr>
        <w:t>When personnel administrators made hiring recommendations for each applicant by viewing the interview recordings, it was confirmed that masculinity of an applicant’s dress had a significant effect on the hiring decisions</w:t>
      </w:r>
      <w:r w:rsidR="00ED527B" w:rsidRPr="00A779B5">
        <w:rPr>
          <w:rFonts w:ascii="Times New Roman" w:hAnsi="Times New Roman" w:cs="Times New Roman"/>
        </w:rPr>
        <w:t>, as seen in Figure 1 and 2 on Appendix B</w:t>
      </w:r>
      <w:r w:rsidR="00F84088" w:rsidRPr="00A779B5">
        <w:rPr>
          <w:rFonts w:ascii="Times New Roman" w:hAnsi="Times New Roman" w:cs="Times New Roman"/>
        </w:rPr>
        <w:t xml:space="preserve"> </w:t>
      </w:r>
      <w:sdt>
        <w:sdtPr>
          <w:rPr>
            <w:rFonts w:ascii="Times New Roman" w:hAnsi="Times New Roman" w:cs="Times New Roman"/>
          </w:rPr>
          <w:id w:val="-224608421"/>
          <w:citation/>
        </w:sdtPr>
        <w:sdtContent>
          <w:r w:rsidR="00F84088" w:rsidRPr="00A779B5">
            <w:rPr>
              <w:rFonts w:ascii="Times New Roman" w:hAnsi="Times New Roman" w:cs="Times New Roman"/>
            </w:rPr>
            <w:fldChar w:fldCharType="begin"/>
          </w:r>
          <w:r w:rsidR="00F84088" w:rsidRPr="00A779B5">
            <w:rPr>
              <w:rFonts w:ascii="Times New Roman" w:hAnsi="Times New Roman" w:cs="Times New Roman"/>
            </w:rPr>
            <w:instrText xml:space="preserve"> CITATION For \l 1033 </w:instrText>
          </w:r>
          <w:r w:rsidR="00F84088" w:rsidRPr="00A779B5">
            <w:rPr>
              <w:rFonts w:ascii="Times New Roman" w:hAnsi="Times New Roman" w:cs="Times New Roman"/>
            </w:rPr>
            <w:fldChar w:fldCharType="separate"/>
          </w:r>
          <w:r w:rsidR="00F84088" w:rsidRPr="00A779B5">
            <w:rPr>
              <w:rFonts w:ascii="Times New Roman" w:hAnsi="Times New Roman" w:cs="Times New Roman"/>
              <w:noProof/>
            </w:rPr>
            <w:t>(Forsythe)</w:t>
          </w:r>
          <w:r w:rsidR="00F84088" w:rsidRPr="00A779B5">
            <w:rPr>
              <w:rFonts w:ascii="Times New Roman" w:hAnsi="Times New Roman" w:cs="Times New Roman"/>
            </w:rPr>
            <w:fldChar w:fldCharType="end"/>
          </w:r>
        </w:sdtContent>
      </w:sdt>
      <w:r w:rsidR="00F84088" w:rsidRPr="00A779B5">
        <w:rPr>
          <w:rFonts w:ascii="Times New Roman" w:hAnsi="Times New Roman" w:cs="Times New Roman"/>
        </w:rPr>
        <w:t>. Luckily, in the 1980’s, masculine clothing was on trend and padded shoulders and women power suits were all the rage. However, what happens when masculine clothing is no longer</w:t>
      </w:r>
      <w:r w:rsidR="00ED527B" w:rsidRPr="00A779B5">
        <w:rPr>
          <w:rFonts w:ascii="Times New Roman" w:hAnsi="Times New Roman" w:cs="Times New Roman"/>
        </w:rPr>
        <w:t xml:space="preserve"> popular? What happens when the year is 2016 and feminine feminism is the trend?</w:t>
      </w:r>
    </w:p>
    <w:p w14:paraId="044CEBB3" w14:textId="407415FB" w:rsidR="00FE5C8A" w:rsidRDefault="00FE5C8A" w:rsidP="00FE5C8A">
      <w:pPr>
        <w:pStyle w:val="Heading1"/>
        <w:rPr>
          <w:rFonts w:ascii="Times New Roman" w:hAnsi="Times New Roman" w:cs="Times New Roman"/>
          <w:color w:val="auto"/>
          <w:sz w:val="24"/>
          <w:szCs w:val="24"/>
        </w:rPr>
      </w:pPr>
      <w:bookmarkStart w:id="3" w:name="_Toc324807011"/>
      <w:r w:rsidRPr="00A779B5">
        <w:rPr>
          <w:rFonts w:ascii="Times New Roman" w:hAnsi="Times New Roman" w:cs="Times New Roman"/>
          <w:color w:val="auto"/>
          <w:sz w:val="24"/>
          <w:szCs w:val="24"/>
        </w:rPr>
        <w:t>Background</w:t>
      </w:r>
      <w:bookmarkEnd w:id="3"/>
    </w:p>
    <w:p w14:paraId="5D01BF41" w14:textId="77777777" w:rsidR="00A779B5" w:rsidRPr="00A779B5" w:rsidRDefault="00A779B5" w:rsidP="00A779B5"/>
    <w:p w14:paraId="53C228DD" w14:textId="77777777" w:rsidR="00FE5C8A" w:rsidRPr="00A779B5" w:rsidRDefault="00FE5C8A" w:rsidP="00FE5C8A">
      <w:pPr>
        <w:rPr>
          <w:rFonts w:ascii="Times New Roman" w:hAnsi="Times New Roman" w:cs="Times New Roman"/>
        </w:rPr>
      </w:pPr>
    </w:p>
    <w:p w14:paraId="0A912639" w14:textId="08C425A5" w:rsidR="000A32E5" w:rsidRPr="00A779B5" w:rsidRDefault="003F34D6" w:rsidP="00FE5C8A">
      <w:pPr>
        <w:spacing w:line="480" w:lineRule="auto"/>
        <w:rPr>
          <w:rFonts w:ascii="Times New Roman" w:hAnsi="Times New Roman" w:cs="Times New Roman"/>
        </w:rPr>
      </w:pPr>
      <w:r w:rsidRPr="00A779B5">
        <w:rPr>
          <w:rFonts w:ascii="Times New Roman" w:hAnsi="Times New Roman" w:cs="Times New Roman"/>
        </w:rPr>
        <w:tab/>
        <w:t>This leads to the question: what is professional attire? Is it always the most masculine outfit? The flattest shoes? The least att</w:t>
      </w:r>
      <w:r w:rsidR="00AD5B54" w:rsidRPr="00A779B5">
        <w:rPr>
          <w:rFonts w:ascii="Times New Roman" w:hAnsi="Times New Roman" w:cs="Times New Roman"/>
        </w:rPr>
        <w:t>ention-seeking ensemble? In 2012</w:t>
      </w:r>
      <w:r w:rsidRPr="00A779B5">
        <w:rPr>
          <w:rFonts w:ascii="Times New Roman" w:hAnsi="Times New Roman" w:cs="Times New Roman"/>
        </w:rPr>
        <w:t xml:space="preserve">, the </w:t>
      </w:r>
      <w:r w:rsidRPr="00A779B5">
        <w:rPr>
          <w:rFonts w:ascii="Times New Roman" w:hAnsi="Times New Roman" w:cs="Times New Roman"/>
          <w:i/>
        </w:rPr>
        <w:t>International Journal of Hospitality Management</w:t>
      </w:r>
      <w:r w:rsidRPr="00A779B5">
        <w:rPr>
          <w:rFonts w:ascii="Times New Roman" w:hAnsi="Times New Roman" w:cs="Times New Roman"/>
        </w:rPr>
        <w:t xml:space="preserve"> put those questions to rest, seeking to understand the correlation between personal presentation to perceptions of competence and capabilities </w:t>
      </w:r>
      <w:sdt>
        <w:sdtPr>
          <w:rPr>
            <w:rFonts w:ascii="Times New Roman" w:hAnsi="Times New Roman" w:cs="Times New Roman"/>
          </w:rPr>
          <w:id w:val="1957837660"/>
          <w:citation/>
        </w:sdtPr>
        <w:sdtContent>
          <w:r w:rsidR="008D0AF5" w:rsidRPr="00A779B5">
            <w:rPr>
              <w:rFonts w:ascii="Times New Roman" w:hAnsi="Times New Roman" w:cs="Times New Roman"/>
            </w:rPr>
            <w:fldChar w:fldCharType="begin"/>
          </w:r>
          <w:r w:rsidR="00AD5B54" w:rsidRPr="00A779B5">
            <w:rPr>
              <w:rFonts w:ascii="Times New Roman" w:hAnsi="Times New Roman" w:cs="Times New Roman"/>
            </w:rPr>
            <w:instrText xml:space="preserve">CITATION Rue12 \y  \l 1033 </w:instrText>
          </w:r>
          <w:r w:rsidR="008D0AF5" w:rsidRPr="00A779B5">
            <w:rPr>
              <w:rFonts w:ascii="Times New Roman" w:hAnsi="Times New Roman" w:cs="Times New Roman"/>
            </w:rPr>
            <w:fldChar w:fldCharType="separate"/>
          </w:r>
          <w:r w:rsidR="00AD5B54" w:rsidRPr="00A779B5">
            <w:rPr>
              <w:rFonts w:ascii="Times New Roman" w:hAnsi="Times New Roman" w:cs="Times New Roman"/>
              <w:noProof/>
            </w:rPr>
            <w:t>(Ruetzler)</w:t>
          </w:r>
          <w:r w:rsidR="008D0AF5" w:rsidRPr="00A779B5">
            <w:rPr>
              <w:rFonts w:ascii="Times New Roman" w:hAnsi="Times New Roman" w:cs="Times New Roman"/>
            </w:rPr>
            <w:fldChar w:fldCharType="end"/>
          </w:r>
        </w:sdtContent>
      </w:sdt>
      <w:r w:rsidR="008D0AF5" w:rsidRPr="00A779B5">
        <w:rPr>
          <w:rFonts w:ascii="Times New Roman" w:hAnsi="Times New Roman" w:cs="Times New Roman"/>
        </w:rPr>
        <w:t>.</w:t>
      </w:r>
      <w:r w:rsidR="00D43A25" w:rsidRPr="00A779B5">
        <w:rPr>
          <w:rFonts w:ascii="Times New Roman" w:hAnsi="Times New Roman" w:cs="Times New Roman"/>
        </w:rPr>
        <w:t xml:space="preserve"> The study focuses on the seven attributes associated with favorable interview presentation, such as physical attractiveness, neatness and grooming, clothing color, conservative versus trendy attire, professional versus casual attire, and body modification.</w:t>
      </w:r>
      <w:r w:rsidR="00AD5B54" w:rsidRPr="00A779B5">
        <w:rPr>
          <w:rFonts w:ascii="Times New Roman" w:hAnsi="Times New Roman" w:cs="Times New Roman"/>
        </w:rPr>
        <w:t xml:space="preserve"> </w:t>
      </w:r>
      <w:r w:rsidR="000A32E5" w:rsidRPr="00A779B5">
        <w:rPr>
          <w:rFonts w:ascii="Times New Roman" w:hAnsi="Times New Roman" w:cs="Times New Roman"/>
        </w:rPr>
        <w:t xml:space="preserve">Participants (108 students, faculty, and hospitality industry professionals) viewed photos of candidates and decided on the effect of the attributes on each applicant. </w:t>
      </w:r>
      <w:r w:rsidR="00AD5B54" w:rsidRPr="00A779B5">
        <w:rPr>
          <w:rFonts w:ascii="Times New Roman" w:hAnsi="Times New Roman" w:cs="Times New Roman"/>
        </w:rPr>
        <w:t>When it came to attractiveness, it was at times deemed a liability (perhaps a distraction in the workplace), but overall was a des</w:t>
      </w:r>
      <w:r w:rsidR="000A32E5" w:rsidRPr="00A779B5">
        <w:rPr>
          <w:rFonts w:ascii="Times New Roman" w:hAnsi="Times New Roman" w:cs="Times New Roman"/>
        </w:rPr>
        <w:t>irable attribute for candidates</w:t>
      </w:r>
      <w:r w:rsidR="00E16A8B" w:rsidRPr="00A779B5">
        <w:rPr>
          <w:rFonts w:ascii="Times New Roman" w:hAnsi="Times New Roman" w:cs="Times New Roman"/>
        </w:rPr>
        <w:t xml:space="preserve">, </w:t>
      </w:r>
      <w:r w:rsidR="00E16A8B" w:rsidRPr="00A779B5">
        <w:rPr>
          <w:rFonts w:ascii="Times New Roman" w:hAnsi="Times New Roman" w:cs="Times New Roman"/>
        </w:rPr>
        <w:lastRenderedPageBreak/>
        <w:t>although it was e</w:t>
      </w:r>
      <w:r w:rsidR="00A27766" w:rsidRPr="00A779B5">
        <w:rPr>
          <w:rFonts w:ascii="Times New Roman" w:hAnsi="Times New Roman" w:cs="Times New Roman"/>
        </w:rPr>
        <w:t>ven more favorable to be average-looking</w:t>
      </w:r>
      <w:r w:rsidR="000A32E5" w:rsidRPr="00A779B5">
        <w:rPr>
          <w:rFonts w:ascii="Times New Roman" w:hAnsi="Times New Roman" w:cs="Times New Roman"/>
        </w:rPr>
        <w:t>; for neatness and grooming</w:t>
      </w:r>
      <w:r w:rsidR="00A27766" w:rsidRPr="00A779B5">
        <w:rPr>
          <w:rFonts w:ascii="Times New Roman" w:hAnsi="Times New Roman" w:cs="Times New Roman"/>
        </w:rPr>
        <w:t>, it was deemed of utmost importance</w:t>
      </w:r>
      <w:r w:rsidR="000A32E5" w:rsidRPr="00A779B5">
        <w:rPr>
          <w:rFonts w:ascii="Times New Roman" w:hAnsi="Times New Roman" w:cs="Times New Roman"/>
        </w:rPr>
        <w:t xml:space="preserve"> </w:t>
      </w:r>
      <w:sdt>
        <w:sdtPr>
          <w:rPr>
            <w:rFonts w:ascii="Times New Roman" w:hAnsi="Times New Roman" w:cs="Times New Roman"/>
          </w:rPr>
          <w:id w:val="1671448682"/>
          <w:citation/>
        </w:sdtPr>
        <w:sdtContent>
          <w:r w:rsidR="000A32E5" w:rsidRPr="00A779B5">
            <w:rPr>
              <w:rFonts w:ascii="Times New Roman" w:hAnsi="Times New Roman" w:cs="Times New Roman"/>
            </w:rPr>
            <w:fldChar w:fldCharType="begin"/>
          </w:r>
          <w:r w:rsidR="000A32E5" w:rsidRPr="00A779B5">
            <w:rPr>
              <w:rFonts w:ascii="Times New Roman" w:hAnsi="Times New Roman" w:cs="Times New Roman"/>
            </w:rPr>
            <w:instrText xml:space="preserve">CITATION Rue12 \p 938 \y  \l 1033 </w:instrText>
          </w:r>
          <w:r w:rsidR="000A32E5" w:rsidRPr="00A779B5">
            <w:rPr>
              <w:rFonts w:ascii="Times New Roman" w:hAnsi="Times New Roman" w:cs="Times New Roman"/>
            </w:rPr>
            <w:fldChar w:fldCharType="separate"/>
          </w:r>
          <w:r w:rsidR="000A32E5" w:rsidRPr="00A779B5">
            <w:rPr>
              <w:rFonts w:ascii="Times New Roman" w:hAnsi="Times New Roman" w:cs="Times New Roman"/>
              <w:noProof/>
            </w:rPr>
            <w:t>(Ruetzler, p. 938)</w:t>
          </w:r>
          <w:r w:rsidR="000A32E5" w:rsidRPr="00A779B5">
            <w:rPr>
              <w:rFonts w:ascii="Times New Roman" w:hAnsi="Times New Roman" w:cs="Times New Roman"/>
            </w:rPr>
            <w:fldChar w:fldCharType="end"/>
          </w:r>
        </w:sdtContent>
      </w:sdt>
      <w:r w:rsidR="00A27766" w:rsidRPr="00A779B5">
        <w:rPr>
          <w:rFonts w:ascii="Times New Roman" w:hAnsi="Times New Roman" w:cs="Times New Roman"/>
        </w:rPr>
        <w:t>, and rightfully so, as it often exemplifies how well put together someone is and their level of professionalism and responsibility measured by self-care.</w:t>
      </w:r>
    </w:p>
    <w:p w14:paraId="41BB2C18" w14:textId="76636198" w:rsidR="00C124E2" w:rsidRPr="00A779B5" w:rsidRDefault="000A32E5" w:rsidP="00FE5C8A">
      <w:pPr>
        <w:spacing w:line="480" w:lineRule="auto"/>
        <w:ind w:firstLine="720"/>
        <w:rPr>
          <w:rFonts w:ascii="Times New Roman" w:hAnsi="Times New Roman" w:cs="Times New Roman"/>
        </w:rPr>
      </w:pPr>
      <w:r w:rsidRPr="00A779B5">
        <w:rPr>
          <w:rFonts w:ascii="Times New Roman" w:hAnsi="Times New Roman" w:cs="Times New Roman"/>
        </w:rPr>
        <w:t>One area of the study that was particularly interesting (and that further relates to women in the workplace) is that of clothing appearance – specifically color, level of conservativeness, and level</w:t>
      </w:r>
      <w:r w:rsidR="00C124E2" w:rsidRPr="00A779B5">
        <w:rPr>
          <w:rFonts w:ascii="Times New Roman" w:hAnsi="Times New Roman" w:cs="Times New Roman"/>
        </w:rPr>
        <w:t>s</w:t>
      </w:r>
      <w:r w:rsidRPr="00A779B5">
        <w:rPr>
          <w:rFonts w:ascii="Times New Roman" w:hAnsi="Times New Roman" w:cs="Times New Roman"/>
        </w:rPr>
        <w:t xml:space="preserve"> of professionalism.</w:t>
      </w:r>
      <w:r w:rsidR="00C124E2" w:rsidRPr="00A779B5">
        <w:rPr>
          <w:rFonts w:ascii="Times New Roman" w:hAnsi="Times New Roman" w:cs="Times New Roman"/>
        </w:rPr>
        <w:t xml:space="preserve"> Color had conflicting findings: “Most recruiters and image specialists recommend wearing traditional colors when interviewing; these colors include navy blue, black, grey, and brown. There is, however, limited empirical research on the impact clothing color has on perceptions of job candidates” </w:t>
      </w:r>
      <w:sdt>
        <w:sdtPr>
          <w:rPr>
            <w:rFonts w:ascii="Times New Roman" w:hAnsi="Times New Roman" w:cs="Times New Roman"/>
          </w:rPr>
          <w:id w:val="1912262462"/>
          <w:citation/>
        </w:sdtPr>
        <w:sdtContent>
          <w:r w:rsidR="00C124E2" w:rsidRPr="00A779B5">
            <w:rPr>
              <w:rFonts w:ascii="Times New Roman" w:hAnsi="Times New Roman" w:cs="Times New Roman"/>
            </w:rPr>
            <w:fldChar w:fldCharType="begin"/>
          </w:r>
          <w:r w:rsidR="00C124E2" w:rsidRPr="00A779B5">
            <w:rPr>
              <w:rFonts w:ascii="Times New Roman" w:hAnsi="Times New Roman" w:cs="Times New Roman"/>
            </w:rPr>
            <w:instrText xml:space="preserve">CITATION Rue12 \p 938 \y  \l 1033 </w:instrText>
          </w:r>
          <w:r w:rsidR="00C124E2" w:rsidRPr="00A779B5">
            <w:rPr>
              <w:rFonts w:ascii="Times New Roman" w:hAnsi="Times New Roman" w:cs="Times New Roman"/>
            </w:rPr>
            <w:fldChar w:fldCharType="separate"/>
          </w:r>
          <w:r w:rsidR="00C124E2" w:rsidRPr="00A779B5">
            <w:rPr>
              <w:rFonts w:ascii="Times New Roman" w:hAnsi="Times New Roman" w:cs="Times New Roman"/>
              <w:noProof/>
            </w:rPr>
            <w:t>(Ruetzler, p. 938)</w:t>
          </w:r>
          <w:r w:rsidR="00C124E2" w:rsidRPr="00A779B5">
            <w:rPr>
              <w:rFonts w:ascii="Times New Roman" w:hAnsi="Times New Roman" w:cs="Times New Roman"/>
            </w:rPr>
            <w:fldChar w:fldCharType="end"/>
          </w:r>
        </w:sdtContent>
      </w:sdt>
      <w:r w:rsidR="00C124E2" w:rsidRPr="00A779B5">
        <w:rPr>
          <w:rFonts w:ascii="Times New Roman" w:hAnsi="Times New Roman" w:cs="Times New Roman"/>
        </w:rPr>
        <w:t>. This brings up a good point of color association and perception in professionals – it’s something that varies from person to person and isn’t easy to make measurable. In the study, it was gathered that</w:t>
      </w:r>
      <w:r w:rsidR="00F65485" w:rsidRPr="00A779B5">
        <w:rPr>
          <w:rFonts w:ascii="Times New Roman" w:hAnsi="Times New Roman" w:cs="Times New Roman"/>
        </w:rPr>
        <w:t xml:space="preserve"> women in darker jackets were rated more favorably than women in lighter jackets, as the former were considered more forceful, self-reliant, dynamic, aggressive</w:t>
      </w:r>
      <w:r w:rsidR="007F281C" w:rsidRPr="00A779B5">
        <w:rPr>
          <w:rFonts w:ascii="Times New Roman" w:hAnsi="Times New Roman" w:cs="Times New Roman"/>
        </w:rPr>
        <w:t>, and decisive (</w:t>
      </w:r>
      <w:r w:rsidR="00F65485" w:rsidRPr="00A779B5">
        <w:rPr>
          <w:rFonts w:ascii="Times New Roman" w:hAnsi="Times New Roman" w:cs="Times New Roman"/>
        </w:rPr>
        <w:t>making them more li</w:t>
      </w:r>
      <w:r w:rsidR="007F281C" w:rsidRPr="00A779B5">
        <w:rPr>
          <w:rFonts w:ascii="Times New Roman" w:hAnsi="Times New Roman" w:cs="Times New Roman"/>
        </w:rPr>
        <w:t>kely to be recommended for hire), while the latter were perceived as more sociable and good – two adjectives that don’t exactly put applicants at the top of hire lists</w:t>
      </w:r>
      <w:r w:rsidR="008A4EDE" w:rsidRPr="00A779B5">
        <w:rPr>
          <w:rFonts w:ascii="Times New Roman" w:hAnsi="Times New Roman" w:cs="Times New Roman"/>
        </w:rPr>
        <w:t>.</w:t>
      </w:r>
      <w:r w:rsidR="00A27766" w:rsidRPr="00A779B5">
        <w:rPr>
          <w:rFonts w:ascii="Times New Roman" w:hAnsi="Times New Roman" w:cs="Times New Roman"/>
        </w:rPr>
        <w:t xml:space="preserve"> Interestingly enough, lighter jackets were more favorable than medium-colored jackets </w:t>
      </w:r>
      <w:sdt>
        <w:sdtPr>
          <w:rPr>
            <w:rFonts w:ascii="Times New Roman" w:hAnsi="Times New Roman" w:cs="Times New Roman"/>
          </w:rPr>
          <w:id w:val="958998208"/>
          <w:citation/>
        </w:sdtPr>
        <w:sdtContent>
          <w:r w:rsidR="00A27766" w:rsidRPr="00A779B5">
            <w:rPr>
              <w:rFonts w:ascii="Times New Roman" w:hAnsi="Times New Roman" w:cs="Times New Roman"/>
            </w:rPr>
            <w:fldChar w:fldCharType="begin"/>
          </w:r>
          <w:r w:rsidR="00A27766" w:rsidRPr="00A779B5">
            <w:rPr>
              <w:rFonts w:ascii="Times New Roman" w:hAnsi="Times New Roman" w:cs="Times New Roman"/>
            </w:rPr>
            <w:instrText xml:space="preserve">CITATION Rue12 \p 941 \y  \l 1033 </w:instrText>
          </w:r>
          <w:r w:rsidR="00A27766" w:rsidRPr="00A779B5">
            <w:rPr>
              <w:rFonts w:ascii="Times New Roman" w:hAnsi="Times New Roman" w:cs="Times New Roman"/>
            </w:rPr>
            <w:fldChar w:fldCharType="separate"/>
          </w:r>
          <w:r w:rsidR="00A27766" w:rsidRPr="00A779B5">
            <w:rPr>
              <w:rFonts w:ascii="Times New Roman" w:hAnsi="Times New Roman" w:cs="Times New Roman"/>
              <w:noProof/>
            </w:rPr>
            <w:t>(Ruetzler, p. 941)</w:t>
          </w:r>
          <w:r w:rsidR="00A27766" w:rsidRPr="00A779B5">
            <w:rPr>
              <w:rFonts w:ascii="Times New Roman" w:hAnsi="Times New Roman" w:cs="Times New Roman"/>
            </w:rPr>
            <w:fldChar w:fldCharType="end"/>
          </w:r>
        </w:sdtContent>
      </w:sdt>
      <w:r w:rsidR="00A27766" w:rsidRPr="00A779B5">
        <w:rPr>
          <w:rFonts w:ascii="Times New Roman" w:hAnsi="Times New Roman" w:cs="Times New Roman"/>
        </w:rPr>
        <w:t>, breaking the concept that color perception is a spectrum, but rather based on individual reaction.</w:t>
      </w:r>
    </w:p>
    <w:p w14:paraId="3EC161B7" w14:textId="5516DADD" w:rsidR="00C124E2" w:rsidRPr="00A779B5" w:rsidRDefault="000C733C" w:rsidP="00FE5C8A">
      <w:pPr>
        <w:spacing w:line="480" w:lineRule="auto"/>
        <w:ind w:firstLine="720"/>
        <w:rPr>
          <w:rFonts w:ascii="Times New Roman" w:hAnsi="Times New Roman" w:cs="Times New Roman"/>
        </w:rPr>
      </w:pPr>
      <w:r w:rsidRPr="00A779B5">
        <w:rPr>
          <w:rFonts w:ascii="Times New Roman" w:hAnsi="Times New Roman" w:cs="Times New Roman"/>
        </w:rPr>
        <w:t>Conservativeness versus trendy clothing was a su</w:t>
      </w:r>
      <w:r w:rsidR="008A4EDE" w:rsidRPr="00A779B5">
        <w:rPr>
          <w:rFonts w:ascii="Times New Roman" w:hAnsi="Times New Roman" w:cs="Times New Roman"/>
        </w:rPr>
        <w:t xml:space="preserve">bcategory that also didn’t have empirical evidence, but still yielded considerable concern from the participants. </w:t>
      </w:r>
      <w:r w:rsidR="00A27766" w:rsidRPr="00A779B5">
        <w:rPr>
          <w:rFonts w:ascii="Times New Roman" w:hAnsi="Times New Roman" w:cs="Times New Roman"/>
        </w:rPr>
        <w:t>Having something to do with</w:t>
      </w:r>
      <w:r w:rsidR="008A4EDE" w:rsidRPr="00A779B5">
        <w:rPr>
          <w:rFonts w:ascii="Times New Roman" w:hAnsi="Times New Roman" w:cs="Times New Roman"/>
        </w:rPr>
        <w:t xml:space="preserve"> the relaxation of </w:t>
      </w:r>
      <w:r w:rsidR="00E16A8B" w:rsidRPr="00A779B5">
        <w:rPr>
          <w:rFonts w:ascii="Times New Roman" w:hAnsi="Times New Roman" w:cs="Times New Roman"/>
        </w:rPr>
        <w:t xml:space="preserve">dress codes in corporate America – the trend of a </w:t>
      </w:r>
      <w:r w:rsidR="00E16A8B" w:rsidRPr="00A779B5">
        <w:rPr>
          <w:rFonts w:ascii="Times New Roman" w:hAnsi="Times New Roman" w:cs="Times New Roman"/>
        </w:rPr>
        <w:lastRenderedPageBreak/>
        <w:t>more casual look, traditional attire (blazer, blouse, shirt, tie) was</w:t>
      </w:r>
      <w:r w:rsidR="00A27766" w:rsidRPr="00A779B5">
        <w:rPr>
          <w:rFonts w:ascii="Times New Roman" w:hAnsi="Times New Roman" w:cs="Times New Roman"/>
        </w:rPr>
        <w:t>n’t</w:t>
      </w:r>
      <w:r w:rsidR="00E16A8B" w:rsidRPr="00A779B5">
        <w:rPr>
          <w:rFonts w:ascii="Times New Roman" w:hAnsi="Times New Roman" w:cs="Times New Roman"/>
        </w:rPr>
        <w:t xml:space="preserve"> preferred over trendy clothing</w:t>
      </w:r>
      <w:r w:rsidR="00A27766" w:rsidRPr="00A779B5">
        <w:rPr>
          <w:rFonts w:ascii="Times New Roman" w:hAnsi="Times New Roman" w:cs="Times New Roman"/>
        </w:rPr>
        <w:t xml:space="preserve">, although that was only </w:t>
      </w:r>
      <w:r w:rsidR="00896B4B" w:rsidRPr="00A779B5">
        <w:rPr>
          <w:rFonts w:ascii="Times New Roman" w:hAnsi="Times New Roman" w:cs="Times New Roman"/>
        </w:rPr>
        <w:t>because approximately</w:t>
      </w:r>
      <w:r w:rsidR="00A27766" w:rsidRPr="00A779B5">
        <w:rPr>
          <w:rFonts w:ascii="Times New Roman" w:hAnsi="Times New Roman" w:cs="Times New Roman"/>
        </w:rPr>
        <w:t xml:space="preserve"> 66% of the audience found it to be so – specifically the students (a younger demographic) and industry professionals (in the middle of the shift to more casual attire),</w:t>
      </w:r>
      <w:r w:rsidR="00896B4B" w:rsidRPr="00A779B5">
        <w:rPr>
          <w:rFonts w:ascii="Times New Roman" w:hAnsi="Times New Roman" w:cs="Times New Roman"/>
        </w:rPr>
        <w:t xml:space="preserve"> while</w:t>
      </w:r>
      <w:r w:rsidR="00A27766" w:rsidRPr="00A779B5">
        <w:rPr>
          <w:rFonts w:ascii="Times New Roman" w:hAnsi="Times New Roman" w:cs="Times New Roman"/>
        </w:rPr>
        <w:t xml:space="preserve"> faculty thought the opposite.</w:t>
      </w:r>
    </w:p>
    <w:p w14:paraId="40FE45B2" w14:textId="407C134D" w:rsidR="000850EC" w:rsidRPr="00A779B5" w:rsidRDefault="00896B4B" w:rsidP="00FE5C8A">
      <w:pPr>
        <w:spacing w:line="480" w:lineRule="auto"/>
        <w:ind w:firstLine="720"/>
        <w:rPr>
          <w:rFonts w:ascii="Times New Roman" w:hAnsi="Times New Roman" w:cs="Times New Roman"/>
        </w:rPr>
      </w:pPr>
      <w:r w:rsidRPr="00A779B5">
        <w:rPr>
          <w:rFonts w:ascii="Times New Roman" w:hAnsi="Times New Roman" w:cs="Times New Roman"/>
        </w:rPr>
        <w:t>The findings show cracks in the conservative way of thinking and give way to a new school of thought – where it’s okay to show personality and individuality,</w:t>
      </w:r>
      <w:r w:rsidR="000850EC" w:rsidRPr="00A779B5">
        <w:rPr>
          <w:rFonts w:ascii="Times New Roman" w:hAnsi="Times New Roman" w:cs="Times New Roman"/>
        </w:rPr>
        <w:t xml:space="preserve"> as there’s a movement to prove that it </w:t>
      </w:r>
      <w:r w:rsidRPr="00A779B5">
        <w:rPr>
          <w:rFonts w:ascii="Times New Roman" w:hAnsi="Times New Roman" w:cs="Times New Roman"/>
        </w:rPr>
        <w:t>doesn’t necessarily bring down one’s capabilities</w:t>
      </w:r>
      <w:r w:rsidR="000850EC" w:rsidRPr="00A779B5">
        <w:rPr>
          <w:rFonts w:ascii="Times New Roman" w:hAnsi="Times New Roman" w:cs="Times New Roman"/>
        </w:rPr>
        <w:t xml:space="preserve">. </w:t>
      </w:r>
    </w:p>
    <w:p w14:paraId="75C49B3F" w14:textId="7858E560" w:rsidR="000850EC" w:rsidRDefault="00D22245" w:rsidP="00FE5C8A">
      <w:pPr>
        <w:pStyle w:val="Heading1"/>
        <w:rPr>
          <w:rFonts w:ascii="Times New Roman" w:hAnsi="Times New Roman" w:cs="Times New Roman"/>
          <w:color w:val="auto"/>
          <w:sz w:val="24"/>
          <w:szCs w:val="24"/>
        </w:rPr>
      </w:pPr>
      <w:bookmarkStart w:id="4" w:name="_Toc324807012"/>
      <w:r w:rsidRPr="00A779B5">
        <w:rPr>
          <w:rFonts w:ascii="Times New Roman" w:hAnsi="Times New Roman" w:cs="Times New Roman"/>
          <w:color w:val="auto"/>
          <w:sz w:val="24"/>
          <w:szCs w:val="24"/>
        </w:rPr>
        <w:t xml:space="preserve">Medical </w:t>
      </w:r>
      <w:r w:rsidR="000850EC" w:rsidRPr="00A779B5">
        <w:rPr>
          <w:rFonts w:ascii="Times New Roman" w:hAnsi="Times New Roman" w:cs="Times New Roman"/>
          <w:color w:val="auto"/>
          <w:sz w:val="24"/>
          <w:szCs w:val="24"/>
        </w:rPr>
        <w:t>Findings</w:t>
      </w:r>
      <w:bookmarkEnd w:id="4"/>
    </w:p>
    <w:p w14:paraId="271308D7" w14:textId="77777777" w:rsidR="00A779B5" w:rsidRPr="00A779B5" w:rsidRDefault="00A779B5" w:rsidP="00A779B5"/>
    <w:p w14:paraId="1284BB12" w14:textId="77777777" w:rsidR="000850EC" w:rsidRPr="00A779B5" w:rsidRDefault="000850EC" w:rsidP="000850EC">
      <w:pPr>
        <w:rPr>
          <w:rFonts w:ascii="Times New Roman" w:hAnsi="Times New Roman" w:cs="Times New Roman"/>
        </w:rPr>
      </w:pPr>
    </w:p>
    <w:p w14:paraId="229F1C99" w14:textId="683D1D98" w:rsidR="00611E27" w:rsidRPr="00A779B5" w:rsidRDefault="00D22245" w:rsidP="008F4DA8">
      <w:pPr>
        <w:spacing w:line="480" w:lineRule="auto"/>
        <w:ind w:firstLine="720"/>
        <w:rPr>
          <w:rFonts w:ascii="Times New Roman" w:hAnsi="Times New Roman" w:cs="Times New Roman"/>
        </w:rPr>
      </w:pPr>
      <w:r w:rsidRPr="00A779B5">
        <w:rPr>
          <w:rFonts w:ascii="Times New Roman" w:hAnsi="Times New Roman" w:cs="Times New Roman"/>
        </w:rPr>
        <w:t>When Jorge Cortell tried to defend himself and keep from being branded sexist, he stated that he was not exclusively calling women dumb. He went on to further explain that everyone who knowledgeably inflicted harm on themselves was dumb – although if that’s the argument, where’s the mention of boxing</w:t>
      </w:r>
      <w:r w:rsidR="00611E27" w:rsidRPr="00A779B5">
        <w:rPr>
          <w:rFonts w:ascii="Times New Roman" w:hAnsi="Times New Roman" w:cs="Times New Roman"/>
        </w:rPr>
        <w:t xml:space="preserve"> or football? Why focus on women and high heels? </w:t>
      </w:r>
    </w:p>
    <w:p w14:paraId="39DF3DF5" w14:textId="73C06DEF" w:rsidR="00FE5C8A" w:rsidRPr="00A779B5" w:rsidRDefault="00611E27" w:rsidP="00FE5C8A">
      <w:pPr>
        <w:spacing w:line="480" w:lineRule="auto"/>
        <w:ind w:firstLine="720"/>
        <w:rPr>
          <w:rFonts w:ascii="Times New Roman" w:hAnsi="Times New Roman" w:cs="Times New Roman"/>
        </w:rPr>
      </w:pPr>
      <w:r w:rsidRPr="00A779B5">
        <w:rPr>
          <w:rFonts w:ascii="Times New Roman" w:hAnsi="Times New Roman" w:cs="Times New Roman"/>
        </w:rPr>
        <w:t>Cortell isn’t wrong. High heels aren’t good for you, just ask Sarah Jessica Parker</w:t>
      </w:r>
      <w:r w:rsidR="000B105F" w:rsidRPr="00A779B5">
        <w:rPr>
          <w:rFonts w:ascii="Times New Roman" w:hAnsi="Times New Roman" w:cs="Times New Roman"/>
        </w:rPr>
        <w:t xml:space="preserve"> – her feet are basically deformed after wearing them for season after season on the hit show Sex and the City. The </w:t>
      </w:r>
      <w:r w:rsidR="000B105F" w:rsidRPr="00A779B5">
        <w:rPr>
          <w:rFonts w:ascii="Times New Roman" w:hAnsi="Times New Roman" w:cs="Times New Roman"/>
          <w:i/>
        </w:rPr>
        <w:t>Journal of Foot and Ankle Surgery</w:t>
      </w:r>
      <w:r w:rsidR="009211E5" w:rsidRPr="00A779B5">
        <w:rPr>
          <w:rFonts w:ascii="Times New Roman" w:hAnsi="Times New Roman" w:cs="Times New Roman"/>
        </w:rPr>
        <w:t xml:space="preserve"> conducted a study to investigate the epidemiology of high-heel related injuries among the nationally representative population of women in the United States and to analyze the demographic differences within this group</w:t>
      </w:r>
      <w:r w:rsidR="00186C58" w:rsidRPr="00A779B5">
        <w:rPr>
          <w:rFonts w:ascii="Times New Roman" w:hAnsi="Times New Roman" w:cs="Times New Roman"/>
        </w:rPr>
        <w:t>. An estimated 123,355 high-heel related injuries were treated in em</w:t>
      </w:r>
      <w:r w:rsidR="000F0175" w:rsidRPr="00A779B5">
        <w:rPr>
          <w:rFonts w:ascii="Times New Roman" w:hAnsi="Times New Roman" w:cs="Times New Roman"/>
        </w:rPr>
        <w:t xml:space="preserve">ergency rooms from 2002 to 2012, with the overall rate for </w:t>
      </w:r>
      <w:r w:rsidR="008C1CD1" w:rsidRPr="00A779B5">
        <w:rPr>
          <w:rFonts w:ascii="Times New Roman" w:hAnsi="Times New Roman" w:cs="Times New Roman"/>
        </w:rPr>
        <w:t xml:space="preserve">the 20-29 young adult age group being 10.38 per 100,000 females with the most common injury being sprains and strains to the foot and ankle. Injuries have doubled in the past 10 years </w:t>
      </w:r>
      <w:r w:rsidR="008C1CD1" w:rsidRPr="00A779B5">
        <w:rPr>
          <w:rFonts w:ascii="Times New Roman" w:hAnsi="Times New Roman" w:cs="Times New Roman"/>
        </w:rPr>
        <w:lastRenderedPageBreak/>
        <w:t xml:space="preserve">(Appendix </w:t>
      </w:r>
      <w:r w:rsidR="0092669B" w:rsidRPr="00A779B5">
        <w:rPr>
          <w:rFonts w:ascii="Times New Roman" w:hAnsi="Times New Roman" w:cs="Times New Roman"/>
        </w:rPr>
        <w:t>C</w:t>
      </w:r>
      <w:r w:rsidR="008C1CD1" w:rsidRPr="00A779B5">
        <w:rPr>
          <w:rFonts w:ascii="Times New Roman" w:hAnsi="Times New Roman" w:cs="Times New Roman"/>
        </w:rPr>
        <w:t>) and it leads to an interesting question: why do women wear high heels if it is detrimental to their health?</w:t>
      </w:r>
    </w:p>
    <w:p w14:paraId="4458B3D9" w14:textId="6AD9D836" w:rsidR="00FE5C8A" w:rsidRDefault="00FE5C8A" w:rsidP="00FE5C8A">
      <w:pPr>
        <w:pStyle w:val="Heading1"/>
        <w:rPr>
          <w:rFonts w:ascii="Times New Roman" w:hAnsi="Times New Roman" w:cs="Times New Roman"/>
          <w:color w:val="auto"/>
          <w:sz w:val="24"/>
          <w:szCs w:val="24"/>
        </w:rPr>
      </w:pPr>
      <w:bookmarkStart w:id="5" w:name="_Toc324807013"/>
      <w:r w:rsidRPr="00A779B5">
        <w:rPr>
          <w:rFonts w:ascii="Times New Roman" w:hAnsi="Times New Roman" w:cs="Times New Roman"/>
          <w:color w:val="auto"/>
          <w:sz w:val="24"/>
          <w:szCs w:val="24"/>
        </w:rPr>
        <w:t>Psychological Findings</w:t>
      </w:r>
      <w:bookmarkEnd w:id="5"/>
    </w:p>
    <w:p w14:paraId="2046ECFC" w14:textId="77777777" w:rsidR="00A779B5" w:rsidRPr="00A779B5" w:rsidRDefault="00A779B5" w:rsidP="00A779B5"/>
    <w:p w14:paraId="19F86F7D" w14:textId="77777777" w:rsidR="00FE5C8A" w:rsidRPr="00A779B5" w:rsidRDefault="00FE5C8A" w:rsidP="00FE5C8A">
      <w:pPr>
        <w:rPr>
          <w:rFonts w:ascii="Times New Roman" w:hAnsi="Times New Roman" w:cs="Times New Roman"/>
        </w:rPr>
      </w:pPr>
    </w:p>
    <w:p w14:paraId="585DC525" w14:textId="20F93E3C" w:rsidR="009A618D" w:rsidRPr="00A779B5" w:rsidRDefault="008C1CD1" w:rsidP="00FE5C8A">
      <w:pPr>
        <w:spacing w:line="480" w:lineRule="auto"/>
        <w:ind w:firstLine="720"/>
        <w:rPr>
          <w:rFonts w:ascii="Times New Roman" w:hAnsi="Times New Roman" w:cs="Times New Roman"/>
        </w:rPr>
      </w:pPr>
      <w:r w:rsidRPr="00A779B5">
        <w:rPr>
          <w:rFonts w:ascii="Times New Roman" w:hAnsi="Times New Roman" w:cs="Times New Roman"/>
        </w:rPr>
        <w:t xml:space="preserve">Simply put: it makes women </w:t>
      </w:r>
      <w:r w:rsidR="00945FDC" w:rsidRPr="00A779B5">
        <w:rPr>
          <w:rFonts w:ascii="Times New Roman" w:hAnsi="Times New Roman" w:cs="Times New Roman"/>
        </w:rPr>
        <w:t xml:space="preserve">look and </w:t>
      </w:r>
      <w:r w:rsidRPr="00A779B5">
        <w:rPr>
          <w:rFonts w:ascii="Times New Roman" w:hAnsi="Times New Roman" w:cs="Times New Roman"/>
        </w:rPr>
        <w:t>feel good. In a 2012</w:t>
      </w:r>
      <w:r w:rsidR="009A618D" w:rsidRPr="00A779B5">
        <w:rPr>
          <w:rFonts w:ascii="Times New Roman" w:hAnsi="Times New Roman" w:cs="Times New Roman"/>
        </w:rPr>
        <w:t xml:space="preserve">, </w:t>
      </w:r>
      <w:r w:rsidRPr="00A779B5">
        <w:rPr>
          <w:rFonts w:ascii="Times New Roman" w:hAnsi="Times New Roman" w:cs="Times New Roman"/>
        </w:rPr>
        <w:t xml:space="preserve">the </w:t>
      </w:r>
      <w:r w:rsidRPr="00A779B5">
        <w:rPr>
          <w:rFonts w:ascii="Times New Roman" w:hAnsi="Times New Roman" w:cs="Times New Roman"/>
          <w:i/>
        </w:rPr>
        <w:t>Evolution and Human Behavior Journal</w:t>
      </w:r>
      <w:r w:rsidR="009A618D" w:rsidRPr="00A779B5">
        <w:rPr>
          <w:rFonts w:ascii="Times New Roman" w:hAnsi="Times New Roman" w:cs="Times New Roman"/>
        </w:rPr>
        <w:t xml:space="preserve"> released the article High Heels as a Supernatural Stimuli: How Wearing High Heels Affects Judgements of Female Attractiveness where they dug deep into the association between heels and female sexuality. In this study, females were recorded walkin</w:t>
      </w:r>
      <w:r w:rsidR="003B54C3" w:rsidRPr="00A779B5">
        <w:rPr>
          <w:rFonts w:ascii="Times New Roman" w:hAnsi="Times New Roman" w:cs="Times New Roman"/>
        </w:rPr>
        <w:t>g in flat shoes and high heels</w:t>
      </w:r>
      <w:r w:rsidR="009A618D" w:rsidRPr="00A779B5">
        <w:rPr>
          <w:rFonts w:ascii="Times New Roman" w:hAnsi="Times New Roman" w:cs="Times New Roman"/>
        </w:rPr>
        <w:t xml:space="preserve"> </w:t>
      </w:r>
      <w:r w:rsidR="003B54C3" w:rsidRPr="00A779B5">
        <w:rPr>
          <w:rFonts w:ascii="Times New Roman" w:hAnsi="Times New Roman" w:cs="Times New Roman"/>
        </w:rPr>
        <w:t>and then</w:t>
      </w:r>
      <w:r w:rsidR="009A618D" w:rsidRPr="00A779B5">
        <w:rPr>
          <w:rFonts w:ascii="Times New Roman" w:hAnsi="Times New Roman" w:cs="Times New Roman"/>
        </w:rPr>
        <w:t xml:space="preserve"> </w:t>
      </w:r>
      <w:r w:rsidR="003B54C3" w:rsidRPr="00A779B5">
        <w:rPr>
          <w:rFonts w:ascii="Times New Roman" w:hAnsi="Times New Roman" w:cs="Times New Roman"/>
        </w:rPr>
        <w:t xml:space="preserve">study </w:t>
      </w:r>
      <w:r w:rsidR="009A618D" w:rsidRPr="00A779B5">
        <w:rPr>
          <w:rFonts w:ascii="Times New Roman" w:hAnsi="Times New Roman" w:cs="Times New Roman"/>
        </w:rPr>
        <w:t xml:space="preserve">participants viewed point-light videos </w:t>
      </w:r>
      <w:r w:rsidR="003B54C3" w:rsidRPr="00A779B5">
        <w:rPr>
          <w:rFonts w:ascii="Times New Roman" w:hAnsi="Times New Roman" w:cs="Times New Roman"/>
        </w:rPr>
        <w:t xml:space="preserve">(light displays that represent the body with a series of key-placed markers; presented with a pattern of dots on a screen) </w:t>
      </w:r>
      <w:r w:rsidR="009A618D" w:rsidRPr="00A779B5">
        <w:rPr>
          <w:rFonts w:ascii="Times New Roman" w:hAnsi="Times New Roman" w:cs="Times New Roman"/>
        </w:rPr>
        <w:t>of the women wearing the two types of shoe</w:t>
      </w:r>
      <w:r w:rsidR="0091058D" w:rsidRPr="00A779B5">
        <w:rPr>
          <w:rFonts w:ascii="Times New Roman" w:hAnsi="Times New Roman" w:cs="Times New Roman"/>
        </w:rPr>
        <w:t xml:space="preserve">s </w:t>
      </w:r>
      <w:sdt>
        <w:sdtPr>
          <w:rPr>
            <w:rFonts w:ascii="Times New Roman" w:hAnsi="Times New Roman" w:cs="Times New Roman"/>
          </w:rPr>
          <w:id w:val="157817459"/>
          <w:citation/>
        </w:sdtPr>
        <w:sdtContent>
          <w:r w:rsidR="0091058D" w:rsidRPr="00A779B5">
            <w:rPr>
              <w:rFonts w:ascii="Times New Roman" w:hAnsi="Times New Roman" w:cs="Times New Roman"/>
            </w:rPr>
            <w:fldChar w:fldCharType="begin"/>
          </w:r>
          <w:r w:rsidR="0091058D" w:rsidRPr="00A779B5">
            <w:rPr>
              <w:rFonts w:ascii="Times New Roman" w:hAnsi="Times New Roman" w:cs="Times New Roman"/>
            </w:rPr>
            <w:instrText xml:space="preserve"> CITATION Mor13 \l 1033 </w:instrText>
          </w:r>
          <w:r w:rsidR="0091058D" w:rsidRPr="00A779B5">
            <w:rPr>
              <w:rFonts w:ascii="Times New Roman" w:hAnsi="Times New Roman" w:cs="Times New Roman"/>
            </w:rPr>
            <w:fldChar w:fldCharType="separate"/>
          </w:r>
          <w:r w:rsidR="0091058D" w:rsidRPr="00A779B5">
            <w:rPr>
              <w:rFonts w:ascii="Times New Roman" w:hAnsi="Times New Roman" w:cs="Times New Roman"/>
              <w:noProof/>
            </w:rPr>
            <w:t>(Morris, 2013)</w:t>
          </w:r>
          <w:r w:rsidR="0091058D" w:rsidRPr="00A779B5">
            <w:rPr>
              <w:rFonts w:ascii="Times New Roman" w:hAnsi="Times New Roman" w:cs="Times New Roman"/>
            </w:rPr>
            <w:fldChar w:fldCharType="end"/>
          </w:r>
        </w:sdtContent>
      </w:sdt>
      <w:r w:rsidR="0091058D" w:rsidRPr="00A779B5">
        <w:rPr>
          <w:rFonts w:ascii="Times New Roman" w:hAnsi="Times New Roman" w:cs="Times New Roman"/>
        </w:rPr>
        <w:t>.</w:t>
      </w:r>
      <w:r w:rsidR="00A06962" w:rsidRPr="00A779B5">
        <w:rPr>
          <w:rFonts w:ascii="Times New Roman" w:hAnsi="Times New Roman" w:cs="Times New Roman"/>
        </w:rPr>
        <w:t xml:space="preserve"> The participants rated the females in the heels condition as significantly more attractive than the females in flat shoe condition. Meanwhile, biomechanical analyses revealed that wearing high heels </w:t>
      </w:r>
      <w:r w:rsidR="00A47B33" w:rsidRPr="00A779B5">
        <w:rPr>
          <w:rFonts w:ascii="Times New Roman" w:hAnsi="Times New Roman" w:cs="Times New Roman"/>
        </w:rPr>
        <w:t xml:space="preserve">led to </w:t>
      </w:r>
      <w:r w:rsidR="00A06962" w:rsidRPr="00A779B5">
        <w:rPr>
          <w:rFonts w:ascii="Times New Roman" w:hAnsi="Times New Roman" w:cs="Times New Roman"/>
        </w:rPr>
        <w:t xml:space="preserve">increased </w:t>
      </w:r>
      <w:r w:rsidR="00A47B33" w:rsidRPr="00A779B5">
        <w:rPr>
          <w:rFonts w:ascii="Times New Roman" w:hAnsi="Times New Roman" w:cs="Times New Roman"/>
        </w:rPr>
        <w:t>femininity</w:t>
      </w:r>
      <w:r w:rsidR="00A06962" w:rsidRPr="00A779B5">
        <w:rPr>
          <w:rFonts w:ascii="Times New Roman" w:hAnsi="Times New Roman" w:cs="Times New Roman"/>
        </w:rPr>
        <w:t xml:space="preserve"> of gait including reduced stride length and increased rotation</w:t>
      </w:r>
      <w:r w:rsidR="00A47B33" w:rsidRPr="00A779B5">
        <w:rPr>
          <w:rFonts w:ascii="Times New Roman" w:hAnsi="Times New Roman" w:cs="Times New Roman"/>
        </w:rPr>
        <w:t xml:space="preserve"> and tilt of the hips</w:t>
      </w:r>
      <w:r w:rsidR="00945FDC" w:rsidRPr="00A779B5">
        <w:rPr>
          <w:rFonts w:ascii="Times New Roman" w:hAnsi="Times New Roman" w:cs="Times New Roman"/>
        </w:rPr>
        <w:t xml:space="preserve">. The study concluded that high heels exaggerated sex specific aspects of female gait and women walking in high heels could ne regarded as a supernormal stimulus </w:t>
      </w:r>
      <w:sdt>
        <w:sdtPr>
          <w:rPr>
            <w:rFonts w:ascii="Times New Roman" w:hAnsi="Times New Roman" w:cs="Times New Roman"/>
          </w:rPr>
          <w:id w:val="-817878393"/>
          <w:citation/>
        </w:sdtPr>
        <w:sdtContent>
          <w:r w:rsidR="00945FDC" w:rsidRPr="00A779B5">
            <w:rPr>
              <w:rFonts w:ascii="Times New Roman" w:hAnsi="Times New Roman" w:cs="Times New Roman"/>
            </w:rPr>
            <w:fldChar w:fldCharType="begin"/>
          </w:r>
          <w:r w:rsidR="00945FDC" w:rsidRPr="00A779B5">
            <w:rPr>
              <w:rFonts w:ascii="Times New Roman" w:hAnsi="Times New Roman" w:cs="Times New Roman"/>
            </w:rPr>
            <w:instrText xml:space="preserve"> CITATION Mor13 \l 1033 </w:instrText>
          </w:r>
          <w:r w:rsidR="00945FDC" w:rsidRPr="00A779B5">
            <w:rPr>
              <w:rFonts w:ascii="Times New Roman" w:hAnsi="Times New Roman" w:cs="Times New Roman"/>
            </w:rPr>
            <w:fldChar w:fldCharType="separate"/>
          </w:r>
          <w:r w:rsidR="00945FDC" w:rsidRPr="00A779B5">
            <w:rPr>
              <w:rFonts w:ascii="Times New Roman" w:hAnsi="Times New Roman" w:cs="Times New Roman"/>
              <w:noProof/>
            </w:rPr>
            <w:t>(Morris, 2013)</w:t>
          </w:r>
          <w:r w:rsidR="00945FDC" w:rsidRPr="00A779B5">
            <w:rPr>
              <w:rFonts w:ascii="Times New Roman" w:hAnsi="Times New Roman" w:cs="Times New Roman"/>
            </w:rPr>
            <w:fldChar w:fldCharType="end"/>
          </w:r>
        </w:sdtContent>
      </w:sdt>
      <w:r w:rsidR="00945FDC" w:rsidRPr="00A779B5">
        <w:rPr>
          <w:rFonts w:ascii="Times New Roman" w:hAnsi="Times New Roman" w:cs="Times New Roman"/>
        </w:rPr>
        <w:t xml:space="preserve">. </w:t>
      </w:r>
    </w:p>
    <w:p w14:paraId="3FDE962E" w14:textId="67CEE502" w:rsidR="000973F2" w:rsidRPr="00A779B5" w:rsidRDefault="00D55367" w:rsidP="00FE5C8A">
      <w:pPr>
        <w:spacing w:line="480" w:lineRule="auto"/>
        <w:ind w:firstLine="720"/>
        <w:rPr>
          <w:rFonts w:ascii="Times New Roman" w:hAnsi="Times New Roman" w:cs="Times New Roman"/>
        </w:rPr>
      </w:pPr>
      <w:r w:rsidRPr="00A779B5">
        <w:rPr>
          <w:rFonts w:ascii="Times New Roman" w:hAnsi="Times New Roman" w:cs="Times New Roman"/>
        </w:rPr>
        <w:t>However, a woman in heels is</w:t>
      </w:r>
      <w:r w:rsidRPr="00A779B5">
        <w:rPr>
          <w:rFonts w:ascii="Times New Roman" w:hAnsi="Times New Roman" w:cs="Times New Roman"/>
          <w:i/>
        </w:rPr>
        <w:t xml:space="preserve"> more</w:t>
      </w:r>
      <w:r w:rsidRPr="00A779B5">
        <w:rPr>
          <w:rFonts w:ascii="Times New Roman" w:hAnsi="Times New Roman" w:cs="Times New Roman"/>
        </w:rPr>
        <w:t xml:space="preserve"> than a supernatural stimulus</w:t>
      </w:r>
      <w:r w:rsidR="00D23B2B" w:rsidRPr="00A779B5">
        <w:rPr>
          <w:rFonts w:ascii="Times New Roman" w:hAnsi="Times New Roman" w:cs="Times New Roman"/>
        </w:rPr>
        <w:t xml:space="preserve"> for others</w:t>
      </w:r>
      <w:r w:rsidRPr="00A779B5">
        <w:rPr>
          <w:rFonts w:ascii="Times New Roman" w:hAnsi="Times New Roman" w:cs="Times New Roman"/>
        </w:rPr>
        <w:t xml:space="preserve">. A woman in heels </w:t>
      </w:r>
      <w:r w:rsidR="00D23B2B" w:rsidRPr="00A779B5">
        <w:rPr>
          <w:rFonts w:ascii="Times New Roman" w:hAnsi="Times New Roman" w:cs="Times New Roman"/>
        </w:rPr>
        <w:t>isn’t necessarily looking for attention. Why can’t a woman in heels be a supernatural stimulus for herself? A sort of internal source of confidence that is activated when she feels happy with her appearance and the way she carr</w:t>
      </w:r>
      <w:r w:rsidR="000973F2" w:rsidRPr="00A779B5">
        <w:rPr>
          <w:rFonts w:ascii="Times New Roman" w:hAnsi="Times New Roman" w:cs="Times New Roman"/>
        </w:rPr>
        <w:t>ies herself? Not everything people do is for the sake of others; it’s a case of acceptable selfishness in an industry where women</w:t>
      </w:r>
      <w:r w:rsidR="00FE5C8A" w:rsidRPr="00A779B5">
        <w:rPr>
          <w:rFonts w:ascii="Times New Roman" w:hAnsi="Times New Roman" w:cs="Times New Roman"/>
        </w:rPr>
        <w:t xml:space="preserve"> struggle to stake their claim and sometimes need a boost.</w:t>
      </w:r>
    </w:p>
    <w:p w14:paraId="5934477D" w14:textId="49695688" w:rsidR="000973F2" w:rsidRDefault="00FE5C8A" w:rsidP="00FE5C8A">
      <w:pPr>
        <w:pStyle w:val="Heading1"/>
        <w:rPr>
          <w:rFonts w:ascii="Times New Roman" w:hAnsi="Times New Roman" w:cs="Times New Roman"/>
          <w:color w:val="auto"/>
          <w:sz w:val="24"/>
          <w:szCs w:val="24"/>
        </w:rPr>
      </w:pPr>
      <w:bookmarkStart w:id="6" w:name="_Toc324807014"/>
      <w:r w:rsidRPr="00A779B5">
        <w:rPr>
          <w:rFonts w:ascii="Times New Roman" w:hAnsi="Times New Roman" w:cs="Times New Roman"/>
          <w:color w:val="auto"/>
          <w:sz w:val="24"/>
          <w:szCs w:val="24"/>
        </w:rPr>
        <w:lastRenderedPageBreak/>
        <w:t xml:space="preserve">Female Executives </w:t>
      </w:r>
      <w:r w:rsidR="008F4DA8" w:rsidRPr="00A779B5">
        <w:rPr>
          <w:rFonts w:ascii="Times New Roman" w:hAnsi="Times New Roman" w:cs="Times New Roman"/>
          <w:color w:val="auto"/>
          <w:sz w:val="24"/>
          <w:szCs w:val="24"/>
        </w:rPr>
        <w:t>Leading the Way</w:t>
      </w:r>
      <w:bookmarkEnd w:id="6"/>
      <w:r w:rsidRPr="00A779B5">
        <w:rPr>
          <w:rFonts w:ascii="Times New Roman" w:hAnsi="Times New Roman" w:cs="Times New Roman"/>
          <w:color w:val="auto"/>
          <w:sz w:val="24"/>
          <w:szCs w:val="24"/>
        </w:rPr>
        <w:t xml:space="preserve"> </w:t>
      </w:r>
    </w:p>
    <w:p w14:paraId="5BFE40F5" w14:textId="77777777" w:rsidR="00A779B5" w:rsidRPr="00A779B5" w:rsidRDefault="00A779B5" w:rsidP="00A779B5"/>
    <w:p w14:paraId="07345D31" w14:textId="77777777" w:rsidR="00FE5C8A" w:rsidRPr="00A779B5" w:rsidRDefault="00FE5C8A" w:rsidP="00FE5C8A">
      <w:pPr>
        <w:rPr>
          <w:rFonts w:ascii="Times New Roman" w:hAnsi="Times New Roman" w:cs="Times New Roman"/>
        </w:rPr>
      </w:pPr>
    </w:p>
    <w:p w14:paraId="7637B142" w14:textId="0353C0DD" w:rsidR="00AA5F32" w:rsidRPr="00A779B5" w:rsidRDefault="00FE5C8A" w:rsidP="00CC1542">
      <w:pPr>
        <w:spacing w:line="480" w:lineRule="auto"/>
        <w:rPr>
          <w:rFonts w:ascii="Times New Roman" w:hAnsi="Times New Roman" w:cs="Times New Roman"/>
        </w:rPr>
      </w:pPr>
      <w:r w:rsidRPr="00A779B5">
        <w:rPr>
          <w:rFonts w:ascii="Times New Roman" w:hAnsi="Times New Roman" w:cs="Times New Roman"/>
        </w:rPr>
        <w:tab/>
        <w:t xml:space="preserve">Marissa Mayer, </w:t>
      </w:r>
      <w:r w:rsidR="00835008">
        <w:rPr>
          <w:rFonts w:ascii="Times New Roman" w:hAnsi="Times New Roman" w:cs="Times New Roman"/>
        </w:rPr>
        <w:t xml:space="preserve">the first female CEO of a large tech company, turned </w:t>
      </w:r>
      <w:r w:rsidR="0092669B" w:rsidRPr="00A779B5">
        <w:rPr>
          <w:rFonts w:ascii="Times New Roman" w:hAnsi="Times New Roman" w:cs="Times New Roman"/>
        </w:rPr>
        <w:t xml:space="preserve">Yahoo! </w:t>
      </w:r>
      <w:r w:rsidR="00835008">
        <w:rPr>
          <w:rFonts w:ascii="Times New Roman" w:hAnsi="Times New Roman" w:cs="Times New Roman"/>
        </w:rPr>
        <w:t xml:space="preserve">around </w:t>
      </w:r>
      <w:r w:rsidR="0092669B" w:rsidRPr="00A779B5">
        <w:rPr>
          <w:rFonts w:ascii="Times New Roman" w:hAnsi="Times New Roman" w:cs="Times New Roman"/>
        </w:rPr>
        <w:t xml:space="preserve">with </w:t>
      </w:r>
      <w:r w:rsidR="00835008">
        <w:rPr>
          <w:rFonts w:ascii="Times New Roman" w:hAnsi="Times New Roman" w:cs="Times New Roman"/>
        </w:rPr>
        <w:t>exciting</w:t>
      </w:r>
      <w:r w:rsidR="0092669B" w:rsidRPr="00A779B5">
        <w:rPr>
          <w:rFonts w:ascii="Times New Roman" w:hAnsi="Times New Roman" w:cs="Times New Roman"/>
        </w:rPr>
        <w:t xml:space="preserve"> projects </w:t>
      </w:r>
      <w:r w:rsidR="00835008">
        <w:rPr>
          <w:rFonts w:ascii="Times New Roman" w:hAnsi="Times New Roman" w:cs="Times New Roman"/>
        </w:rPr>
        <w:t>and calculated acquisitions</w:t>
      </w:r>
      <w:r w:rsidR="0092669B" w:rsidRPr="00A779B5">
        <w:rPr>
          <w:rFonts w:ascii="Times New Roman" w:hAnsi="Times New Roman" w:cs="Times New Roman"/>
        </w:rPr>
        <w:t xml:space="preserve">. However, people don’t see her accomplishments, but rather her so-called slipups. She posed for the September 2013 issue of </w:t>
      </w:r>
      <w:r w:rsidR="0092669B" w:rsidRPr="00A779B5">
        <w:rPr>
          <w:rFonts w:ascii="Times New Roman" w:hAnsi="Times New Roman" w:cs="Times New Roman"/>
          <w:i/>
        </w:rPr>
        <w:t>Vogue</w:t>
      </w:r>
      <w:r w:rsidR="00D12A70" w:rsidRPr="00A779B5">
        <w:rPr>
          <w:rFonts w:ascii="Times New Roman" w:hAnsi="Times New Roman" w:cs="Times New Roman"/>
        </w:rPr>
        <w:t xml:space="preserve"> m</w:t>
      </w:r>
      <w:r w:rsidR="0092669B" w:rsidRPr="00A779B5">
        <w:rPr>
          <w:rFonts w:ascii="Times New Roman" w:hAnsi="Times New Roman" w:cs="Times New Roman"/>
        </w:rPr>
        <w:t>agazine – the publication’s most important month (Appendix D)</w:t>
      </w:r>
      <w:r w:rsidR="00E96F32" w:rsidRPr="00A779B5">
        <w:rPr>
          <w:rFonts w:ascii="Times New Roman" w:hAnsi="Times New Roman" w:cs="Times New Roman"/>
        </w:rPr>
        <w:t xml:space="preserve"> and received immediate reactions, ranging from praise to </w:t>
      </w:r>
      <w:r w:rsidR="00146BEF" w:rsidRPr="00A779B5">
        <w:rPr>
          <w:rFonts w:ascii="Times New Roman" w:hAnsi="Times New Roman" w:cs="Times New Roman"/>
        </w:rPr>
        <w:t xml:space="preserve">harsh critiques. </w:t>
      </w:r>
    </w:p>
    <w:p w14:paraId="023DAB60" w14:textId="00AA3C8A" w:rsidR="00CC1542" w:rsidRPr="00A779B5" w:rsidRDefault="00146BEF" w:rsidP="00CC1542">
      <w:pPr>
        <w:spacing w:line="480" w:lineRule="auto"/>
        <w:rPr>
          <w:rFonts w:ascii="Times New Roman" w:hAnsi="Times New Roman" w:cs="Times New Roman"/>
        </w:rPr>
      </w:pPr>
      <w:r w:rsidRPr="00A779B5">
        <w:rPr>
          <w:rFonts w:ascii="Times New Roman" w:hAnsi="Times New Roman" w:cs="Times New Roman"/>
        </w:rPr>
        <w:tab/>
        <w:t xml:space="preserve">In a CNN article, “Sexed Up and Smart: Women Debate Marissa Mayer’s Vogue Photo,” </w:t>
      </w:r>
      <w:r w:rsidR="00FF3D5D" w:rsidRPr="00A779B5">
        <w:rPr>
          <w:rFonts w:ascii="Times New Roman" w:hAnsi="Times New Roman" w:cs="Times New Roman"/>
        </w:rPr>
        <w:t>female leaders</w:t>
      </w:r>
      <w:r w:rsidRPr="00A779B5">
        <w:rPr>
          <w:rFonts w:ascii="Times New Roman" w:hAnsi="Times New Roman" w:cs="Times New Roman"/>
        </w:rPr>
        <w:t xml:space="preserve"> discuss Marissa Mayer’s choice to </w:t>
      </w:r>
      <w:r w:rsidR="00FF3D5D" w:rsidRPr="00A779B5">
        <w:rPr>
          <w:rFonts w:ascii="Times New Roman" w:hAnsi="Times New Roman" w:cs="Times New Roman"/>
        </w:rPr>
        <w:t xml:space="preserve">pose for the fashion magazine. </w:t>
      </w:r>
      <w:r w:rsidR="00CC1542" w:rsidRPr="00A779B5">
        <w:rPr>
          <w:rFonts w:ascii="Times New Roman" w:hAnsi="Times New Roman" w:cs="Times New Roman"/>
        </w:rPr>
        <w:t>Wallace, in a sense, predicts the reactions, as she starts off with insightful questions p</w:t>
      </w:r>
      <w:r w:rsidR="00CD3B30" w:rsidRPr="00A779B5">
        <w:rPr>
          <w:rFonts w:ascii="Times New Roman" w:hAnsi="Times New Roman" w:cs="Times New Roman"/>
        </w:rPr>
        <w:t>eople today should be posing: “C</w:t>
      </w:r>
      <w:r w:rsidR="00CC1542" w:rsidRPr="00A779B5">
        <w:rPr>
          <w:rFonts w:ascii="Times New Roman" w:hAnsi="Times New Roman" w:cs="Times New Roman"/>
        </w:rPr>
        <w:t xml:space="preserve">an’t a woman be powerful, strong, and beautiful, all at once? That question drew a range of responses from women on various rungs of the corporate ladder, some supportive of Mayer embracing her femininity and others lamenting the undue pressure on female leaders to soften their image” </w:t>
      </w:r>
      <w:sdt>
        <w:sdtPr>
          <w:rPr>
            <w:rFonts w:ascii="Times New Roman" w:hAnsi="Times New Roman" w:cs="Times New Roman"/>
          </w:rPr>
          <w:id w:val="955369540"/>
          <w:citation/>
        </w:sdtPr>
        <w:sdtContent>
          <w:r w:rsidR="00CC1542" w:rsidRPr="00A779B5">
            <w:rPr>
              <w:rFonts w:ascii="Times New Roman" w:hAnsi="Times New Roman" w:cs="Times New Roman"/>
            </w:rPr>
            <w:fldChar w:fldCharType="begin"/>
          </w:r>
          <w:r w:rsidR="00CC1542" w:rsidRPr="00A779B5">
            <w:rPr>
              <w:rFonts w:ascii="Times New Roman" w:hAnsi="Times New Roman" w:cs="Times New Roman"/>
            </w:rPr>
            <w:instrText xml:space="preserve"> CITATION Wal13 \l 1033 </w:instrText>
          </w:r>
          <w:r w:rsidR="00CC1542" w:rsidRPr="00A779B5">
            <w:rPr>
              <w:rFonts w:ascii="Times New Roman" w:hAnsi="Times New Roman" w:cs="Times New Roman"/>
            </w:rPr>
            <w:fldChar w:fldCharType="separate"/>
          </w:r>
          <w:r w:rsidR="00CC1542" w:rsidRPr="00A779B5">
            <w:rPr>
              <w:rFonts w:ascii="Times New Roman" w:hAnsi="Times New Roman" w:cs="Times New Roman"/>
              <w:noProof/>
            </w:rPr>
            <w:t>(Wallace, 2013)</w:t>
          </w:r>
          <w:r w:rsidR="00CC1542" w:rsidRPr="00A779B5">
            <w:rPr>
              <w:rFonts w:ascii="Times New Roman" w:hAnsi="Times New Roman" w:cs="Times New Roman"/>
            </w:rPr>
            <w:fldChar w:fldCharType="end"/>
          </w:r>
        </w:sdtContent>
      </w:sdt>
      <w:r w:rsidR="00CC1542" w:rsidRPr="00A779B5">
        <w:rPr>
          <w:rFonts w:ascii="Times New Roman" w:hAnsi="Times New Roman" w:cs="Times New Roman"/>
        </w:rPr>
        <w:t>.</w:t>
      </w:r>
    </w:p>
    <w:p w14:paraId="493D4FF5" w14:textId="12E43CB2" w:rsidR="000973F2" w:rsidRPr="00A779B5" w:rsidRDefault="00FF3D5D" w:rsidP="00CC1542">
      <w:pPr>
        <w:spacing w:line="480" w:lineRule="auto"/>
        <w:ind w:firstLine="720"/>
        <w:rPr>
          <w:rFonts w:ascii="Times New Roman" w:hAnsi="Times New Roman" w:cs="Times New Roman"/>
        </w:rPr>
      </w:pPr>
      <w:r w:rsidRPr="00A779B5">
        <w:rPr>
          <w:rFonts w:ascii="Times New Roman" w:hAnsi="Times New Roman" w:cs="Times New Roman"/>
        </w:rPr>
        <w:t>Grace Chan, vice president of product management for Wanderful Media, said she wouldn’t have posed for Vogue as an executive. “This is something I wouldn’t personally do because I believe if you want to be treated equal, you shouldn’t take advantage of your physical assets…I don’t want to get brownie points because I am attractive. I like to separate the fact that I am a woman and I am a professional</w:t>
      </w:r>
      <w:r w:rsidR="00DA1CB3" w:rsidRPr="00A779B5">
        <w:rPr>
          <w:rFonts w:ascii="Times New Roman" w:hAnsi="Times New Roman" w:cs="Times New Roman"/>
        </w:rPr>
        <w:t xml:space="preserve"> </w:t>
      </w:r>
      <w:sdt>
        <w:sdtPr>
          <w:rPr>
            <w:rFonts w:ascii="Times New Roman" w:hAnsi="Times New Roman" w:cs="Times New Roman"/>
          </w:rPr>
          <w:id w:val="502015330"/>
          <w:citation/>
        </w:sdtPr>
        <w:sdtContent>
          <w:r w:rsidR="00DA1CB3" w:rsidRPr="00A779B5">
            <w:rPr>
              <w:rFonts w:ascii="Times New Roman" w:hAnsi="Times New Roman" w:cs="Times New Roman"/>
            </w:rPr>
            <w:fldChar w:fldCharType="begin"/>
          </w:r>
          <w:r w:rsidR="00DA1CB3" w:rsidRPr="00A779B5">
            <w:rPr>
              <w:rFonts w:ascii="Times New Roman" w:hAnsi="Times New Roman" w:cs="Times New Roman"/>
            </w:rPr>
            <w:instrText xml:space="preserve"> CITATION Wal13 \l 1033 </w:instrText>
          </w:r>
          <w:r w:rsidR="00DA1CB3" w:rsidRPr="00A779B5">
            <w:rPr>
              <w:rFonts w:ascii="Times New Roman" w:hAnsi="Times New Roman" w:cs="Times New Roman"/>
            </w:rPr>
            <w:fldChar w:fldCharType="separate"/>
          </w:r>
          <w:r w:rsidR="00DA1CB3" w:rsidRPr="00A779B5">
            <w:rPr>
              <w:rFonts w:ascii="Times New Roman" w:hAnsi="Times New Roman" w:cs="Times New Roman"/>
              <w:noProof/>
            </w:rPr>
            <w:t>(Wallace, 2013)</w:t>
          </w:r>
          <w:r w:rsidR="00DA1CB3" w:rsidRPr="00A779B5">
            <w:rPr>
              <w:rFonts w:ascii="Times New Roman" w:hAnsi="Times New Roman" w:cs="Times New Roman"/>
            </w:rPr>
            <w:fldChar w:fldCharType="end"/>
          </w:r>
        </w:sdtContent>
      </w:sdt>
      <w:r w:rsidR="00DA1CB3" w:rsidRPr="00A779B5">
        <w:rPr>
          <w:rFonts w:ascii="Times New Roman" w:hAnsi="Times New Roman" w:cs="Times New Roman"/>
        </w:rPr>
        <w:t xml:space="preserve">. While people are allowed to have their own opinions, there’s something troubling about the insinuation that Mayer uses her physical attractiveness to get ahead. Mayer’s ideas and executive ability get her ahead – not her looks. Being in power </w:t>
      </w:r>
      <w:r w:rsidR="00C14FEE" w:rsidRPr="00A779B5">
        <w:rPr>
          <w:rFonts w:ascii="Times New Roman" w:hAnsi="Times New Roman" w:cs="Times New Roman"/>
        </w:rPr>
        <w:t>shouldn’t</w:t>
      </w:r>
      <w:r w:rsidR="00DA1CB3" w:rsidRPr="00A779B5">
        <w:rPr>
          <w:rFonts w:ascii="Times New Roman" w:hAnsi="Times New Roman" w:cs="Times New Roman"/>
        </w:rPr>
        <w:t xml:space="preserve"> mean that she should </w:t>
      </w:r>
      <w:r w:rsidR="00C14FEE" w:rsidRPr="00A779B5">
        <w:rPr>
          <w:rFonts w:ascii="Times New Roman" w:hAnsi="Times New Roman" w:cs="Times New Roman"/>
        </w:rPr>
        <w:t xml:space="preserve">downplay her </w:t>
      </w:r>
      <w:r w:rsidR="00050FDB" w:rsidRPr="00A779B5">
        <w:rPr>
          <w:rFonts w:ascii="Times New Roman" w:hAnsi="Times New Roman" w:cs="Times New Roman"/>
        </w:rPr>
        <w:t xml:space="preserve">femininity. </w:t>
      </w:r>
    </w:p>
    <w:p w14:paraId="40664DDA" w14:textId="188BAD9C" w:rsidR="00050FDB" w:rsidRPr="00A779B5" w:rsidRDefault="00050FDB" w:rsidP="00CC1542">
      <w:pPr>
        <w:spacing w:line="480" w:lineRule="auto"/>
        <w:rPr>
          <w:rFonts w:ascii="Times New Roman" w:hAnsi="Times New Roman" w:cs="Times New Roman"/>
        </w:rPr>
      </w:pPr>
      <w:r w:rsidRPr="00A779B5">
        <w:rPr>
          <w:rFonts w:ascii="Times New Roman" w:hAnsi="Times New Roman" w:cs="Times New Roman"/>
        </w:rPr>
        <w:lastRenderedPageBreak/>
        <w:tab/>
        <w:t>Mary Cook, CEO of CallSockey.com expressed support and said, “So what if M</w:t>
      </w:r>
      <w:r w:rsidR="00835008">
        <w:rPr>
          <w:rFonts w:ascii="Times New Roman" w:hAnsi="Times New Roman" w:cs="Times New Roman"/>
        </w:rPr>
        <w:t>ar</w:t>
      </w:r>
      <w:r w:rsidRPr="00A779B5">
        <w:rPr>
          <w:rFonts w:ascii="Times New Roman" w:hAnsi="Times New Roman" w:cs="Times New Roman"/>
        </w:rPr>
        <w:t xml:space="preserve">issa Mayer is in a fashion spread in Vogue? When she ‘took office’ did she </w:t>
      </w:r>
      <w:r w:rsidR="00180845" w:rsidRPr="00A779B5">
        <w:rPr>
          <w:rFonts w:ascii="Times New Roman" w:hAnsi="Times New Roman" w:cs="Times New Roman"/>
        </w:rPr>
        <w:t>also park</w:t>
      </w:r>
      <w:r w:rsidRPr="00A779B5">
        <w:rPr>
          <w:rFonts w:ascii="Times New Roman" w:hAnsi="Times New Roman" w:cs="Times New Roman"/>
        </w:rPr>
        <w:t xml:space="preserve"> her sense of fashion, personal interests, and humor at the front door? I hope she had fun on the</w:t>
      </w:r>
      <w:r w:rsidR="00180845" w:rsidRPr="00A779B5">
        <w:rPr>
          <w:rFonts w:ascii="Times New Roman" w:hAnsi="Times New Roman" w:cs="Times New Roman"/>
        </w:rPr>
        <w:t xml:space="preserve"> photo shoot and she looks great to boot!”</w:t>
      </w:r>
      <w:r w:rsidR="00D52ADB" w:rsidRPr="00A779B5">
        <w:rPr>
          <w:rFonts w:ascii="Times New Roman" w:hAnsi="Times New Roman" w:cs="Times New Roman"/>
        </w:rPr>
        <w:t xml:space="preserve"> </w:t>
      </w:r>
      <w:sdt>
        <w:sdtPr>
          <w:rPr>
            <w:rFonts w:ascii="Times New Roman" w:hAnsi="Times New Roman" w:cs="Times New Roman"/>
          </w:rPr>
          <w:id w:val="394701818"/>
          <w:citation/>
        </w:sdtPr>
        <w:sdtContent>
          <w:r w:rsidR="00D52ADB" w:rsidRPr="00A779B5">
            <w:rPr>
              <w:rFonts w:ascii="Times New Roman" w:hAnsi="Times New Roman" w:cs="Times New Roman"/>
            </w:rPr>
            <w:fldChar w:fldCharType="begin"/>
          </w:r>
          <w:r w:rsidR="00D52ADB" w:rsidRPr="00A779B5">
            <w:rPr>
              <w:rFonts w:ascii="Times New Roman" w:hAnsi="Times New Roman" w:cs="Times New Roman"/>
            </w:rPr>
            <w:instrText xml:space="preserve"> CITATION Wal13 \l 1033 </w:instrText>
          </w:r>
          <w:r w:rsidR="00D52ADB" w:rsidRPr="00A779B5">
            <w:rPr>
              <w:rFonts w:ascii="Times New Roman" w:hAnsi="Times New Roman" w:cs="Times New Roman"/>
            </w:rPr>
            <w:fldChar w:fldCharType="separate"/>
          </w:r>
          <w:r w:rsidR="00D52ADB" w:rsidRPr="00A779B5">
            <w:rPr>
              <w:rFonts w:ascii="Times New Roman" w:hAnsi="Times New Roman" w:cs="Times New Roman"/>
              <w:noProof/>
            </w:rPr>
            <w:t>(Wallace, 2013)</w:t>
          </w:r>
          <w:r w:rsidR="00D52ADB" w:rsidRPr="00A779B5">
            <w:rPr>
              <w:rFonts w:ascii="Times New Roman" w:hAnsi="Times New Roman" w:cs="Times New Roman"/>
            </w:rPr>
            <w:fldChar w:fldCharType="end"/>
          </w:r>
        </w:sdtContent>
      </w:sdt>
      <w:r w:rsidR="00D52ADB" w:rsidRPr="00A779B5">
        <w:rPr>
          <w:rFonts w:ascii="Times New Roman" w:hAnsi="Times New Roman" w:cs="Times New Roman"/>
        </w:rPr>
        <w:t xml:space="preserve">.  Women can be successful and still hold on to their passions, and if that happens to be </w:t>
      </w:r>
      <w:r w:rsidR="00CC1542" w:rsidRPr="00A779B5">
        <w:rPr>
          <w:rFonts w:ascii="Times New Roman" w:hAnsi="Times New Roman" w:cs="Times New Roman"/>
        </w:rPr>
        <w:t xml:space="preserve">doing a photo shoot while </w:t>
      </w:r>
      <w:r w:rsidR="00D52ADB" w:rsidRPr="00A779B5">
        <w:rPr>
          <w:rFonts w:ascii="Times New Roman" w:hAnsi="Times New Roman" w:cs="Times New Roman"/>
        </w:rPr>
        <w:t xml:space="preserve">wearing a Michael Kors dress and </w:t>
      </w:r>
      <w:r w:rsidR="00CC1542" w:rsidRPr="00A779B5">
        <w:rPr>
          <w:rFonts w:ascii="Times New Roman" w:hAnsi="Times New Roman" w:cs="Times New Roman"/>
        </w:rPr>
        <w:t>Yves Saint Laurent heels, so be it.</w:t>
      </w:r>
    </w:p>
    <w:p w14:paraId="0CD8553B" w14:textId="194CAA0E" w:rsidR="00CC1542" w:rsidRDefault="00CC1542" w:rsidP="00CC1542">
      <w:pPr>
        <w:pStyle w:val="Heading1"/>
        <w:rPr>
          <w:rFonts w:ascii="Times New Roman" w:hAnsi="Times New Roman" w:cs="Times New Roman"/>
          <w:color w:val="auto"/>
          <w:sz w:val="24"/>
          <w:szCs w:val="24"/>
        </w:rPr>
      </w:pPr>
      <w:bookmarkStart w:id="7" w:name="_Toc324807015"/>
      <w:r w:rsidRPr="00A779B5">
        <w:rPr>
          <w:rFonts w:ascii="Times New Roman" w:hAnsi="Times New Roman" w:cs="Times New Roman"/>
          <w:color w:val="auto"/>
          <w:sz w:val="24"/>
          <w:szCs w:val="24"/>
        </w:rPr>
        <w:t>Gender and Equality</w:t>
      </w:r>
      <w:bookmarkEnd w:id="7"/>
    </w:p>
    <w:p w14:paraId="440EE6CC" w14:textId="77777777" w:rsidR="00A779B5" w:rsidRPr="00A779B5" w:rsidRDefault="00A779B5" w:rsidP="00A779B5"/>
    <w:p w14:paraId="2D249D8C" w14:textId="77777777" w:rsidR="00CC1542" w:rsidRPr="00A779B5" w:rsidRDefault="00CC1542" w:rsidP="00CC1542">
      <w:pPr>
        <w:rPr>
          <w:rFonts w:ascii="Times New Roman" w:hAnsi="Times New Roman" w:cs="Times New Roman"/>
        </w:rPr>
      </w:pPr>
    </w:p>
    <w:p w14:paraId="70BCE21E" w14:textId="11034440" w:rsidR="00CC1542" w:rsidRPr="00A779B5" w:rsidRDefault="00A47A2B" w:rsidP="00140C22">
      <w:pPr>
        <w:spacing w:line="480" w:lineRule="auto"/>
        <w:rPr>
          <w:rFonts w:ascii="Times New Roman" w:hAnsi="Times New Roman" w:cs="Times New Roman"/>
        </w:rPr>
      </w:pPr>
      <w:r w:rsidRPr="00A779B5">
        <w:rPr>
          <w:rFonts w:ascii="Times New Roman" w:hAnsi="Times New Roman" w:cs="Times New Roman"/>
        </w:rPr>
        <w:tab/>
        <w:t xml:space="preserve">Women strive to be treated the same way as men, with the feminism movement being in full stride and scandals such as women’s soccer earnings taking the spotlight.  Does wearing high heels, while pleasing women in their appearance, set back the movement? Is a footwear choice only available to women further creating a line </w:t>
      </w:r>
      <w:r w:rsidR="0015506A" w:rsidRPr="00A779B5">
        <w:rPr>
          <w:rFonts w:ascii="Times New Roman" w:hAnsi="Times New Roman" w:cs="Times New Roman"/>
        </w:rPr>
        <w:t>between</w:t>
      </w:r>
      <w:r w:rsidRPr="00A779B5">
        <w:rPr>
          <w:rFonts w:ascii="Times New Roman" w:hAnsi="Times New Roman" w:cs="Times New Roman"/>
        </w:rPr>
        <w:t xml:space="preserve"> the sexes and causing the dream of equality to inc</w:t>
      </w:r>
      <w:r w:rsidR="0015506A" w:rsidRPr="00A779B5">
        <w:rPr>
          <w:rFonts w:ascii="Times New Roman" w:hAnsi="Times New Roman" w:cs="Times New Roman"/>
        </w:rPr>
        <w:t>h further away? Not if it’s necessary.</w:t>
      </w:r>
    </w:p>
    <w:p w14:paraId="1253CF10" w14:textId="05C464F6" w:rsidR="0059657D" w:rsidRPr="00A779B5" w:rsidRDefault="000A2B49" w:rsidP="00CD3B30">
      <w:pPr>
        <w:spacing w:line="480" w:lineRule="auto"/>
        <w:ind w:firstLine="720"/>
        <w:rPr>
          <w:rFonts w:ascii="Times New Roman" w:hAnsi="Times New Roman" w:cs="Times New Roman"/>
        </w:rPr>
      </w:pPr>
      <w:r w:rsidRPr="00A779B5">
        <w:rPr>
          <w:rFonts w:ascii="Times New Roman" w:hAnsi="Times New Roman" w:cs="Times New Roman"/>
        </w:rPr>
        <w:t xml:space="preserve">The </w:t>
      </w:r>
      <w:r w:rsidRPr="00A779B5">
        <w:rPr>
          <w:rFonts w:ascii="Times New Roman" w:hAnsi="Times New Roman" w:cs="Times New Roman"/>
          <w:i/>
        </w:rPr>
        <w:t>Archives of Sexual Behavior</w:t>
      </w:r>
      <w:r w:rsidR="00703AD5" w:rsidRPr="00A779B5">
        <w:rPr>
          <w:rFonts w:ascii="Times New Roman" w:hAnsi="Times New Roman" w:cs="Times New Roman"/>
        </w:rPr>
        <w:t xml:space="preserve"> published a study last year, “High Heels Increase Women’s Attractiveness,” which may sound like a bit of an obvious statement – everyone knows high heels make women more attractive. The findings of this study </w:t>
      </w:r>
      <w:r w:rsidR="0059657D" w:rsidRPr="00A779B5">
        <w:rPr>
          <w:rFonts w:ascii="Times New Roman" w:hAnsi="Times New Roman" w:cs="Times New Roman"/>
        </w:rPr>
        <w:t>were obtained using height of the heels as the main variable, with the three heights being 0cm., 5cm., and 9 cm. Each high-heeled woman was put in the same three scenarios; scenario 1: the woman confederate asked men to respond to a short survey on gender equality; scenario 2: the confederate asked men and women to participate in a survey on local food habit consumption; scenario 3: men and women in the street were observed while walking in back of the female con- federate who dropped a glove</w:t>
      </w:r>
      <w:r w:rsidR="007B2749" w:rsidRPr="00A779B5">
        <w:rPr>
          <w:rFonts w:ascii="Times New Roman" w:hAnsi="Times New Roman" w:cs="Times New Roman"/>
        </w:rPr>
        <w:t xml:space="preserve"> apparently unaware of her loss </w:t>
      </w:r>
      <w:sdt>
        <w:sdtPr>
          <w:rPr>
            <w:rFonts w:ascii="Times New Roman" w:hAnsi="Times New Roman" w:cs="Times New Roman"/>
          </w:rPr>
          <w:id w:val="221802459"/>
          <w:citation/>
        </w:sdtPr>
        <w:sdtContent>
          <w:r w:rsidR="007B2749" w:rsidRPr="00A779B5">
            <w:rPr>
              <w:rFonts w:ascii="Times New Roman" w:hAnsi="Times New Roman" w:cs="Times New Roman"/>
            </w:rPr>
            <w:fldChar w:fldCharType="begin"/>
          </w:r>
          <w:r w:rsidR="007B2749" w:rsidRPr="00A779B5">
            <w:rPr>
              <w:rFonts w:ascii="Times New Roman" w:hAnsi="Times New Roman" w:cs="Times New Roman"/>
            </w:rPr>
            <w:instrText xml:space="preserve"> CITATION Gue15 \l 1033 </w:instrText>
          </w:r>
          <w:r w:rsidR="007B2749" w:rsidRPr="00A779B5">
            <w:rPr>
              <w:rFonts w:ascii="Times New Roman" w:hAnsi="Times New Roman" w:cs="Times New Roman"/>
            </w:rPr>
            <w:fldChar w:fldCharType="separate"/>
          </w:r>
          <w:r w:rsidR="007B2749" w:rsidRPr="00A779B5">
            <w:rPr>
              <w:rFonts w:ascii="Times New Roman" w:hAnsi="Times New Roman" w:cs="Times New Roman"/>
              <w:noProof/>
            </w:rPr>
            <w:t>(Gueguen, 2015)</w:t>
          </w:r>
          <w:r w:rsidR="007B2749" w:rsidRPr="00A779B5">
            <w:rPr>
              <w:rFonts w:ascii="Times New Roman" w:hAnsi="Times New Roman" w:cs="Times New Roman"/>
            </w:rPr>
            <w:fldChar w:fldCharType="end"/>
          </w:r>
        </w:sdtContent>
      </w:sdt>
      <w:r w:rsidR="007B2749" w:rsidRPr="00A779B5">
        <w:rPr>
          <w:rFonts w:ascii="Times New Roman" w:hAnsi="Times New Roman" w:cs="Times New Roman"/>
        </w:rPr>
        <w:t xml:space="preserve">. The curious findings were that men’s helping behavior </w:t>
      </w:r>
      <w:r w:rsidR="007B2749" w:rsidRPr="00A779B5">
        <w:rPr>
          <w:rFonts w:ascii="Times New Roman" w:hAnsi="Times New Roman" w:cs="Times New Roman"/>
        </w:rPr>
        <w:lastRenderedPageBreak/>
        <w:t>increased with heel height, but women’s helping behavior did not. Gueguen’s findings discussed the possibility of the correlation of foot size to youthfulne</w:t>
      </w:r>
      <w:r w:rsidR="00A55538" w:rsidRPr="00A779B5">
        <w:rPr>
          <w:rFonts w:ascii="Times New Roman" w:hAnsi="Times New Roman" w:cs="Times New Roman"/>
        </w:rPr>
        <w:t>ss. High heels - the higher the</w:t>
      </w:r>
      <w:r w:rsidR="007B2749" w:rsidRPr="00A779B5">
        <w:rPr>
          <w:rFonts w:ascii="Times New Roman" w:hAnsi="Times New Roman" w:cs="Times New Roman"/>
        </w:rPr>
        <w:t xml:space="preserve"> </w:t>
      </w:r>
      <w:r w:rsidR="00A55538" w:rsidRPr="00A779B5">
        <w:rPr>
          <w:rFonts w:ascii="Times New Roman" w:hAnsi="Times New Roman" w:cs="Times New Roman"/>
        </w:rPr>
        <w:t>heels, the smaller the foot looks, the more youthful a woman is perceived as, the</w:t>
      </w:r>
      <w:r w:rsidR="00104D0F" w:rsidRPr="00A779B5">
        <w:rPr>
          <w:rFonts w:ascii="Times New Roman" w:hAnsi="Times New Roman" w:cs="Times New Roman"/>
        </w:rPr>
        <w:t xml:space="preserve"> more attractive she is found. </w:t>
      </w:r>
    </w:p>
    <w:p w14:paraId="186B4697" w14:textId="77777777" w:rsidR="008E4013" w:rsidRPr="00A779B5" w:rsidRDefault="00F217C0" w:rsidP="00CD3B30">
      <w:pPr>
        <w:spacing w:line="480" w:lineRule="auto"/>
        <w:ind w:firstLine="720"/>
        <w:rPr>
          <w:rFonts w:ascii="Times New Roman" w:hAnsi="Times New Roman" w:cs="Times New Roman"/>
          <w:noProof/>
        </w:rPr>
      </w:pPr>
      <w:r w:rsidRPr="00A779B5">
        <w:rPr>
          <w:rFonts w:ascii="Times New Roman" w:hAnsi="Times New Roman" w:cs="Times New Roman"/>
        </w:rPr>
        <w:t>What is the relevance</w:t>
      </w:r>
      <w:r w:rsidR="00473A8E" w:rsidRPr="00A779B5">
        <w:rPr>
          <w:rFonts w:ascii="Times New Roman" w:hAnsi="Times New Roman" w:cs="Times New Roman"/>
        </w:rPr>
        <w:t xml:space="preserve"> of the study? Attractiveness could often translate into more earnings. The average CEO (mostly male) was 6 feet tall, roughly 3 inches taller than the average American man, as reported by noted journalist Malcom Gladwell of The New Yorker.</w:t>
      </w:r>
      <w:r w:rsidR="00B15B31" w:rsidRPr="00A779B5">
        <w:rPr>
          <w:rFonts w:ascii="Times New Roman" w:hAnsi="Times New Roman" w:cs="Times New Roman"/>
        </w:rPr>
        <w:t xml:space="preserve"> This inspired </w:t>
      </w:r>
      <w:r w:rsidR="00B15B31" w:rsidRPr="00A779B5">
        <w:rPr>
          <w:rFonts w:ascii="Times New Roman" w:hAnsi="Times New Roman" w:cs="Times New Roman"/>
          <w:i/>
        </w:rPr>
        <w:t>The Regional Economist</w:t>
      </w:r>
      <w:r w:rsidR="00B15B31" w:rsidRPr="00A779B5">
        <w:rPr>
          <w:rFonts w:ascii="Times New Roman" w:hAnsi="Times New Roman" w:cs="Times New Roman"/>
        </w:rPr>
        <w:t xml:space="preserve"> to perform a study on the link between wages and appearance. One of the factors of appearance that was very interesting was the importance of height in people of power.</w:t>
      </w:r>
      <w:r w:rsidR="00EF4E88" w:rsidRPr="00A779B5">
        <w:rPr>
          <w:rFonts w:ascii="Times New Roman" w:hAnsi="Times New Roman" w:cs="Times New Roman"/>
        </w:rPr>
        <w:t xml:space="preserve"> They took findings from Nicola Persico’s “The Effects of Adolescent Experience on Labor Market Outcomes: The Case of Height” which came to the conclusion that after controlling for a number of family characteristics that are generally correlated with both height and wages (parents' education, parents' occupation and number of siblings), white men in the United States see a 1.8-percent increase in wages accompanied by every additional inch of height </w:t>
      </w:r>
      <w:r w:rsidR="00EF4E88" w:rsidRPr="00A779B5">
        <w:rPr>
          <w:rFonts w:ascii="Times New Roman" w:hAnsi="Times New Roman" w:cs="Times New Roman"/>
          <w:noProof/>
        </w:rPr>
        <w:t xml:space="preserve">(as cited in Engemann &amp; Owyang, 2005).  </w:t>
      </w:r>
    </w:p>
    <w:p w14:paraId="026527AD" w14:textId="0658FDF0" w:rsidR="00611E27" w:rsidRPr="00A779B5" w:rsidRDefault="00C835EA" w:rsidP="00CD3B30">
      <w:pPr>
        <w:spacing w:line="480" w:lineRule="auto"/>
        <w:ind w:firstLine="720"/>
        <w:rPr>
          <w:rFonts w:ascii="Times New Roman" w:hAnsi="Times New Roman" w:cs="Times New Roman"/>
        </w:rPr>
      </w:pPr>
      <w:r w:rsidRPr="00A779B5">
        <w:rPr>
          <w:rFonts w:ascii="Times New Roman" w:hAnsi="Times New Roman" w:cs="Times New Roman"/>
          <w:noProof/>
        </w:rPr>
        <w:t>In the United States, the average height of a male is 5 feet 9 inches</w:t>
      </w:r>
      <w:r w:rsidR="008E4013" w:rsidRPr="00A779B5">
        <w:rPr>
          <w:rFonts w:ascii="Times New Roman" w:hAnsi="Times New Roman" w:cs="Times New Roman"/>
          <w:noProof/>
        </w:rPr>
        <w:t>;</w:t>
      </w:r>
      <w:r w:rsidRPr="00A779B5">
        <w:rPr>
          <w:rFonts w:ascii="Times New Roman" w:hAnsi="Times New Roman" w:cs="Times New Roman"/>
          <w:noProof/>
        </w:rPr>
        <w:t xml:space="preserve"> women are typically shorter than men, averaging at 5 feet 5 inches in the United States. </w:t>
      </w:r>
      <w:r w:rsidR="008E4013" w:rsidRPr="00A779B5">
        <w:rPr>
          <w:rFonts w:ascii="Times New Roman" w:hAnsi="Times New Roman" w:cs="Times New Roman"/>
          <w:noProof/>
        </w:rPr>
        <w:t>Simple math lets us know that the average male is approximately 4 inches taller than the average woman. If we multiply that 4-inch gap by the 1.8-percent increase in wages per inch, there’s a 7.2% discrepancy between the wages – and the co</w:t>
      </w:r>
      <w:r w:rsidR="00CD3B30" w:rsidRPr="00A779B5">
        <w:rPr>
          <w:rFonts w:ascii="Times New Roman" w:hAnsi="Times New Roman" w:cs="Times New Roman"/>
          <w:noProof/>
        </w:rPr>
        <w:t>ntroversial wage gap (women earn</w:t>
      </w:r>
      <w:r w:rsidR="008E4013" w:rsidRPr="00A779B5">
        <w:rPr>
          <w:rFonts w:ascii="Times New Roman" w:hAnsi="Times New Roman" w:cs="Times New Roman"/>
          <w:noProof/>
        </w:rPr>
        <w:t xml:space="preserve"> $0.78 on the dollar) hasn’t even been factored in yet. </w:t>
      </w:r>
      <w:r w:rsidR="00CD3B30" w:rsidRPr="00A779B5">
        <w:rPr>
          <w:rFonts w:ascii="Times New Roman" w:hAnsi="Times New Roman" w:cs="Times New Roman"/>
          <w:noProof/>
        </w:rPr>
        <w:t>Can society blame women for wanting to wear heels? For needing a little boost?</w:t>
      </w:r>
    </w:p>
    <w:p w14:paraId="1F1295EA" w14:textId="270DEE8D" w:rsidR="00CD3B30" w:rsidRDefault="00CD3B30" w:rsidP="00CD3B30">
      <w:pPr>
        <w:pStyle w:val="Heading1"/>
        <w:rPr>
          <w:rFonts w:ascii="Times New Roman" w:hAnsi="Times New Roman" w:cs="Times New Roman"/>
          <w:color w:val="auto"/>
          <w:sz w:val="24"/>
          <w:szCs w:val="24"/>
        </w:rPr>
      </w:pPr>
      <w:bookmarkStart w:id="8" w:name="_Toc324807016"/>
      <w:r w:rsidRPr="00A779B5">
        <w:rPr>
          <w:rFonts w:ascii="Times New Roman" w:hAnsi="Times New Roman" w:cs="Times New Roman"/>
          <w:color w:val="auto"/>
          <w:sz w:val="24"/>
          <w:szCs w:val="24"/>
        </w:rPr>
        <w:lastRenderedPageBreak/>
        <w:t>Conclusion</w:t>
      </w:r>
      <w:bookmarkEnd w:id="8"/>
    </w:p>
    <w:p w14:paraId="0AB8FA40" w14:textId="77777777" w:rsidR="00A779B5" w:rsidRPr="00A779B5" w:rsidRDefault="00A779B5" w:rsidP="00A779B5"/>
    <w:p w14:paraId="08869236" w14:textId="77777777" w:rsidR="00611E27" w:rsidRPr="00A779B5" w:rsidRDefault="00611E27" w:rsidP="000850EC">
      <w:pPr>
        <w:rPr>
          <w:rFonts w:ascii="Times New Roman" w:hAnsi="Times New Roman" w:cs="Times New Roman"/>
        </w:rPr>
      </w:pPr>
    </w:p>
    <w:p w14:paraId="530B6B44" w14:textId="5DCC466E" w:rsidR="004E12E3" w:rsidRPr="00A779B5" w:rsidRDefault="00CD3B30" w:rsidP="005E12C7">
      <w:pPr>
        <w:spacing w:line="480" w:lineRule="auto"/>
        <w:ind w:firstLine="720"/>
        <w:rPr>
          <w:rFonts w:ascii="Times New Roman" w:hAnsi="Times New Roman" w:cs="Times New Roman"/>
        </w:rPr>
      </w:pPr>
      <w:r w:rsidRPr="00A779B5">
        <w:rPr>
          <w:rFonts w:ascii="Times New Roman" w:hAnsi="Times New Roman" w:cs="Times New Roman"/>
        </w:rPr>
        <w:t xml:space="preserve">People, not just women, </w:t>
      </w:r>
      <w:r w:rsidRPr="00A779B5">
        <w:rPr>
          <w:rFonts w:ascii="Times New Roman" w:hAnsi="Times New Roman" w:cs="Times New Roman"/>
          <w:i/>
        </w:rPr>
        <w:t>should</w:t>
      </w:r>
      <w:r w:rsidRPr="00A779B5">
        <w:rPr>
          <w:rFonts w:ascii="Times New Roman" w:hAnsi="Times New Roman" w:cs="Times New Roman"/>
        </w:rPr>
        <w:t xml:space="preserve"> be valued by </w:t>
      </w:r>
      <w:r w:rsidR="004E12E3" w:rsidRPr="00A779B5">
        <w:rPr>
          <w:rFonts w:ascii="Times New Roman" w:hAnsi="Times New Roman" w:cs="Times New Roman"/>
        </w:rPr>
        <w:t xml:space="preserve">their ideas and </w:t>
      </w:r>
      <w:r w:rsidRPr="00A779B5">
        <w:rPr>
          <w:rFonts w:ascii="Times New Roman" w:hAnsi="Times New Roman" w:cs="Times New Roman"/>
        </w:rPr>
        <w:t xml:space="preserve">what they have to offer </w:t>
      </w:r>
      <w:r w:rsidR="004E12E3" w:rsidRPr="00A779B5">
        <w:rPr>
          <w:rFonts w:ascii="Times New Roman" w:hAnsi="Times New Roman" w:cs="Times New Roman"/>
        </w:rPr>
        <w:t xml:space="preserve">for the greater good. High heels </w:t>
      </w:r>
      <w:r w:rsidR="004E12E3" w:rsidRPr="00A779B5">
        <w:rPr>
          <w:rFonts w:ascii="Times New Roman" w:hAnsi="Times New Roman" w:cs="Times New Roman"/>
          <w:i/>
        </w:rPr>
        <w:t>should</w:t>
      </w:r>
      <w:r w:rsidR="004E12E3" w:rsidRPr="00A779B5">
        <w:rPr>
          <w:rFonts w:ascii="Times New Roman" w:hAnsi="Times New Roman" w:cs="Times New Roman"/>
        </w:rPr>
        <w:t xml:space="preserve"> not affect the way women are perceived. </w:t>
      </w:r>
      <w:r w:rsidR="004E12E3" w:rsidRPr="00A779B5">
        <w:rPr>
          <w:rFonts w:ascii="Times New Roman" w:hAnsi="Times New Roman" w:cs="Times New Roman"/>
          <w:i/>
        </w:rPr>
        <w:t>Should.</w:t>
      </w:r>
      <w:r w:rsidR="004E12E3" w:rsidRPr="00A779B5">
        <w:rPr>
          <w:rFonts w:ascii="Times New Roman" w:hAnsi="Times New Roman" w:cs="Times New Roman"/>
        </w:rPr>
        <w:t xml:space="preserve"> </w:t>
      </w:r>
    </w:p>
    <w:p w14:paraId="00B6CCB8" w14:textId="52E78389" w:rsidR="004E12E3" w:rsidRPr="00A779B5" w:rsidRDefault="004E12E3" w:rsidP="005E12C7">
      <w:pPr>
        <w:spacing w:line="480" w:lineRule="auto"/>
        <w:ind w:firstLine="720"/>
        <w:rPr>
          <w:rFonts w:ascii="Times New Roman" w:hAnsi="Times New Roman" w:cs="Times New Roman"/>
        </w:rPr>
      </w:pPr>
      <w:r w:rsidRPr="00A779B5">
        <w:rPr>
          <w:rFonts w:ascii="Times New Roman" w:hAnsi="Times New Roman" w:cs="Times New Roman"/>
        </w:rPr>
        <w:t>The evidence proves differently. Since 1985 (and probably going back to prehistoric times) women have been judged on appearance rather than intellect. Countless journals and periodicals tell women what to wear in order to fit the corporate mold – a mold made for a man. Even medical and psychological findings tell women to steer clear of heels – it hurts your bones! It arches your back! It sways your hips!</w:t>
      </w:r>
    </w:p>
    <w:p w14:paraId="1167E2B0" w14:textId="77777777" w:rsidR="005E12C7" w:rsidRPr="00A779B5" w:rsidRDefault="004E12E3" w:rsidP="005E12C7">
      <w:pPr>
        <w:spacing w:line="480" w:lineRule="auto"/>
        <w:ind w:firstLine="720"/>
        <w:rPr>
          <w:rFonts w:ascii="Times New Roman" w:hAnsi="Times New Roman" w:cs="Times New Roman"/>
        </w:rPr>
      </w:pPr>
      <w:r w:rsidRPr="00A779B5">
        <w:rPr>
          <w:rFonts w:ascii="Times New Roman" w:hAnsi="Times New Roman" w:cs="Times New Roman"/>
        </w:rPr>
        <w:t>Women in the business industry are in the midst of a breakthrough</w:t>
      </w:r>
      <w:r w:rsidR="008C03CC" w:rsidRPr="00A779B5">
        <w:rPr>
          <w:rFonts w:ascii="Times New Roman" w:hAnsi="Times New Roman" w:cs="Times New Roman"/>
        </w:rPr>
        <w:t xml:space="preserve"> and the heel of a shoe may just shatter it. High-powered executives such as Marissa Mayer and Sheryl Sandberg are ditching the power suit and calling up Carolina Herrera for a custom dress. The rest of women in the industry – those not owning Yahoo! or not responsible for everyday Facebook operation – they’re in a limbo when it comes to appearance in the workplace. A choice between suppre</w:t>
      </w:r>
      <w:r w:rsidR="00D329BD" w:rsidRPr="00A779B5">
        <w:rPr>
          <w:rFonts w:ascii="Times New Roman" w:hAnsi="Times New Roman" w:cs="Times New Roman"/>
        </w:rPr>
        <w:t>ssing or embracing femininity</w:t>
      </w:r>
      <w:r w:rsidR="008C03CC" w:rsidRPr="00A779B5">
        <w:rPr>
          <w:rFonts w:ascii="Times New Roman" w:hAnsi="Times New Roman" w:cs="Times New Roman"/>
        </w:rPr>
        <w:t xml:space="preserve"> proves to be difficult, but the latter is being more and </w:t>
      </w:r>
      <w:r w:rsidR="00D329BD" w:rsidRPr="00A779B5">
        <w:rPr>
          <w:rFonts w:ascii="Times New Roman" w:hAnsi="Times New Roman" w:cs="Times New Roman"/>
        </w:rPr>
        <w:t>more exercised. High heels increases</w:t>
      </w:r>
      <w:r w:rsidR="008C03CC" w:rsidRPr="00A779B5">
        <w:rPr>
          <w:rFonts w:ascii="Times New Roman" w:hAnsi="Times New Roman" w:cs="Times New Roman"/>
        </w:rPr>
        <w:t xml:space="preserve"> confidence</w:t>
      </w:r>
      <w:r w:rsidR="00D329BD" w:rsidRPr="00A779B5">
        <w:rPr>
          <w:rFonts w:ascii="Times New Roman" w:hAnsi="Times New Roman" w:cs="Times New Roman"/>
        </w:rPr>
        <w:t xml:space="preserve"> </w:t>
      </w:r>
      <w:r w:rsidR="008C03CC" w:rsidRPr="00A779B5">
        <w:rPr>
          <w:rFonts w:ascii="Times New Roman" w:hAnsi="Times New Roman" w:cs="Times New Roman"/>
        </w:rPr>
        <w:t xml:space="preserve">and add a spring to one’s step.  </w:t>
      </w:r>
      <w:r w:rsidR="00D329BD" w:rsidRPr="00A779B5">
        <w:rPr>
          <w:rFonts w:ascii="Times New Roman" w:hAnsi="Times New Roman" w:cs="Times New Roman"/>
        </w:rPr>
        <w:t>High heels allow women to be eye-to-eye with men in the workplace an</w:t>
      </w:r>
      <w:r w:rsidR="00587344" w:rsidRPr="00A779B5">
        <w:rPr>
          <w:rFonts w:ascii="Times New Roman" w:hAnsi="Times New Roman" w:cs="Times New Roman"/>
        </w:rPr>
        <w:t xml:space="preserve">d make their case for equality. </w:t>
      </w:r>
      <w:r w:rsidR="003A653B" w:rsidRPr="00A779B5">
        <w:rPr>
          <w:rFonts w:ascii="Times New Roman" w:hAnsi="Times New Roman" w:cs="Times New Roman"/>
        </w:rPr>
        <w:t>H</w:t>
      </w:r>
      <w:r w:rsidR="003F3CD0" w:rsidRPr="00A779B5">
        <w:rPr>
          <w:rFonts w:ascii="Times New Roman" w:hAnsi="Times New Roman" w:cs="Times New Roman"/>
        </w:rPr>
        <w:t>igh h</w:t>
      </w:r>
      <w:r w:rsidR="00D329BD" w:rsidRPr="00A779B5">
        <w:rPr>
          <w:rFonts w:ascii="Times New Roman" w:hAnsi="Times New Roman" w:cs="Times New Roman"/>
        </w:rPr>
        <w:t>eels</w:t>
      </w:r>
      <w:r w:rsidR="003A653B" w:rsidRPr="00A779B5">
        <w:rPr>
          <w:rFonts w:ascii="Times New Roman" w:hAnsi="Times New Roman" w:cs="Times New Roman"/>
        </w:rPr>
        <w:t xml:space="preserve"> are </w:t>
      </w:r>
      <w:r w:rsidR="003F3CD0" w:rsidRPr="00A779B5">
        <w:rPr>
          <w:rFonts w:ascii="Times New Roman" w:hAnsi="Times New Roman" w:cs="Times New Roman"/>
        </w:rPr>
        <w:t xml:space="preserve">an accessory – a piece of iconography used to express individual identity. And they’re pretty. </w:t>
      </w:r>
      <w:r w:rsidR="005E12C7" w:rsidRPr="00A779B5">
        <w:rPr>
          <w:rFonts w:ascii="Times New Roman" w:hAnsi="Times New Roman" w:cs="Times New Roman"/>
        </w:rPr>
        <w:br w:type="page"/>
      </w:r>
    </w:p>
    <w:bookmarkStart w:id="9" w:name="_Toc324807017" w:displacedByCustomXml="next"/>
    <w:sdt>
      <w:sdtPr>
        <w:rPr>
          <w:rFonts w:ascii="Times New Roman" w:eastAsiaTheme="minorEastAsia" w:hAnsi="Times New Roman" w:cs="Times New Roman"/>
          <w:b w:val="0"/>
          <w:bCs w:val="0"/>
          <w:color w:val="auto"/>
          <w:sz w:val="24"/>
          <w:szCs w:val="24"/>
        </w:rPr>
        <w:id w:val="977418376"/>
        <w:docPartObj>
          <w:docPartGallery w:val="Bibliographies"/>
          <w:docPartUnique/>
        </w:docPartObj>
      </w:sdtPr>
      <w:sdtContent>
        <w:p w14:paraId="597031C2" w14:textId="31E7F24E" w:rsidR="005E12C7" w:rsidRPr="00A779B5" w:rsidRDefault="005E12C7" w:rsidP="005E12C7">
          <w:pPr>
            <w:pStyle w:val="Heading1"/>
            <w:jc w:val="center"/>
            <w:rPr>
              <w:rFonts w:ascii="Times New Roman" w:hAnsi="Times New Roman" w:cs="Times New Roman"/>
              <w:color w:val="auto"/>
              <w:sz w:val="24"/>
              <w:szCs w:val="24"/>
            </w:rPr>
          </w:pPr>
          <w:r w:rsidRPr="00A779B5">
            <w:rPr>
              <w:rFonts w:ascii="Times New Roman" w:hAnsi="Times New Roman" w:cs="Times New Roman"/>
              <w:color w:val="auto"/>
              <w:sz w:val="24"/>
              <w:szCs w:val="24"/>
            </w:rPr>
            <w:t>Works Cited</w:t>
          </w:r>
          <w:bookmarkEnd w:id="9"/>
        </w:p>
        <w:p w14:paraId="0CDAE525" w14:textId="77777777" w:rsidR="00D12A70" w:rsidRPr="00A779B5" w:rsidRDefault="00D12A70" w:rsidP="00D12A70">
          <w:pPr>
            <w:rPr>
              <w:rFonts w:ascii="Times New Roman" w:hAnsi="Times New Roman" w:cs="Times New Roman"/>
            </w:rPr>
          </w:pPr>
        </w:p>
        <w:p w14:paraId="19DFD3A4" w14:textId="77777777"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rPr>
            <w:fldChar w:fldCharType="begin"/>
          </w:r>
          <w:r w:rsidRPr="00A779B5">
            <w:rPr>
              <w:rFonts w:ascii="Times New Roman" w:hAnsi="Times New Roman" w:cs="Times New Roman"/>
            </w:rPr>
            <w:instrText xml:space="preserve"> BIBLIOGRAPHY </w:instrText>
          </w:r>
          <w:r w:rsidRPr="00A779B5">
            <w:rPr>
              <w:rFonts w:ascii="Times New Roman" w:hAnsi="Times New Roman" w:cs="Times New Roman"/>
            </w:rPr>
            <w:fldChar w:fldCharType="separate"/>
          </w:r>
          <w:r w:rsidRPr="00A779B5">
            <w:rPr>
              <w:rFonts w:ascii="Times New Roman" w:hAnsi="Times New Roman" w:cs="Times New Roman"/>
              <w:noProof/>
            </w:rPr>
            <w:t xml:space="preserve">Cortell, J. (2013, October 23). </w:t>
          </w:r>
          <w:r w:rsidRPr="00A779B5">
            <w:rPr>
              <w:rFonts w:ascii="Times New Roman" w:hAnsi="Times New Roman" w:cs="Times New Roman"/>
              <w:i/>
              <w:iCs/>
              <w:noProof/>
            </w:rPr>
            <w:t>@HonoriaCrummles @mattaningram @miixxy @chaffro Forget "events". Just saying: high heels = voluntary self damage = DUMB</w:t>
          </w:r>
          <w:r w:rsidRPr="00A779B5">
            <w:rPr>
              <w:rFonts w:ascii="Times New Roman" w:hAnsi="Times New Roman" w:cs="Times New Roman"/>
              <w:noProof/>
            </w:rPr>
            <w:t>. Retrieved May 12, 2016, from Twitter: https://twitter.com/jorgecortell/status/393129362951663616</w:t>
          </w:r>
        </w:p>
        <w:p w14:paraId="50C93577" w14:textId="77777777" w:rsidR="005E12C7" w:rsidRPr="00A779B5" w:rsidRDefault="005E12C7" w:rsidP="005E12C7">
          <w:pPr>
            <w:rPr>
              <w:rFonts w:ascii="Times New Roman" w:hAnsi="Times New Roman" w:cs="Times New Roman"/>
            </w:rPr>
          </w:pPr>
        </w:p>
        <w:p w14:paraId="3AC700B6" w14:textId="77777777"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Cortell, J. (2013, October 22). </w:t>
          </w:r>
          <w:r w:rsidRPr="00A779B5">
            <w:rPr>
              <w:rFonts w:ascii="Times New Roman" w:hAnsi="Times New Roman" w:cs="Times New Roman"/>
              <w:i/>
              <w:iCs/>
              <w:noProof/>
            </w:rPr>
            <w:t>Event supposed to be for entrepreneurs, VCs, but these heels (I've seen several like this)... WTF? #brainsnotrequired</w:t>
          </w:r>
          <w:r w:rsidRPr="00A779B5">
            <w:rPr>
              <w:rFonts w:ascii="Times New Roman" w:hAnsi="Times New Roman" w:cs="Times New Roman"/>
              <w:noProof/>
            </w:rPr>
            <w:t>. Retrieved May 12, 2016, from Twitter: https://twitter.com/jorgecortell/status/392776392750149632</w:t>
          </w:r>
        </w:p>
        <w:p w14:paraId="7F377C0E" w14:textId="77777777" w:rsidR="005E12C7" w:rsidRPr="00A779B5" w:rsidRDefault="005E12C7" w:rsidP="005E12C7">
          <w:pPr>
            <w:rPr>
              <w:rFonts w:ascii="Times New Roman" w:hAnsi="Times New Roman" w:cs="Times New Roman"/>
            </w:rPr>
          </w:pPr>
        </w:p>
        <w:p w14:paraId="7F73208D" w14:textId="49898DBD"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Engemann, K., &amp; Owyang, M. (2005, April). So Much for That Merit Raise: The Link between Wages and Appearance. </w:t>
          </w:r>
          <w:r w:rsidRPr="00A779B5">
            <w:rPr>
              <w:rFonts w:ascii="Times New Roman" w:hAnsi="Times New Roman" w:cs="Times New Roman"/>
              <w:i/>
              <w:iCs/>
              <w:noProof/>
            </w:rPr>
            <w:t>The Regional Economist</w:t>
          </w:r>
          <w:r w:rsidRPr="00A779B5">
            <w:rPr>
              <w:rFonts w:ascii="Times New Roman" w:hAnsi="Times New Roman" w:cs="Times New Roman"/>
              <w:noProof/>
            </w:rPr>
            <w:t>.</w:t>
          </w:r>
        </w:p>
        <w:p w14:paraId="6EC9327C" w14:textId="77777777" w:rsidR="005E12C7" w:rsidRPr="00A779B5" w:rsidRDefault="005E12C7" w:rsidP="005E12C7">
          <w:pPr>
            <w:rPr>
              <w:rFonts w:ascii="Times New Roman" w:hAnsi="Times New Roman" w:cs="Times New Roman"/>
            </w:rPr>
          </w:pPr>
        </w:p>
        <w:p w14:paraId="7EB4CAA3" w14:textId="78456D16"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Forsythe, S. Influence of Applicant's Dress on Interviewer's Selection Decisions. </w:t>
          </w:r>
          <w:r w:rsidRPr="00A779B5">
            <w:rPr>
              <w:rFonts w:ascii="Times New Roman" w:hAnsi="Times New Roman" w:cs="Times New Roman"/>
              <w:i/>
              <w:iCs/>
              <w:noProof/>
            </w:rPr>
            <w:t>Journal of Applied Psychology, 70</w:t>
          </w:r>
          <w:r w:rsidRPr="00A779B5">
            <w:rPr>
              <w:rFonts w:ascii="Times New Roman" w:hAnsi="Times New Roman" w:cs="Times New Roman"/>
              <w:noProof/>
            </w:rPr>
            <w:t xml:space="preserve"> (2), 374-378.</w:t>
          </w:r>
        </w:p>
        <w:p w14:paraId="471F020B" w14:textId="77777777" w:rsidR="005E12C7" w:rsidRPr="00A779B5" w:rsidRDefault="005E12C7" w:rsidP="005E12C7">
          <w:pPr>
            <w:rPr>
              <w:rFonts w:ascii="Times New Roman" w:hAnsi="Times New Roman" w:cs="Times New Roman"/>
            </w:rPr>
          </w:pPr>
        </w:p>
        <w:p w14:paraId="78CED482" w14:textId="4C1CF46C"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Gueguen. (2015). High Heels Increase Women's Attractiveness. </w:t>
          </w:r>
          <w:r w:rsidRPr="00A779B5">
            <w:rPr>
              <w:rFonts w:ascii="Times New Roman" w:hAnsi="Times New Roman" w:cs="Times New Roman"/>
              <w:i/>
              <w:iCs/>
              <w:noProof/>
            </w:rPr>
            <w:t>Archives of Sexual Behavior, 44</w:t>
          </w:r>
          <w:r w:rsidRPr="00A779B5">
            <w:rPr>
              <w:rFonts w:ascii="Times New Roman" w:hAnsi="Times New Roman" w:cs="Times New Roman"/>
              <w:noProof/>
            </w:rPr>
            <w:t xml:space="preserve"> (8), 2227-2235.</w:t>
          </w:r>
        </w:p>
        <w:p w14:paraId="3F9F0B4A" w14:textId="77777777" w:rsidR="005E12C7" w:rsidRPr="00A779B5" w:rsidRDefault="005E12C7" w:rsidP="005E12C7">
          <w:pPr>
            <w:rPr>
              <w:rFonts w:ascii="Times New Roman" w:hAnsi="Times New Roman" w:cs="Times New Roman"/>
            </w:rPr>
          </w:pPr>
        </w:p>
        <w:p w14:paraId="31BB84D3" w14:textId="77777777"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McKenna, A. (Writer), &amp; Frankel, D. (Director). (2006). </w:t>
          </w:r>
          <w:r w:rsidRPr="00A779B5">
            <w:rPr>
              <w:rFonts w:ascii="Times New Roman" w:hAnsi="Times New Roman" w:cs="Times New Roman"/>
              <w:i/>
              <w:iCs/>
              <w:noProof/>
            </w:rPr>
            <w:t>The Devil Wears Prada</w:t>
          </w:r>
          <w:r w:rsidRPr="00A779B5">
            <w:rPr>
              <w:rFonts w:ascii="Times New Roman" w:hAnsi="Times New Roman" w:cs="Times New Roman"/>
              <w:noProof/>
            </w:rPr>
            <w:t xml:space="preserve"> [Motion Picture]. United States.</w:t>
          </w:r>
        </w:p>
        <w:p w14:paraId="7601102F" w14:textId="77777777" w:rsidR="005E12C7" w:rsidRPr="00A779B5" w:rsidRDefault="005E12C7" w:rsidP="005E12C7">
          <w:pPr>
            <w:rPr>
              <w:rFonts w:ascii="Times New Roman" w:hAnsi="Times New Roman" w:cs="Times New Roman"/>
            </w:rPr>
          </w:pPr>
        </w:p>
        <w:p w14:paraId="01E36766" w14:textId="44658014"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Moore, J. L. (2015). Epidemiology of High-Heel Shoe Injuries in U.S. Women: 2002 to 2012. </w:t>
          </w:r>
          <w:r w:rsidRPr="00A779B5">
            <w:rPr>
              <w:rFonts w:ascii="Times New Roman" w:hAnsi="Times New Roman" w:cs="Times New Roman"/>
              <w:i/>
              <w:iCs/>
              <w:noProof/>
            </w:rPr>
            <w:t>The Journal of Foot and Ankle Surgery, 54</w:t>
          </w:r>
          <w:r w:rsidRPr="00A779B5">
            <w:rPr>
              <w:rFonts w:ascii="Times New Roman" w:hAnsi="Times New Roman" w:cs="Times New Roman"/>
              <w:noProof/>
            </w:rPr>
            <w:t xml:space="preserve"> (4), 615-619.</w:t>
          </w:r>
        </w:p>
        <w:p w14:paraId="7FBF482D" w14:textId="77777777" w:rsidR="005E12C7" w:rsidRPr="00A779B5" w:rsidRDefault="005E12C7" w:rsidP="005E12C7">
          <w:pPr>
            <w:rPr>
              <w:rFonts w:ascii="Times New Roman" w:hAnsi="Times New Roman" w:cs="Times New Roman"/>
            </w:rPr>
          </w:pPr>
        </w:p>
        <w:p w14:paraId="0C02783E" w14:textId="77777777"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Morris, P. W. (2013). High Heels as Supernormal Stimuli: How Wearing High Heels Affects Judgements of Female Attractiveness. </w:t>
          </w:r>
          <w:r w:rsidRPr="00A779B5">
            <w:rPr>
              <w:rFonts w:ascii="Times New Roman" w:hAnsi="Times New Roman" w:cs="Times New Roman"/>
              <w:i/>
              <w:iCs/>
              <w:noProof/>
            </w:rPr>
            <w:t>Evolution and Human Behavior</w:t>
          </w:r>
          <w:r w:rsidRPr="00A779B5">
            <w:rPr>
              <w:rFonts w:ascii="Times New Roman" w:hAnsi="Times New Roman" w:cs="Times New Roman"/>
              <w:noProof/>
            </w:rPr>
            <w:t xml:space="preserve"> </w:t>
          </w:r>
          <w:r w:rsidRPr="00A779B5">
            <w:rPr>
              <w:rFonts w:ascii="Times New Roman" w:hAnsi="Times New Roman" w:cs="Times New Roman"/>
              <w:i/>
              <w:iCs/>
              <w:noProof/>
            </w:rPr>
            <w:t>, 34</w:t>
          </w:r>
          <w:r w:rsidRPr="00A779B5">
            <w:rPr>
              <w:rFonts w:ascii="Times New Roman" w:hAnsi="Times New Roman" w:cs="Times New Roman"/>
              <w:noProof/>
            </w:rPr>
            <w:t xml:space="preserve"> (3), 176-181.</w:t>
          </w:r>
        </w:p>
        <w:p w14:paraId="28B7B419" w14:textId="77777777" w:rsidR="005E12C7" w:rsidRPr="00A779B5" w:rsidRDefault="005E12C7" w:rsidP="005E12C7">
          <w:pPr>
            <w:rPr>
              <w:rFonts w:ascii="Times New Roman" w:hAnsi="Times New Roman" w:cs="Times New Roman"/>
            </w:rPr>
          </w:pPr>
        </w:p>
        <w:p w14:paraId="55CBA13D" w14:textId="2C52764C"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Ruetzler, T. T. (2012). What is Professional Attire Today? A Conjoint Analysis of Personal Presentation Attributes. </w:t>
          </w:r>
          <w:r w:rsidRPr="00A779B5">
            <w:rPr>
              <w:rFonts w:ascii="Times New Roman" w:hAnsi="Times New Roman" w:cs="Times New Roman"/>
              <w:i/>
              <w:iCs/>
              <w:noProof/>
            </w:rPr>
            <w:t>International Journal of Hospitality Management, 31</w:t>
          </w:r>
          <w:r w:rsidRPr="00A779B5">
            <w:rPr>
              <w:rFonts w:ascii="Times New Roman" w:hAnsi="Times New Roman" w:cs="Times New Roman"/>
              <w:noProof/>
            </w:rPr>
            <w:t xml:space="preserve"> (3), 937-943.</w:t>
          </w:r>
        </w:p>
        <w:p w14:paraId="0EB64C14" w14:textId="77777777" w:rsidR="005E12C7" w:rsidRPr="00A779B5" w:rsidRDefault="005E12C7" w:rsidP="005E12C7">
          <w:pPr>
            <w:rPr>
              <w:rFonts w:ascii="Times New Roman" w:hAnsi="Times New Roman" w:cs="Times New Roman"/>
            </w:rPr>
          </w:pPr>
        </w:p>
        <w:p w14:paraId="7FF59343" w14:textId="6D91C8BF"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Turner, J. (2009, September 19). High Heels Won't Help Achieve High Ambitions. </w:t>
          </w:r>
          <w:r w:rsidRPr="00A779B5">
            <w:rPr>
              <w:rFonts w:ascii="Times New Roman" w:hAnsi="Times New Roman" w:cs="Times New Roman"/>
              <w:i/>
              <w:iCs/>
              <w:noProof/>
            </w:rPr>
            <w:t>The Times</w:t>
          </w:r>
          <w:r w:rsidRPr="00A779B5">
            <w:rPr>
              <w:rFonts w:ascii="Times New Roman" w:hAnsi="Times New Roman" w:cs="Times New Roman"/>
              <w:noProof/>
            </w:rPr>
            <w:t>.</w:t>
          </w:r>
        </w:p>
        <w:p w14:paraId="718DF8ED" w14:textId="77777777" w:rsidR="005E12C7" w:rsidRPr="00A779B5" w:rsidRDefault="005E12C7" w:rsidP="005E12C7">
          <w:pPr>
            <w:rPr>
              <w:rFonts w:ascii="Times New Roman" w:hAnsi="Times New Roman" w:cs="Times New Roman"/>
            </w:rPr>
          </w:pPr>
        </w:p>
        <w:p w14:paraId="0B1F7AC3" w14:textId="77777777" w:rsidR="005E12C7" w:rsidRPr="00A779B5" w:rsidRDefault="005E12C7" w:rsidP="005E12C7">
          <w:pPr>
            <w:pStyle w:val="Bibliography"/>
            <w:ind w:left="720" w:hanging="720"/>
            <w:rPr>
              <w:rFonts w:ascii="Times New Roman" w:hAnsi="Times New Roman" w:cs="Times New Roman"/>
              <w:noProof/>
            </w:rPr>
          </w:pPr>
          <w:r w:rsidRPr="00A779B5">
            <w:rPr>
              <w:rFonts w:ascii="Times New Roman" w:hAnsi="Times New Roman" w:cs="Times New Roman"/>
              <w:noProof/>
            </w:rPr>
            <w:t xml:space="preserve">Wallace, K. (2013, August 21). </w:t>
          </w:r>
          <w:r w:rsidRPr="00A779B5">
            <w:rPr>
              <w:rFonts w:ascii="Times New Roman" w:hAnsi="Times New Roman" w:cs="Times New Roman"/>
              <w:i/>
              <w:iCs/>
              <w:noProof/>
            </w:rPr>
            <w:t>Sexed up and smart: Women debate Marissa Mayer's Vogue photo</w:t>
          </w:r>
          <w:r w:rsidRPr="00A779B5">
            <w:rPr>
              <w:rFonts w:ascii="Times New Roman" w:hAnsi="Times New Roman" w:cs="Times New Roman"/>
              <w:noProof/>
            </w:rPr>
            <w:t>. Retrieved from CNN: http://www.cnn.com/2013/08/20/living/marissa-mayers-vogue-photo-women/</w:t>
          </w:r>
        </w:p>
        <w:p w14:paraId="4031C5AE" w14:textId="51B54369" w:rsidR="005E12C7" w:rsidRPr="00A779B5" w:rsidRDefault="005E12C7" w:rsidP="005E12C7">
          <w:pPr>
            <w:rPr>
              <w:rFonts w:ascii="Times New Roman" w:hAnsi="Times New Roman" w:cs="Times New Roman"/>
            </w:rPr>
          </w:pPr>
          <w:r w:rsidRPr="00A779B5">
            <w:rPr>
              <w:rFonts w:ascii="Times New Roman" w:hAnsi="Times New Roman" w:cs="Times New Roman"/>
              <w:b/>
              <w:bCs/>
            </w:rPr>
            <w:fldChar w:fldCharType="end"/>
          </w:r>
        </w:p>
      </w:sdtContent>
    </w:sdt>
    <w:p w14:paraId="16AE135C" w14:textId="76CC29AE" w:rsidR="00587344" w:rsidRPr="00A779B5" w:rsidRDefault="00587344" w:rsidP="00587344">
      <w:pPr>
        <w:ind w:firstLine="720"/>
        <w:rPr>
          <w:rFonts w:ascii="Times New Roman" w:hAnsi="Times New Roman" w:cs="Times New Roman"/>
        </w:rPr>
      </w:pPr>
      <w:r w:rsidRPr="00A779B5">
        <w:rPr>
          <w:rFonts w:ascii="Times New Roman" w:hAnsi="Times New Roman" w:cs="Times New Roman"/>
        </w:rPr>
        <w:br w:type="page"/>
      </w:r>
    </w:p>
    <w:p w14:paraId="4022ACDB" w14:textId="0D4E11BF" w:rsidR="004E12E3" w:rsidRPr="00A779B5" w:rsidRDefault="00587344" w:rsidP="00587344">
      <w:pPr>
        <w:pStyle w:val="Heading1"/>
        <w:jc w:val="center"/>
        <w:rPr>
          <w:rFonts w:ascii="Times New Roman" w:hAnsi="Times New Roman" w:cs="Times New Roman"/>
          <w:color w:val="auto"/>
          <w:sz w:val="24"/>
          <w:szCs w:val="24"/>
        </w:rPr>
      </w:pPr>
      <w:bookmarkStart w:id="10" w:name="_Toc324807018"/>
      <w:r w:rsidRPr="00A779B5">
        <w:rPr>
          <w:rFonts w:ascii="Times New Roman" w:hAnsi="Times New Roman" w:cs="Times New Roman"/>
          <w:color w:val="auto"/>
          <w:sz w:val="24"/>
          <w:szCs w:val="24"/>
        </w:rPr>
        <w:lastRenderedPageBreak/>
        <w:t>Appendix A</w:t>
      </w:r>
      <w:bookmarkEnd w:id="10"/>
    </w:p>
    <w:p w14:paraId="070B8B1B" w14:textId="77777777" w:rsidR="00587344" w:rsidRPr="00A779B5" w:rsidRDefault="00587344" w:rsidP="00587344">
      <w:pPr>
        <w:rPr>
          <w:rFonts w:ascii="Times New Roman" w:hAnsi="Times New Roman" w:cs="Times New Roman"/>
        </w:rPr>
      </w:pPr>
    </w:p>
    <w:p w14:paraId="60E43F8E" w14:textId="3360AE45" w:rsidR="00587344" w:rsidRPr="00A779B5" w:rsidRDefault="00587344" w:rsidP="00587344">
      <w:pPr>
        <w:rPr>
          <w:rFonts w:ascii="Times New Roman" w:hAnsi="Times New Roman" w:cs="Times New Roman"/>
        </w:rPr>
      </w:pPr>
      <w:r w:rsidRPr="00A779B5">
        <w:rPr>
          <w:rFonts w:ascii="Times New Roman" w:hAnsi="Times New Roman" w:cs="Times New Roman"/>
          <w:noProof/>
        </w:rPr>
        <w:drawing>
          <wp:anchor distT="0" distB="0" distL="114300" distR="114300" simplePos="0" relativeHeight="251658240" behindDoc="0" locked="0" layoutInCell="1" allowOverlap="1" wp14:anchorId="14F3634E" wp14:editId="6DD29BAC">
            <wp:simplePos x="0" y="0"/>
            <wp:positionH relativeFrom="column">
              <wp:posOffset>-342900</wp:posOffset>
            </wp:positionH>
            <wp:positionV relativeFrom="paragraph">
              <wp:posOffset>259080</wp:posOffset>
            </wp:positionV>
            <wp:extent cx="6324600" cy="1054100"/>
            <wp:effectExtent l="0" t="0" r="0" b="12700"/>
            <wp:wrapNone/>
            <wp:docPr id="1" name="Picture 1" descr="Macintosh HD:Users:beatrizsalazar:Desktop:Honors Thesis:media:Screen Shot 2016-05-01 at 7.51.1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beatrizsalazar:Desktop:Honors Thesis:media:Screen Shot 2016-05-01 at 7.51.15 PM.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24600" cy="1054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701EB0" w14:textId="77777777" w:rsidR="00587344" w:rsidRPr="00A779B5" w:rsidRDefault="00587344" w:rsidP="00587344">
      <w:pPr>
        <w:rPr>
          <w:rFonts w:ascii="Times New Roman" w:hAnsi="Times New Roman" w:cs="Times New Roman"/>
        </w:rPr>
      </w:pPr>
    </w:p>
    <w:p w14:paraId="624D7B23" w14:textId="77777777" w:rsidR="00587344" w:rsidRPr="00A779B5" w:rsidRDefault="00587344" w:rsidP="00587344">
      <w:pPr>
        <w:rPr>
          <w:rFonts w:ascii="Times New Roman" w:hAnsi="Times New Roman" w:cs="Times New Roman"/>
        </w:rPr>
      </w:pPr>
    </w:p>
    <w:p w14:paraId="4C3372DB" w14:textId="77777777" w:rsidR="00587344" w:rsidRPr="00A779B5" w:rsidRDefault="00587344" w:rsidP="00587344">
      <w:pPr>
        <w:rPr>
          <w:rFonts w:ascii="Times New Roman" w:hAnsi="Times New Roman" w:cs="Times New Roman"/>
        </w:rPr>
      </w:pPr>
    </w:p>
    <w:p w14:paraId="1F5EBED5" w14:textId="77777777" w:rsidR="00587344" w:rsidRPr="00A779B5" w:rsidRDefault="00587344" w:rsidP="00587344">
      <w:pPr>
        <w:rPr>
          <w:rFonts w:ascii="Times New Roman" w:hAnsi="Times New Roman" w:cs="Times New Roman"/>
        </w:rPr>
      </w:pPr>
    </w:p>
    <w:p w14:paraId="72C79177" w14:textId="77777777" w:rsidR="00587344" w:rsidRPr="00A779B5" w:rsidRDefault="00587344" w:rsidP="00587344">
      <w:pPr>
        <w:rPr>
          <w:rFonts w:ascii="Times New Roman" w:hAnsi="Times New Roman" w:cs="Times New Roman"/>
        </w:rPr>
      </w:pPr>
    </w:p>
    <w:p w14:paraId="2A7F0729" w14:textId="77777777" w:rsidR="00587344" w:rsidRPr="00A779B5" w:rsidRDefault="00587344" w:rsidP="00587344">
      <w:pPr>
        <w:rPr>
          <w:rFonts w:ascii="Times New Roman" w:hAnsi="Times New Roman" w:cs="Times New Roman"/>
        </w:rPr>
      </w:pPr>
    </w:p>
    <w:p w14:paraId="21BC0232" w14:textId="1F0A6BB4" w:rsidR="00587344" w:rsidRPr="00A779B5" w:rsidRDefault="00D12A70" w:rsidP="00587344">
      <w:pPr>
        <w:rPr>
          <w:rFonts w:ascii="Times New Roman" w:hAnsi="Times New Roman" w:cs="Times New Roman"/>
        </w:rPr>
      </w:pPr>
      <w:r w:rsidRPr="00A779B5">
        <w:rPr>
          <w:rFonts w:ascii="Times New Roman" w:hAnsi="Times New Roman" w:cs="Times New Roman"/>
          <w:noProof/>
        </w:rPr>
        <w:drawing>
          <wp:anchor distT="0" distB="0" distL="114300" distR="114300" simplePos="0" relativeHeight="251659264" behindDoc="0" locked="0" layoutInCell="1" allowOverlap="1" wp14:anchorId="79981EB3" wp14:editId="4677EEFD">
            <wp:simplePos x="0" y="0"/>
            <wp:positionH relativeFrom="column">
              <wp:posOffset>1143000</wp:posOffset>
            </wp:positionH>
            <wp:positionV relativeFrom="paragraph">
              <wp:posOffset>151130</wp:posOffset>
            </wp:positionV>
            <wp:extent cx="3435985" cy="4597400"/>
            <wp:effectExtent l="0" t="0" r="0" b="0"/>
            <wp:wrapNone/>
            <wp:docPr id="2" name="Picture 2" descr="Macintosh HD:Users:beatrizsalazar:Desktop:Honors Thesis:media:BXNsDEsIgAI0Uo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beatrizsalazar:Desktop:Honors Thesis:media:BXNsDEsIgAI0Uo9.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35985" cy="4597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D2AD7D" w14:textId="77777777" w:rsidR="00587344" w:rsidRPr="00A779B5" w:rsidRDefault="00587344" w:rsidP="00587344">
      <w:pPr>
        <w:rPr>
          <w:rFonts w:ascii="Times New Roman" w:hAnsi="Times New Roman" w:cs="Times New Roman"/>
        </w:rPr>
      </w:pPr>
    </w:p>
    <w:p w14:paraId="7249197D" w14:textId="77777777" w:rsidR="00587344" w:rsidRPr="00A779B5" w:rsidRDefault="00587344" w:rsidP="00587344">
      <w:pPr>
        <w:rPr>
          <w:rFonts w:ascii="Times New Roman" w:hAnsi="Times New Roman" w:cs="Times New Roman"/>
        </w:rPr>
      </w:pPr>
    </w:p>
    <w:p w14:paraId="02448B72" w14:textId="77777777" w:rsidR="00587344" w:rsidRPr="00A779B5" w:rsidRDefault="00587344" w:rsidP="00587344">
      <w:pPr>
        <w:rPr>
          <w:rFonts w:ascii="Times New Roman" w:hAnsi="Times New Roman" w:cs="Times New Roman"/>
        </w:rPr>
      </w:pPr>
    </w:p>
    <w:p w14:paraId="77E74A16" w14:textId="77777777" w:rsidR="00587344" w:rsidRPr="00A779B5" w:rsidRDefault="00587344" w:rsidP="00587344">
      <w:pPr>
        <w:rPr>
          <w:rFonts w:ascii="Times New Roman" w:hAnsi="Times New Roman" w:cs="Times New Roman"/>
        </w:rPr>
      </w:pPr>
    </w:p>
    <w:p w14:paraId="75FEF74B" w14:textId="77777777" w:rsidR="00587344" w:rsidRPr="00A779B5" w:rsidRDefault="00587344" w:rsidP="00587344">
      <w:pPr>
        <w:rPr>
          <w:rFonts w:ascii="Times New Roman" w:hAnsi="Times New Roman" w:cs="Times New Roman"/>
        </w:rPr>
      </w:pPr>
    </w:p>
    <w:p w14:paraId="3399C726" w14:textId="77777777" w:rsidR="00587344" w:rsidRPr="00A779B5" w:rsidRDefault="00587344" w:rsidP="00587344">
      <w:pPr>
        <w:rPr>
          <w:rFonts w:ascii="Times New Roman" w:hAnsi="Times New Roman" w:cs="Times New Roman"/>
        </w:rPr>
      </w:pPr>
    </w:p>
    <w:p w14:paraId="36BEE305" w14:textId="77777777" w:rsidR="00587344" w:rsidRPr="00A779B5" w:rsidRDefault="00587344" w:rsidP="00587344">
      <w:pPr>
        <w:rPr>
          <w:rFonts w:ascii="Times New Roman" w:hAnsi="Times New Roman" w:cs="Times New Roman"/>
        </w:rPr>
      </w:pPr>
    </w:p>
    <w:p w14:paraId="37724F2A" w14:textId="77777777" w:rsidR="00587344" w:rsidRPr="00A779B5" w:rsidRDefault="00587344" w:rsidP="00587344">
      <w:pPr>
        <w:rPr>
          <w:rFonts w:ascii="Times New Roman" w:hAnsi="Times New Roman" w:cs="Times New Roman"/>
        </w:rPr>
      </w:pPr>
    </w:p>
    <w:p w14:paraId="264E2BFD" w14:textId="77777777" w:rsidR="00587344" w:rsidRPr="00A779B5" w:rsidRDefault="00587344" w:rsidP="00587344">
      <w:pPr>
        <w:rPr>
          <w:rFonts w:ascii="Times New Roman" w:hAnsi="Times New Roman" w:cs="Times New Roman"/>
        </w:rPr>
      </w:pPr>
    </w:p>
    <w:p w14:paraId="61CB2704" w14:textId="77777777" w:rsidR="00587344" w:rsidRPr="00A779B5" w:rsidRDefault="00587344" w:rsidP="00587344">
      <w:pPr>
        <w:rPr>
          <w:rFonts w:ascii="Times New Roman" w:hAnsi="Times New Roman" w:cs="Times New Roman"/>
        </w:rPr>
      </w:pPr>
    </w:p>
    <w:p w14:paraId="50AED77D" w14:textId="77777777" w:rsidR="00587344" w:rsidRPr="00A779B5" w:rsidRDefault="00587344" w:rsidP="00587344">
      <w:pPr>
        <w:rPr>
          <w:rFonts w:ascii="Times New Roman" w:hAnsi="Times New Roman" w:cs="Times New Roman"/>
        </w:rPr>
      </w:pPr>
    </w:p>
    <w:p w14:paraId="7C78BB60" w14:textId="77777777" w:rsidR="00587344" w:rsidRPr="00A779B5" w:rsidRDefault="00587344" w:rsidP="00587344">
      <w:pPr>
        <w:rPr>
          <w:rFonts w:ascii="Times New Roman" w:hAnsi="Times New Roman" w:cs="Times New Roman"/>
        </w:rPr>
      </w:pPr>
    </w:p>
    <w:p w14:paraId="66B9B925" w14:textId="77777777" w:rsidR="00587344" w:rsidRPr="00A779B5" w:rsidRDefault="00587344" w:rsidP="00587344">
      <w:pPr>
        <w:rPr>
          <w:rFonts w:ascii="Times New Roman" w:hAnsi="Times New Roman" w:cs="Times New Roman"/>
        </w:rPr>
      </w:pPr>
    </w:p>
    <w:p w14:paraId="7C6CFCCF" w14:textId="77777777" w:rsidR="00587344" w:rsidRPr="00A779B5" w:rsidRDefault="00587344" w:rsidP="00587344">
      <w:pPr>
        <w:rPr>
          <w:rFonts w:ascii="Times New Roman" w:hAnsi="Times New Roman" w:cs="Times New Roman"/>
        </w:rPr>
      </w:pPr>
    </w:p>
    <w:p w14:paraId="300E1BCD" w14:textId="77777777" w:rsidR="00587344" w:rsidRPr="00A779B5" w:rsidRDefault="00587344" w:rsidP="00587344">
      <w:pPr>
        <w:rPr>
          <w:rFonts w:ascii="Times New Roman" w:hAnsi="Times New Roman" w:cs="Times New Roman"/>
        </w:rPr>
      </w:pPr>
    </w:p>
    <w:p w14:paraId="3B22512B" w14:textId="77777777" w:rsidR="00587344" w:rsidRPr="00A779B5" w:rsidRDefault="00587344" w:rsidP="00587344">
      <w:pPr>
        <w:rPr>
          <w:rFonts w:ascii="Times New Roman" w:hAnsi="Times New Roman" w:cs="Times New Roman"/>
        </w:rPr>
      </w:pPr>
    </w:p>
    <w:p w14:paraId="7E2179A5" w14:textId="77777777" w:rsidR="00587344" w:rsidRPr="00A779B5" w:rsidRDefault="00587344" w:rsidP="00587344">
      <w:pPr>
        <w:rPr>
          <w:rFonts w:ascii="Times New Roman" w:hAnsi="Times New Roman" w:cs="Times New Roman"/>
        </w:rPr>
      </w:pPr>
    </w:p>
    <w:p w14:paraId="140ED213" w14:textId="77777777" w:rsidR="00587344" w:rsidRPr="00A779B5" w:rsidRDefault="00587344" w:rsidP="00587344">
      <w:pPr>
        <w:rPr>
          <w:rFonts w:ascii="Times New Roman" w:hAnsi="Times New Roman" w:cs="Times New Roman"/>
        </w:rPr>
      </w:pPr>
    </w:p>
    <w:p w14:paraId="1F04E417" w14:textId="77777777" w:rsidR="00587344" w:rsidRPr="00A779B5" w:rsidRDefault="00587344" w:rsidP="00587344">
      <w:pPr>
        <w:rPr>
          <w:rFonts w:ascii="Times New Roman" w:hAnsi="Times New Roman" w:cs="Times New Roman"/>
        </w:rPr>
      </w:pPr>
    </w:p>
    <w:p w14:paraId="6CAFA423" w14:textId="77777777" w:rsidR="00587344" w:rsidRPr="00A779B5" w:rsidRDefault="00587344" w:rsidP="00587344">
      <w:pPr>
        <w:rPr>
          <w:rFonts w:ascii="Times New Roman" w:hAnsi="Times New Roman" w:cs="Times New Roman"/>
        </w:rPr>
      </w:pPr>
    </w:p>
    <w:p w14:paraId="0328BCBF" w14:textId="77777777" w:rsidR="00587344" w:rsidRPr="00A779B5" w:rsidRDefault="00587344" w:rsidP="00587344">
      <w:pPr>
        <w:rPr>
          <w:rFonts w:ascii="Times New Roman" w:hAnsi="Times New Roman" w:cs="Times New Roman"/>
        </w:rPr>
      </w:pPr>
    </w:p>
    <w:p w14:paraId="6D6672FB" w14:textId="77777777" w:rsidR="00587344" w:rsidRPr="00A779B5" w:rsidRDefault="00587344" w:rsidP="00587344">
      <w:pPr>
        <w:rPr>
          <w:rFonts w:ascii="Times New Roman" w:hAnsi="Times New Roman" w:cs="Times New Roman"/>
        </w:rPr>
      </w:pPr>
    </w:p>
    <w:p w14:paraId="1612AAF4" w14:textId="77777777" w:rsidR="00587344" w:rsidRPr="00A779B5" w:rsidRDefault="00587344" w:rsidP="00587344">
      <w:pPr>
        <w:rPr>
          <w:rFonts w:ascii="Times New Roman" w:hAnsi="Times New Roman" w:cs="Times New Roman"/>
        </w:rPr>
      </w:pPr>
    </w:p>
    <w:p w14:paraId="4262EE97" w14:textId="77777777" w:rsidR="00587344" w:rsidRPr="00A779B5" w:rsidRDefault="00587344" w:rsidP="00587344">
      <w:pPr>
        <w:rPr>
          <w:rFonts w:ascii="Times New Roman" w:hAnsi="Times New Roman" w:cs="Times New Roman"/>
        </w:rPr>
      </w:pPr>
    </w:p>
    <w:p w14:paraId="77500569" w14:textId="77777777" w:rsidR="00587344" w:rsidRPr="00A779B5" w:rsidRDefault="00587344" w:rsidP="00587344">
      <w:pPr>
        <w:rPr>
          <w:rFonts w:ascii="Times New Roman" w:hAnsi="Times New Roman" w:cs="Times New Roman"/>
        </w:rPr>
      </w:pPr>
    </w:p>
    <w:p w14:paraId="32879D38" w14:textId="77777777" w:rsidR="00587344" w:rsidRPr="00A779B5" w:rsidRDefault="00587344" w:rsidP="00587344">
      <w:pPr>
        <w:rPr>
          <w:rFonts w:ascii="Times New Roman" w:hAnsi="Times New Roman" w:cs="Times New Roman"/>
        </w:rPr>
      </w:pPr>
    </w:p>
    <w:p w14:paraId="05715E20" w14:textId="77777777" w:rsidR="00587344" w:rsidRPr="00A779B5" w:rsidRDefault="00587344" w:rsidP="00587344">
      <w:pPr>
        <w:rPr>
          <w:rFonts w:ascii="Times New Roman" w:hAnsi="Times New Roman" w:cs="Times New Roman"/>
        </w:rPr>
      </w:pPr>
    </w:p>
    <w:p w14:paraId="21392471" w14:textId="77777777" w:rsidR="00587344" w:rsidRPr="00A779B5" w:rsidRDefault="00587344" w:rsidP="00587344">
      <w:pPr>
        <w:rPr>
          <w:rFonts w:ascii="Times New Roman" w:hAnsi="Times New Roman" w:cs="Times New Roman"/>
        </w:rPr>
      </w:pPr>
    </w:p>
    <w:p w14:paraId="7F5628B3" w14:textId="77D4334A" w:rsidR="00587344" w:rsidRPr="00A779B5" w:rsidRDefault="00D12A70" w:rsidP="00D12A70">
      <w:pPr>
        <w:jc w:val="right"/>
        <w:rPr>
          <w:rFonts w:ascii="Times New Roman" w:hAnsi="Times New Roman" w:cs="Times New Roman"/>
        </w:rPr>
      </w:pPr>
      <w:r w:rsidRPr="00A779B5">
        <w:rPr>
          <w:rFonts w:ascii="Times New Roman" w:hAnsi="Times New Roman" w:cs="Times New Roman"/>
        </w:rPr>
        <w:t xml:space="preserve">Source: </w:t>
      </w:r>
      <w:r w:rsidRPr="00A779B5">
        <w:rPr>
          <w:rFonts w:ascii="Times New Roman" w:hAnsi="Times New Roman" w:cs="Times New Roman"/>
          <w:noProof/>
        </w:rPr>
        <w:t>https://twitter.com/jorgecortell/status/392776392750149632</w:t>
      </w:r>
    </w:p>
    <w:p w14:paraId="4E88A990" w14:textId="77777777" w:rsidR="00587344" w:rsidRPr="00A779B5" w:rsidRDefault="00587344" w:rsidP="00587344">
      <w:pPr>
        <w:rPr>
          <w:rFonts w:ascii="Times New Roman" w:hAnsi="Times New Roman" w:cs="Times New Roman"/>
        </w:rPr>
      </w:pPr>
    </w:p>
    <w:p w14:paraId="3ACBD061" w14:textId="77777777" w:rsidR="00587344" w:rsidRPr="00A779B5" w:rsidRDefault="00587344" w:rsidP="00587344">
      <w:pPr>
        <w:rPr>
          <w:rFonts w:ascii="Times New Roman" w:hAnsi="Times New Roman" w:cs="Times New Roman"/>
        </w:rPr>
      </w:pPr>
    </w:p>
    <w:p w14:paraId="57735620" w14:textId="77777777" w:rsidR="00587344" w:rsidRPr="00A779B5" w:rsidRDefault="00587344" w:rsidP="00587344">
      <w:pPr>
        <w:rPr>
          <w:rFonts w:ascii="Times New Roman" w:hAnsi="Times New Roman" w:cs="Times New Roman"/>
        </w:rPr>
      </w:pPr>
    </w:p>
    <w:p w14:paraId="0BDAFDD5" w14:textId="77777777" w:rsidR="00587344" w:rsidRPr="00A779B5" w:rsidRDefault="00587344" w:rsidP="00587344">
      <w:pPr>
        <w:rPr>
          <w:rFonts w:ascii="Times New Roman" w:hAnsi="Times New Roman" w:cs="Times New Roman"/>
        </w:rPr>
      </w:pPr>
    </w:p>
    <w:p w14:paraId="3DB01DDA" w14:textId="6B489557" w:rsidR="00587344" w:rsidRPr="00A779B5" w:rsidRDefault="00587344" w:rsidP="00587344">
      <w:pPr>
        <w:rPr>
          <w:rFonts w:ascii="Times New Roman" w:hAnsi="Times New Roman" w:cs="Times New Roman"/>
        </w:rPr>
      </w:pPr>
    </w:p>
    <w:p w14:paraId="5A9616F3" w14:textId="27EA1F1E" w:rsidR="00587344" w:rsidRPr="00A779B5" w:rsidRDefault="00587344" w:rsidP="00587344">
      <w:pPr>
        <w:jc w:val="right"/>
        <w:rPr>
          <w:rFonts w:ascii="Times New Roman" w:hAnsi="Times New Roman" w:cs="Times New Roman"/>
        </w:rPr>
      </w:pPr>
      <w:r w:rsidRPr="00A779B5">
        <w:rPr>
          <w:rFonts w:ascii="Times New Roman" w:hAnsi="Times New Roman" w:cs="Times New Roman"/>
        </w:rPr>
        <w:br w:type="page"/>
      </w:r>
    </w:p>
    <w:p w14:paraId="5BB897B1" w14:textId="2AD0AD26" w:rsidR="00587344" w:rsidRPr="00A779B5" w:rsidRDefault="005E12C7" w:rsidP="00587344">
      <w:pPr>
        <w:pStyle w:val="Heading1"/>
        <w:jc w:val="center"/>
        <w:rPr>
          <w:rFonts w:ascii="Times New Roman" w:hAnsi="Times New Roman" w:cs="Times New Roman"/>
          <w:color w:val="auto"/>
          <w:sz w:val="24"/>
          <w:szCs w:val="24"/>
        </w:rPr>
      </w:pPr>
      <w:bookmarkStart w:id="11" w:name="_Toc324807019"/>
      <w:r w:rsidRPr="00A779B5">
        <w:rPr>
          <w:rFonts w:ascii="Times New Roman" w:hAnsi="Times New Roman" w:cs="Times New Roman"/>
          <w:color w:val="auto"/>
          <w:sz w:val="24"/>
          <w:szCs w:val="24"/>
        </w:rPr>
        <w:lastRenderedPageBreak/>
        <w:t>Appendix</w:t>
      </w:r>
      <w:r w:rsidR="00587344" w:rsidRPr="00A779B5">
        <w:rPr>
          <w:rFonts w:ascii="Times New Roman" w:hAnsi="Times New Roman" w:cs="Times New Roman"/>
          <w:color w:val="auto"/>
          <w:sz w:val="24"/>
          <w:szCs w:val="24"/>
        </w:rPr>
        <w:t xml:space="preserve"> B – Figure 1</w:t>
      </w:r>
      <w:bookmarkEnd w:id="11"/>
    </w:p>
    <w:p w14:paraId="7CD6AFAC" w14:textId="77777777" w:rsidR="005E12C7" w:rsidRPr="00A779B5" w:rsidRDefault="005E12C7" w:rsidP="005E12C7">
      <w:pPr>
        <w:rPr>
          <w:rFonts w:ascii="Times New Roman" w:hAnsi="Times New Roman" w:cs="Times New Roman"/>
        </w:rPr>
      </w:pPr>
    </w:p>
    <w:p w14:paraId="531E587D" w14:textId="77777777" w:rsidR="005E12C7" w:rsidRPr="00A779B5" w:rsidRDefault="005E12C7" w:rsidP="005E12C7">
      <w:pPr>
        <w:rPr>
          <w:rFonts w:ascii="Times New Roman" w:hAnsi="Times New Roman" w:cs="Times New Roman"/>
        </w:rPr>
      </w:pPr>
    </w:p>
    <w:p w14:paraId="70E71112" w14:textId="3ED77BB0" w:rsidR="00587344" w:rsidRPr="00A779B5" w:rsidRDefault="00587344" w:rsidP="00587344">
      <w:pPr>
        <w:rPr>
          <w:rFonts w:ascii="Times New Roman" w:hAnsi="Times New Roman" w:cs="Times New Roman"/>
        </w:rPr>
      </w:pPr>
    </w:p>
    <w:p w14:paraId="6B86D207" w14:textId="048A6020" w:rsidR="00587344" w:rsidRPr="00A779B5" w:rsidRDefault="00587344" w:rsidP="00587344">
      <w:pPr>
        <w:rPr>
          <w:rFonts w:ascii="Times New Roman" w:hAnsi="Times New Roman" w:cs="Times New Roman"/>
        </w:rPr>
      </w:pPr>
      <w:r w:rsidRPr="00A779B5">
        <w:rPr>
          <w:rFonts w:ascii="Times New Roman" w:hAnsi="Times New Roman" w:cs="Times New Roman"/>
          <w:noProof/>
        </w:rPr>
        <w:drawing>
          <wp:inline distT="0" distB="0" distL="0" distR="0" wp14:anchorId="7EDB8D2C" wp14:editId="65719B98">
            <wp:extent cx="5105400" cy="6616700"/>
            <wp:effectExtent l="0" t="0" r="0" b="12700"/>
            <wp:docPr id="4" name="Picture 4" descr="Macintosh HD:Users:beatrizsalazar:Desktop:Honors Thesis:media:Screen Shot 2016-05-01 at 5.15.1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beatrizsalazar:Desktop:Honors Thesis:media:Screen Shot 2016-05-01 at 5.15.19 P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05400" cy="6616700"/>
                    </a:xfrm>
                    <a:prstGeom prst="rect">
                      <a:avLst/>
                    </a:prstGeom>
                    <a:noFill/>
                    <a:ln>
                      <a:noFill/>
                    </a:ln>
                  </pic:spPr>
                </pic:pic>
              </a:graphicData>
            </a:graphic>
          </wp:inline>
        </w:drawing>
      </w:r>
    </w:p>
    <w:p w14:paraId="1DFA4E35" w14:textId="77777777" w:rsidR="00587344" w:rsidRPr="00A779B5" w:rsidRDefault="00587344" w:rsidP="00587344">
      <w:pPr>
        <w:rPr>
          <w:rFonts w:ascii="Times New Roman" w:hAnsi="Times New Roman" w:cs="Times New Roman"/>
        </w:rPr>
      </w:pPr>
    </w:p>
    <w:p w14:paraId="26971807" w14:textId="77777777" w:rsidR="00587344" w:rsidRPr="00A779B5" w:rsidRDefault="00587344" w:rsidP="00587344">
      <w:pPr>
        <w:rPr>
          <w:rFonts w:ascii="Times New Roman" w:hAnsi="Times New Roman" w:cs="Times New Roman"/>
        </w:rPr>
      </w:pPr>
    </w:p>
    <w:p w14:paraId="0D81970B" w14:textId="77777777" w:rsidR="00587344" w:rsidRPr="00A779B5" w:rsidRDefault="00587344" w:rsidP="00587344">
      <w:pPr>
        <w:rPr>
          <w:rFonts w:ascii="Times New Roman" w:hAnsi="Times New Roman" w:cs="Times New Roman"/>
        </w:rPr>
      </w:pPr>
    </w:p>
    <w:p w14:paraId="3D012FA5" w14:textId="74494832" w:rsidR="00587344" w:rsidRPr="00A779B5" w:rsidRDefault="00D12A70" w:rsidP="00D12A70">
      <w:pPr>
        <w:jc w:val="right"/>
        <w:rPr>
          <w:rFonts w:ascii="Times New Roman" w:hAnsi="Times New Roman" w:cs="Times New Roman"/>
        </w:rPr>
      </w:pPr>
      <w:r w:rsidRPr="00A779B5">
        <w:rPr>
          <w:rFonts w:ascii="Times New Roman" w:hAnsi="Times New Roman" w:cs="Times New Roman"/>
        </w:rPr>
        <w:t xml:space="preserve">Source: </w:t>
      </w:r>
      <w:r w:rsidRPr="00A779B5">
        <w:rPr>
          <w:rFonts w:ascii="Times New Roman" w:hAnsi="Times New Roman" w:cs="Times New Roman"/>
          <w:i/>
          <w:iCs/>
          <w:noProof/>
        </w:rPr>
        <w:t>Journal of Applied Psychology</w:t>
      </w:r>
    </w:p>
    <w:p w14:paraId="718D988B" w14:textId="4F436FB9" w:rsidR="00587344" w:rsidRPr="00A779B5" w:rsidRDefault="00587344" w:rsidP="00587344">
      <w:pPr>
        <w:pStyle w:val="Heading1"/>
        <w:jc w:val="center"/>
        <w:rPr>
          <w:rFonts w:ascii="Times New Roman" w:hAnsi="Times New Roman" w:cs="Times New Roman"/>
          <w:color w:val="auto"/>
          <w:sz w:val="24"/>
          <w:szCs w:val="24"/>
        </w:rPr>
      </w:pPr>
      <w:bookmarkStart w:id="12" w:name="_Toc324807020"/>
      <w:r w:rsidRPr="00A779B5">
        <w:rPr>
          <w:rFonts w:ascii="Times New Roman" w:hAnsi="Times New Roman" w:cs="Times New Roman"/>
          <w:noProof/>
          <w:color w:val="auto"/>
          <w:sz w:val="24"/>
          <w:szCs w:val="24"/>
        </w:rPr>
        <w:lastRenderedPageBreak/>
        <w:drawing>
          <wp:anchor distT="0" distB="0" distL="114300" distR="114300" simplePos="0" relativeHeight="251660288" behindDoc="0" locked="0" layoutInCell="1" allowOverlap="1" wp14:anchorId="175B8339" wp14:editId="4B9C8913">
            <wp:simplePos x="0" y="0"/>
            <wp:positionH relativeFrom="column">
              <wp:posOffset>1371600</wp:posOffset>
            </wp:positionH>
            <wp:positionV relativeFrom="paragraph">
              <wp:posOffset>800100</wp:posOffset>
            </wp:positionV>
            <wp:extent cx="2693670" cy="4483100"/>
            <wp:effectExtent l="0" t="0" r="0" b="12700"/>
            <wp:wrapNone/>
            <wp:docPr id="3" name="Picture 3" descr="Macintosh HD:Users:beatrizsalazar:Desktop:Honors Thesis:media:Screen Shot 2016-05-01 at 5.14.38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beatrizsalazar:Desktop:Honors Thesis:media:Screen Shot 2016-05-01 at 5.14.38 PM.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93670" cy="4483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779B5">
        <w:rPr>
          <w:rFonts w:ascii="Times New Roman" w:hAnsi="Times New Roman" w:cs="Times New Roman"/>
          <w:color w:val="auto"/>
          <w:sz w:val="24"/>
          <w:szCs w:val="24"/>
        </w:rPr>
        <w:t>Appendix B – Figure 2</w:t>
      </w:r>
      <w:bookmarkEnd w:id="12"/>
    </w:p>
    <w:p w14:paraId="50BF7C9D" w14:textId="77777777" w:rsidR="00587344" w:rsidRPr="00A779B5" w:rsidRDefault="00587344" w:rsidP="00587344">
      <w:pPr>
        <w:rPr>
          <w:rFonts w:ascii="Times New Roman" w:hAnsi="Times New Roman" w:cs="Times New Roman"/>
        </w:rPr>
      </w:pPr>
    </w:p>
    <w:p w14:paraId="292760EA" w14:textId="77777777" w:rsidR="00587344" w:rsidRPr="00A779B5" w:rsidRDefault="00587344" w:rsidP="00587344">
      <w:pPr>
        <w:rPr>
          <w:rFonts w:ascii="Times New Roman" w:hAnsi="Times New Roman" w:cs="Times New Roman"/>
        </w:rPr>
      </w:pPr>
    </w:p>
    <w:p w14:paraId="19DF5B39" w14:textId="77777777" w:rsidR="00587344" w:rsidRPr="00A779B5" w:rsidRDefault="00587344" w:rsidP="00587344">
      <w:pPr>
        <w:rPr>
          <w:rFonts w:ascii="Times New Roman" w:hAnsi="Times New Roman" w:cs="Times New Roman"/>
        </w:rPr>
      </w:pPr>
    </w:p>
    <w:p w14:paraId="35F42595" w14:textId="77777777" w:rsidR="00587344" w:rsidRPr="00A779B5" w:rsidRDefault="00587344" w:rsidP="00587344">
      <w:pPr>
        <w:rPr>
          <w:rFonts w:ascii="Times New Roman" w:hAnsi="Times New Roman" w:cs="Times New Roman"/>
        </w:rPr>
      </w:pPr>
    </w:p>
    <w:p w14:paraId="64229EDD" w14:textId="77777777" w:rsidR="00587344" w:rsidRPr="00A779B5" w:rsidRDefault="00587344" w:rsidP="00587344">
      <w:pPr>
        <w:rPr>
          <w:rFonts w:ascii="Times New Roman" w:hAnsi="Times New Roman" w:cs="Times New Roman"/>
        </w:rPr>
      </w:pPr>
    </w:p>
    <w:p w14:paraId="5E5478B1" w14:textId="77777777" w:rsidR="00587344" w:rsidRPr="00A779B5" w:rsidRDefault="00587344" w:rsidP="00587344">
      <w:pPr>
        <w:rPr>
          <w:rFonts w:ascii="Times New Roman" w:hAnsi="Times New Roman" w:cs="Times New Roman"/>
        </w:rPr>
      </w:pPr>
    </w:p>
    <w:p w14:paraId="4692C2DA" w14:textId="77777777" w:rsidR="00587344" w:rsidRPr="00A779B5" w:rsidRDefault="00587344" w:rsidP="00587344">
      <w:pPr>
        <w:rPr>
          <w:rFonts w:ascii="Times New Roman" w:hAnsi="Times New Roman" w:cs="Times New Roman"/>
        </w:rPr>
      </w:pPr>
    </w:p>
    <w:p w14:paraId="3D6506F5" w14:textId="77777777" w:rsidR="00587344" w:rsidRPr="00A779B5" w:rsidRDefault="00587344" w:rsidP="00587344">
      <w:pPr>
        <w:rPr>
          <w:rFonts w:ascii="Times New Roman" w:hAnsi="Times New Roman" w:cs="Times New Roman"/>
        </w:rPr>
      </w:pPr>
    </w:p>
    <w:p w14:paraId="1C6229BA" w14:textId="77777777" w:rsidR="00587344" w:rsidRPr="00A779B5" w:rsidRDefault="00587344" w:rsidP="00587344">
      <w:pPr>
        <w:rPr>
          <w:rFonts w:ascii="Times New Roman" w:hAnsi="Times New Roman" w:cs="Times New Roman"/>
        </w:rPr>
      </w:pPr>
    </w:p>
    <w:p w14:paraId="5AD7C948" w14:textId="77777777" w:rsidR="00587344" w:rsidRPr="00A779B5" w:rsidRDefault="00587344" w:rsidP="00587344">
      <w:pPr>
        <w:rPr>
          <w:rFonts w:ascii="Times New Roman" w:hAnsi="Times New Roman" w:cs="Times New Roman"/>
        </w:rPr>
      </w:pPr>
    </w:p>
    <w:p w14:paraId="138459FF" w14:textId="77777777" w:rsidR="00587344" w:rsidRPr="00A779B5" w:rsidRDefault="00587344" w:rsidP="00587344">
      <w:pPr>
        <w:rPr>
          <w:rFonts w:ascii="Times New Roman" w:hAnsi="Times New Roman" w:cs="Times New Roman"/>
        </w:rPr>
      </w:pPr>
    </w:p>
    <w:p w14:paraId="7A2D55BD" w14:textId="77777777" w:rsidR="00587344" w:rsidRPr="00A779B5" w:rsidRDefault="00587344" w:rsidP="00587344">
      <w:pPr>
        <w:rPr>
          <w:rFonts w:ascii="Times New Roman" w:hAnsi="Times New Roman" w:cs="Times New Roman"/>
        </w:rPr>
      </w:pPr>
    </w:p>
    <w:p w14:paraId="6C2871DB" w14:textId="77777777" w:rsidR="00587344" w:rsidRPr="00A779B5" w:rsidRDefault="00587344" w:rsidP="00587344">
      <w:pPr>
        <w:rPr>
          <w:rFonts w:ascii="Times New Roman" w:hAnsi="Times New Roman" w:cs="Times New Roman"/>
        </w:rPr>
      </w:pPr>
    </w:p>
    <w:p w14:paraId="5D47D911" w14:textId="77777777" w:rsidR="00587344" w:rsidRPr="00A779B5" w:rsidRDefault="00587344" w:rsidP="00587344">
      <w:pPr>
        <w:rPr>
          <w:rFonts w:ascii="Times New Roman" w:hAnsi="Times New Roman" w:cs="Times New Roman"/>
        </w:rPr>
      </w:pPr>
    </w:p>
    <w:p w14:paraId="6A536402" w14:textId="77777777" w:rsidR="00587344" w:rsidRPr="00A779B5" w:rsidRDefault="00587344" w:rsidP="00587344">
      <w:pPr>
        <w:rPr>
          <w:rFonts w:ascii="Times New Roman" w:hAnsi="Times New Roman" w:cs="Times New Roman"/>
        </w:rPr>
      </w:pPr>
    </w:p>
    <w:p w14:paraId="0E6A155B" w14:textId="77777777" w:rsidR="00587344" w:rsidRPr="00A779B5" w:rsidRDefault="00587344" w:rsidP="00587344">
      <w:pPr>
        <w:rPr>
          <w:rFonts w:ascii="Times New Roman" w:hAnsi="Times New Roman" w:cs="Times New Roman"/>
        </w:rPr>
      </w:pPr>
    </w:p>
    <w:p w14:paraId="29E338B6" w14:textId="77777777" w:rsidR="00587344" w:rsidRPr="00A779B5" w:rsidRDefault="00587344" w:rsidP="00587344">
      <w:pPr>
        <w:rPr>
          <w:rFonts w:ascii="Times New Roman" w:hAnsi="Times New Roman" w:cs="Times New Roman"/>
        </w:rPr>
      </w:pPr>
    </w:p>
    <w:p w14:paraId="566EC295" w14:textId="77777777" w:rsidR="00587344" w:rsidRPr="00A779B5" w:rsidRDefault="00587344" w:rsidP="00587344">
      <w:pPr>
        <w:rPr>
          <w:rFonts w:ascii="Times New Roman" w:hAnsi="Times New Roman" w:cs="Times New Roman"/>
        </w:rPr>
      </w:pPr>
    </w:p>
    <w:p w14:paraId="13A61AED" w14:textId="77777777" w:rsidR="00587344" w:rsidRPr="00A779B5" w:rsidRDefault="00587344" w:rsidP="00587344">
      <w:pPr>
        <w:rPr>
          <w:rFonts w:ascii="Times New Roman" w:hAnsi="Times New Roman" w:cs="Times New Roman"/>
        </w:rPr>
      </w:pPr>
    </w:p>
    <w:p w14:paraId="1BBA580E" w14:textId="77777777" w:rsidR="00587344" w:rsidRPr="00A779B5" w:rsidRDefault="00587344" w:rsidP="00587344">
      <w:pPr>
        <w:rPr>
          <w:rFonts w:ascii="Times New Roman" w:hAnsi="Times New Roman" w:cs="Times New Roman"/>
        </w:rPr>
      </w:pPr>
    </w:p>
    <w:p w14:paraId="24677F16" w14:textId="77777777" w:rsidR="00587344" w:rsidRPr="00A779B5" w:rsidRDefault="00587344" w:rsidP="00587344">
      <w:pPr>
        <w:rPr>
          <w:rFonts w:ascii="Times New Roman" w:hAnsi="Times New Roman" w:cs="Times New Roman"/>
        </w:rPr>
      </w:pPr>
    </w:p>
    <w:p w14:paraId="1282BC97" w14:textId="77777777" w:rsidR="00587344" w:rsidRPr="00A779B5" w:rsidRDefault="00587344" w:rsidP="00587344">
      <w:pPr>
        <w:rPr>
          <w:rFonts w:ascii="Times New Roman" w:hAnsi="Times New Roman" w:cs="Times New Roman"/>
        </w:rPr>
      </w:pPr>
    </w:p>
    <w:p w14:paraId="09F20ADC" w14:textId="77777777" w:rsidR="00587344" w:rsidRPr="00A779B5" w:rsidRDefault="00587344" w:rsidP="00587344">
      <w:pPr>
        <w:rPr>
          <w:rFonts w:ascii="Times New Roman" w:hAnsi="Times New Roman" w:cs="Times New Roman"/>
        </w:rPr>
      </w:pPr>
    </w:p>
    <w:p w14:paraId="3A753D39" w14:textId="77777777" w:rsidR="00587344" w:rsidRPr="00A779B5" w:rsidRDefault="00587344" w:rsidP="00587344">
      <w:pPr>
        <w:rPr>
          <w:rFonts w:ascii="Times New Roman" w:hAnsi="Times New Roman" w:cs="Times New Roman"/>
        </w:rPr>
      </w:pPr>
    </w:p>
    <w:p w14:paraId="1789F1E0" w14:textId="77777777" w:rsidR="00587344" w:rsidRPr="00A779B5" w:rsidRDefault="00587344" w:rsidP="00587344">
      <w:pPr>
        <w:rPr>
          <w:rFonts w:ascii="Times New Roman" w:hAnsi="Times New Roman" w:cs="Times New Roman"/>
        </w:rPr>
      </w:pPr>
    </w:p>
    <w:p w14:paraId="7E1AFE27" w14:textId="77777777" w:rsidR="00587344" w:rsidRPr="00A779B5" w:rsidRDefault="00587344" w:rsidP="00587344">
      <w:pPr>
        <w:rPr>
          <w:rFonts w:ascii="Times New Roman" w:hAnsi="Times New Roman" w:cs="Times New Roman"/>
        </w:rPr>
      </w:pPr>
    </w:p>
    <w:p w14:paraId="2DE38978" w14:textId="77777777" w:rsidR="00587344" w:rsidRPr="00A779B5" w:rsidRDefault="00587344" w:rsidP="00587344">
      <w:pPr>
        <w:rPr>
          <w:rFonts w:ascii="Times New Roman" w:hAnsi="Times New Roman" w:cs="Times New Roman"/>
        </w:rPr>
      </w:pPr>
    </w:p>
    <w:p w14:paraId="4283F3F7" w14:textId="77777777" w:rsidR="00587344" w:rsidRPr="00A779B5" w:rsidRDefault="00587344" w:rsidP="00587344">
      <w:pPr>
        <w:rPr>
          <w:rFonts w:ascii="Times New Roman" w:hAnsi="Times New Roman" w:cs="Times New Roman"/>
        </w:rPr>
      </w:pPr>
    </w:p>
    <w:p w14:paraId="51B321DE" w14:textId="77777777" w:rsidR="00587344" w:rsidRPr="00A779B5" w:rsidRDefault="00587344" w:rsidP="00587344">
      <w:pPr>
        <w:rPr>
          <w:rFonts w:ascii="Times New Roman" w:hAnsi="Times New Roman" w:cs="Times New Roman"/>
        </w:rPr>
      </w:pPr>
    </w:p>
    <w:p w14:paraId="6DDBA773" w14:textId="77777777" w:rsidR="00D12A70" w:rsidRPr="00A779B5" w:rsidRDefault="00D12A70" w:rsidP="00D12A70">
      <w:pPr>
        <w:jc w:val="right"/>
        <w:rPr>
          <w:rFonts w:ascii="Times New Roman" w:hAnsi="Times New Roman" w:cs="Times New Roman"/>
        </w:rPr>
      </w:pPr>
      <w:r w:rsidRPr="00A779B5">
        <w:rPr>
          <w:rFonts w:ascii="Times New Roman" w:hAnsi="Times New Roman" w:cs="Times New Roman"/>
        </w:rPr>
        <w:t xml:space="preserve">Source: </w:t>
      </w:r>
      <w:r w:rsidRPr="00A779B5">
        <w:rPr>
          <w:rFonts w:ascii="Times New Roman" w:hAnsi="Times New Roman" w:cs="Times New Roman"/>
          <w:i/>
          <w:iCs/>
          <w:noProof/>
        </w:rPr>
        <w:t>Journal of Applied Psychology</w:t>
      </w:r>
    </w:p>
    <w:p w14:paraId="63E925D0" w14:textId="77777777" w:rsidR="00587344" w:rsidRPr="00A779B5" w:rsidRDefault="00587344" w:rsidP="00587344">
      <w:pPr>
        <w:rPr>
          <w:rFonts w:ascii="Times New Roman" w:hAnsi="Times New Roman" w:cs="Times New Roman"/>
        </w:rPr>
      </w:pPr>
    </w:p>
    <w:p w14:paraId="358F6188" w14:textId="77777777" w:rsidR="00587344" w:rsidRPr="00A779B5" w:rsidRDefault="00587344" w:rsidP="00587344">
      <w:pPr>
        <w:rPr>
          <w:rFonts w:ascii="Times New Roman" w:hAnsi="Times New Roman" w:cs="Times New Roman"/>
        </w:rPr>
      </w:pPr>
    </w:p>
    <w:p w14:paraId="2B463B22" w14:textId="77777777" w:rsidR="00587344" w:rsidRPr="00A779B5" w:rsidRDefault="00587344" w:rsidP="00587344">
      <w:pPr>
        <w:rPr>
          <w:rFonts w:ascii="Times New Roman" w:hAnsi="Times New Roman" w:cs="Times New Roman"/>
        </w:rPr>
      </w:pPr>
    </w:p>
    <w:p w14:paraId="71809A42" w14:textId="77777777" w:rsidR="00587344" w:rsidRPr="00A779B5" w:rsidRDefault="00587344" w:rsidP="00587344">
      <w:pPr>
        <w:rPr>
          <w:rFonts w:ascii="Times New Roman" w:hAnsi="Times New Roman" w:cs="Times New Roman"/>
        </w:rPr>
      </w:pPr>
    </w:p>
    <w:p w14:paraId="4A977A89" w14:textId="77777777" w:rsidR="00587344" w:rsidRPr="00A779B5" w:rsidRDefault="00587344" w:rsidP="00587344">
      <w:pPr>
        <w:rPr>
          <w:rFonts w:ascii="Times New Roman" w:hAnsi="Times New Roman" w:cs="Times New Roman"/>
        </w:rPr>
      </w:pPr>
    </w:p>
    <w:p w14:paraId="54D3CE8D" w14:textId="77777777" w:rsidR="00587344" w:rsidRPr="00A779B5" w:rsidRDefault="00587344" w:rsidP="00587344">
      <w:pPr>
        <w:rPr>
          <w:rFonts w:ascii="Times New Roman" w:hAnsi="Times New Roman" w:cs="Times New Roman"/>
        </w:rPr>
      </w:pPr>
    </w:p>
    <w:p w14:paraId="6921F388" w14:textId="5CA7E84A" w:rsidR="00587344" w:rsidRPr="00A779B5" w:rsidRDefault="00587344" w:rsidP="00587344">
      <w:pPr>
        <w:rPr>
          <w:rFonts w:ascii="Times New Roman" w:hAnsi="Times New Roman" w:cs="Times New Roman"/>
        </w:rPr>
      </w:pPr>
    </w:p>
    <w:p w14:paraId="30873C65" w14:textId="7B383925" w:rsidR="00587344" w:rsidRPr="00A779B5" w:rsidRDefault="00587344" w:rsidP="00587344">
      <w:pPr>
        <w:tabs>
          <w:tab w:val="left" w:pos="6220"/>
        </w:tabs>
        <w:rPr>
          <w:rFonts w:ascii="Times New Roman" w:hAnsi="Times New Roman" w:cs="Times New Roman"/>
        </w:rPr>
      </w:pPr>
      <w:r w:rsidRPr="00A779B5">
        <w:rPr>
          <w:rFonts w:ascii="Times New Roman" w:hAnsi="Times New Roman" w:cs="Times New Roman"/>
        </w:rPr>
        <w:tab/>
      </w:r>
      <w:r w:rsidRPr="00A779B5">
        <w:rPr>
          <w:rFonts w:ascii="Times New Roman" w:hAnsi="Times New Roman" w:cs="Times New Roman"/>
        </w:rPr>
        <w:br w:type="page"/>
      </w:r>
    </w:p>
    <w:p w14:paraId="36F545D1" w14:textId="7A8422B0" w:rsidR="00587344" w:rsidRPr="00A779B5" w:rsidRDefault="00587344" w:rsidP="00587344">
      <w:pPr>
        <w:pStyle w:val="Heading1"/>
        <w:jc w:val="center"/>
        <w:rPr>
          <w:rFonts w:ascii="Times New Roman" w:hAnsi="Times New Roman" w:cs="Times New Roman"/>
          <w:color w:val="auto"/>
          <w:sz w:val="24"/>
          <w:szCs w:val="24"/>
        </w:rPr>
      </w:pPr>
      <w:bookmarkStart w:id="13" w:name="_Toc324807021"/>
      <w:r w:rsidRPr="00A779B5">
        <w:rPr>
          <w:rFonts w:ascii="Times New Roman" w:hAnsi="Times New Roman" w:cs="Times New Roman"/>
          <w:color w:val="auto"/>
          <w:sz w:val="24"/>
          <w:szCs w:val="24"/>
        </w:rPr>
        <w:lastRenderedPageBreak/>
        <w:t>Appendix C</w:t>
      </w:r>
      <w:bookmarkEnd w:id="13"/>
    </w:p>
    <w:p w14:paraId="09F73E19" w14:textId="77777777" w:rsidR="005E12C7" w:rsidRPr="00A779B5" w:rsidRDefault="005E12C7" w:rsidP="005E12C7">
      <w:pPr>
        <w:rPr>
          <w:rFonts w:ascii="Times New Roman" w:hAnsi="Times New Roman" w:cs="Times New Roman"/>
        </w:rPr>
      </w:pPr>
    </w:p>
    <w:p w14:paraId="6D15EA9E" w14:textId="77777777" w:rsidR="005E12C7" w:rsidRPr="00A779B5" w:rsidRDefault="005E12C7" w:rsidP="005E12C7">
      <w:pPr>
        <w:rPr>
          <w:rFonts w:ascii="Times New Roman" w:hAnsi="Times New Roman" w:cs="Times New Roman"/>
        </w:rPr>
      </w:pPr>
    </w:p>
    <w:p w14:paraId="3A33A9E2" w14:textId="77777777" w:rsidR="00587344" w:rsidRPr="00A779B5" w:rsidRDefault="00587344" w:rsidP="00587344">
      <w:pPr>
        <w:rPr>
          <w:rFonts w:ascii="Times New Roman" w:hAnsi="Times New Roman" w:cs="Times New Roman"/>
        </w:rPr>
      </w:pPr>
    </w:p>
    <w:p w14:paraId="22AD84D7" w14:textId="0F37F1C1" w:rsidR="00D12A70" w:rsidRPr="00A779B5" w:rsidRDefault="00D12A70" w:rsidP="00D12A70">
      <w:pPr>
        <w:jc w:val="right"/>
        <w:rPr>
          <w:rFonts w:ascii="Times New Roman" w:hAnsi="Times New Roman" w:cs="Times New Roman"/>
          <w:noProof/>
        </w:rPr>
      </w:pPr>
      <w:r w:rsidRPr="00A779B5">
        <w:rPr>
          <w:rFonts w:ascii="Times New Roman" w:hAnsi="Times New Roman" w:cs="Times New Roman"/>
          <w:noProof/>
        </w:rPr>
        <w:drawing>
          <wp:anchor distT="0" distB="0" distL="114300" distR="114300" simplePos="0" relativeHeight="251657215" behindDoc="1" locked="0" layoutInCell="1" allowOverlap="1" wp14:anchorId="131963D1" wp14:editId="62635183">
            <wp:simplePos x="0" y="0"/>
            <wp:positionH relativeFrom="column">
              <wp:posOffset>114300</wp:posOffset>
            </wp:positionH>
            <wp:positionV relativeFrom="paragraph">
              <wp:posOffset>15875</wp:posOffset>
            </wp:positionV>
            <wp:extent cx="5486400" cy="4406900"/>
            <wp:effectExtent l="0" t="0" r="0" b="12700"/>
            <wp:wrapNone/>
            <wp:docPr id="5" name="Picture 5" descr="Macintosh HD:Users:beatrizsalazar:Desktop:Honors Thesis:media: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beatrizsalazar:Desktop:Honors Thesis:media:0.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4406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CDF575" w14:textId="77777777" w:rsidR="00D12A70" w:rsidRPr="00A779B5" w:rsidRDefault="00D12A70" w:rsidP="00D12A70">
      <w:pPr>
        <w:jc w:val="right"/>
        <w:rPr>
          <w:rFonts w:ascii="Times New Roman" w:hAnsi="Times New Roman" w:cs="Times New Roman"/>
          <w:noProof/>
        </w:rPr>
      </w:pPr>
    </w:p>
    <w:p w14:paraId="6AF7AA11" w14:textId="77777777" w:rsidR="00D12A70" w:rsidRPr="00A779B5" w:rsidRDefault="00D12A70" w:rsidP="00D12A70">
      <w:pPr>
        <w:jc w:val="right"/>
        <w:rPr>
          <w:rFonts w:ascii="Times New Roman" w:hAnsi="Times New Roman" w:cs="Times New Roman"/>
          <w:noProof/>
        </w:rPr>
      </w:pPr>
    </w:p>
    <w:p w14:paraId="3A445114" w14:textId="3E7E52B6" w:rsidR="00D12A70" w:rsidRPr="00A779B5" w:rsidRDefault="00D12A70" w:rsidP="00D12A70">
      <w:pPr>
        <w:jc w:val="right"/>
        <w:rPr>
          <w:rFonts w:ascii="Times New Roman" w:hAnsi="Times New Roman" w:cs="Times New Roman"/>
          <w:noProof/>
        </w:rPr>
      </w:pPr>
    </w:p>
    <w:p w14:paraId="69E72C54" w14:textId="77777777" w:rsidR="00D12A70" w:rsidRPr="00A779B5" w:rsidRDefault="00D12A70" w:rsidP="00D12A70">
      <w:pPr>
        <w:jc w:val="right"/>
        <w:rPr>
          <w:rFonts w:ascii="Times New Roman" w:hAnsi="Times New Roman" w:cs="Times New Roman"/>
          <w:noProof/>
        </w:rPr>
      </w:pPr>
    </w:p>
    <w:p w14:paraId="649C77F7" w14:textId="77777777" w:rsidR="00D12A70" w:rsidRPr="00A779B5" w:rsidRDefault="00D12A70" w:rsidP="00D12A70">
      <w:pPr>
        <w:jc w:val="right"/>
        <w:rPr>
          <w:rFonts w:ascii="Times New Roman" w:hAnsi="Times New Roman" w:cs="Times New Roman"/>
          <w:noProof/>
        </w:rPr>
      </w:pPr>
    </w:p>
    <w:p w14:paraId="61B33CAF" w14:textId="77777777" w:rsidR="00D12A70" w:rsidRPr="00A779B5" w:rsidRDefault="00D12A70" w:rsidP="00D12A70">
      <w:pPr>
        <w:jc w:val="right"/>
        <w:rPr>
          <w:rFonts w:ascii="Times New Roman" w:hAnsi="Times New Roman" w:cs="Times New Roman"/>
          <w:noProof/>
        </w:rPr>
      </w:pPr>
    </w:p>
    <w:p w14:paraId="342BEC60" w14:textId="77777777" w:rsidR="00D12A70" w:rsidRPr="00A779B5" w:rsidRDefault="00D12A70" w:rsidP="00D12A70">
      <w:pPr>
        <w:jc w:val="right"/>
        <w:rPr>
          <w:rFonts w:ascii="Times New Roman" w:hAnsi="Times New Roman" w:cs="Times New Roman"/>
          <w:noProof/>
        </w:rPr>
      </w:pPr>
    </w:p>
    <w:p w14:paraId="141800CF" w14:textId="77777777" w:rsidR="00D12A70" w:rsidRPr="00A779B5" w:rsidRDefault="00D12A70" w:rsidP="00D12A70">
      <w:pPr>
        <w:jc w:val="right"/>
        <w:rPr>
          <w:rFonts w:ascii="Times New Roman" w:hAnsi="Times New Roman" w:cs="Times New Roman"/>
          <w:noProof/>
        </w:rPr>
      </w:pPr>
    </w:p>
    <w:p w14:paraId="77E3C82F" w14:textId="77777777" w:rsidR="00D12A70" w:rsidRPr="00A779B5" w:rsidRDefault="00D12A70" w:rsidP="00D12A70">
      <w:pPr>
        <w:jc w:val="right"/>
        <w:rPr>
          <w:rFonts w:ascii="Times New Roman" w:hAnsi="Times New Roman" w:cs="Times New Roman"/>
          <w:noProof/>
        </w:rPr>
      </w:pPr>
    </w:p>
    <w:p w14:paraId="78839BBF" w14:textId="77777777" w:rsidR="00D12A70" w:rsidRPr="00A779B5" w:rsidRDefault="00D12A70" w:rsidP="00D12A70">
      <w:pPr>
        <w:jc w:val="right"/>
        <w:rPr>
          <w:rFonts w:ascii="Times New Roman" w:hAnsi="Times New Roman" w:cs="Times New Roman"/>
          <w:noProof/>
        </w:rPr>
      </w:pPr>
    </w:p>
    <w:p w14:paraId="6BFAE525" w14:textId="77777777" w:rsidR="00D12A70" w:rsidRPr="00A779B5" w:rsidRDefault="00D12A70" w:rsidP="00D12A70">
      <w:pPr>
        <w:jc w:val="right"/>
        <w:rPr>
          <w:rFonts w:ascii="Times New Roman" w:hAnsi="Times New Roman" w:cs="Times New Roman"/>
          <w:noProof/>
        </w:rPr>
      </w:pPr>
    </w:p>
    <w:p w14:paraId="1335B8E6" w14:textId="77777777" w:rsidR="00D12A70" w:rsidRPr="00A779B5" w:rsidRDefault="00D12A70" w:rsidP="00D12A70">
      <w:pPr>
        <w:jc w:val="right"/>
        <w:rPr>
          <w:rFonts w:ascii="Times New Roman" w:hAnsi="Times New Roman" w:cs="Times New Roman"/>
          <w:noProof/>
        </w:rPr>
      </w:pPr>
    </w:p>
    <w:p w14:paraId="0F031E28" w14:textId="77777777" w:rsidR="00D12A70" w:rsidRPr="00A779B5" w:rsidRDefault="00D12A70" w:rsidP="00D12A70">
      <w:pPr>
        <w:jc w:val="right"/>
        <w:rPr>
          <w:rFonts w:ascii="Times New Roman" w:hAnsi="Times New Roman" w:cs="Times New Roman"/>
          <w:noProof/>
        </w:rPr>
      </w:pPr>
    </w:p>
    <w:p w14:paraId="173AF0C0" w14:textId="77777777" w:rsidR="00D12A70" w:rsidRPr="00A779B5" w:rsidRDefault="00D12A70" w:rsidP="00D12A70">
      <w:pPr>
        <w:jc w:val="right"/>
        <w:rPr>
          <w:rFonts w:ascii="Times New Roman" w:hAnsi="Times New Roman" w:cs="Times New Roman"/>
          <w:noProof/>
        </w:rPr>
      </w:pPr>
    </w:p>
    <w:p w14:paraId="4B32A747" w14:textId="77777777" w:rsidR="00D12A70" w:rsidRPr="00A779B5" w:rsidRDefault="00D12A70" w:rsidP="00D12A70">
      <w:pPr>
        <w:jc w:val="right"/>
        <w:rPr>
          <w:rFonts w:ascii="Times New Roman" w:hAnsi="Times New Roman" w:cs="Times New Roman"/>
          <w:noProof/>
        </w:rPr>
      </w:pPr>
    </w:p>
    <w:p w14:paraId="71482B1A" w14:textId="77777777" w:rsidR="00D12A70" w:rsidRPr="00A779B5" w:rsidRDefault="00D12A70" w:rsidP="00D12A70">
      <w:pPr>
        <w:jc w:val="right"/>
        <w:rPr>
          <w:rFonts w:ascii="Times New Roman" w:hAnsi="Times New Roman" w:cs="Times New Roman"/>
          <w:noProof/>
        </w:rPr>
      </w:pPr>
    </w:p>
    <w:p w14:paraId="78AA7C41" w14:textId="77777777" w:rsidR="00D12A70" w:rsidRPr="00A779B5" w:rsidRDefault="00D12A70" w:rsidP="00D12A70">
      <w:pPr>
        <w:jc w:val="right"/>
        <w:rPr>
          <w:rFonts w:ascii="Times New Roman" w:hAnsi="Times New Roman" w:cs="Times New Roman"/>
          <w:noProof/>
        </w:rPr>
      </w:pPr>
    </w:p>
    <w:p w14:paraId="3F6DB489" w14:textId="77777777" w:rsidR="00D12A70" w:rsidRPr="00A779B5" w:rsidRDefault="00D12A70" w:rsidP="00D12A70">
      <w:pPr>
        <w:jc w:val="right"/>
        <w:rPr>
          <w:rFonts w:ascii="Times New Roman" w:hAnsi="Times New Roman" w:cs="Times New Roman"/>
          <w:noProof/>
        </w:rPr>
      </w:pPr>
    </w:p>
    <w:p w14:paraId="6EB3CD66" w14:textId="77777777" w:rsidR="00D12A70" w:rsidRPr="00A779B5" w:rsidRDefault="00D12A70" w:rsidP="00D12A70">
      <w:pPr>
        <w:jc w:val="right"/>
        <w:rPr>
          <w:rFonts w:ascii="Times New Roman" w:hAnsi="Times New Roman" w:cs="Times New Roman"/>
          <w:noProof/>
        </w:rPr>
      </w:pPr>
    </w:p>
    <w:p w14:paraId="02DBB5E6" w14:textId="77777777" w:rsidR="00D12A70" w:rsidRPr="00A779B5" w:rsidRDefault="00D12A70" w:rsidP="00D12A70">
      <w:pPr>
        <w:jc w:val="right"/>
        <w:rPr>
          <w:rFonts w:ascii="Times New Roman" w:hAnsi="Times New Roman" w:cs="Times New Roman"/>
          <w:noProof/>
        </w:rPr>
      </w:pPr>
    </w:p>
    <w:p w14:paraId="41DDE523" w14:textId="77777777" w:rsidR="00D12A70" w:rsidRPr="00A779B5" w:rsidRDefault="00D12A70" w:rsidP="00D12A70">
      <w:pPr>
        <w:jc w:val="right"/>
        <w:rPr>
          <w:rFonts w:ascii="Times New Roman" w:hAnsi="Times New Roman" w:cs="Times New Roman"/>
          <w:noProof/>
        </w:rPr>
      </w:pPr>
    </w:p>
    <w:p w14:paraId="78AC4C7A" w14:textId="77777777" w:rsidR="00D12A70" w:rsidRPr="00A779B5" w:rsidRDefault="00D12A70" w:rsidP="00D12A70">
      <w:pPr>
        <w:jc w:val="right"/>
        <w:rPr>
          <w:rFonts w:ascii="Times New Roman" w:hAnsi="Times New Roman" w:cs="Times New Roman"/>
          <w:noProof/>
        </w:rPr>
      </w:pPr>
    </w:p>
    <w:p w14:paraId="04FED039" w14:textId="77777777" w:rsidR="00D12A70" w:rsidRPr="00A779B5" w:rsidRDefault="00D12A70" w:rsidP="00D12A70">
      <w:pPr>
        <w:jc w:val="right"/>
        <w:rPr>
          <w:rFonts w:ascii="Times New Roman" w:hAnsi="Times New Roman" w:cs="Times New Roman"/>
          <w:noProof/>
        </w:rPr>
      </w:pPr>
    </w:p>
    <w:p w14:paraId="3E86BD66" w14:textId="77777777" w:rsidR="00D12A70" w:rsidRPr="00A779B5" w:rsidRDefault="00D12A70" w:rsidP="00D12A70">
      <w:pPr>
        <w:jc w:val="right"/>
        <w:rPr>
          <w:rFonts w:ascii="Times New Roman" w:hAnsi="Times New Roman" w:cs="Times New Roman"/>
          <w:noProof/>
        </w:rPr>
      </w:pPr>
    </w:p>
    <w:p w14:paraId="521CCFB7" w14:textId="77777777" w:rsidR="00D12A70" w:rsidRPr="00A779B5" w:rsidRDefault="00D12A70" w:rsidP="00D12A70">
      <w:pPr>
        <w:jc w:val="right"/>
        <w:rPr>
          <w:rFonts w:ascii="Times New Roman" w:hAnsi="Times New Roman" w:cs="Times New Roman"/>
          <w:noProof/>
        </w:rPr>
      </w:pPr>
    </w:p>
    <w:p w14:paraId="0F033CBD" w14:textId="409A5731" w:rsidR="00D12A70" w:rsidRPr="00A779B5" w:rsidRDefault="00D12A70" w:rsidP="00D12A70">
      <w:pPr>
        <w:jc w:val="right"/>
        <w:rPr>
          <w:rFonts w:ascii="Times New Roman" w:hAnsi="Times New Roman" w:cs="Times New Roman"/>
          <w:noProof/>
        </w:rPr>
      </w:pPr>
      <w:r w:rsidRPr="00A779B5">
        <w:rPr>
          <w:rFonts w:ascii="Times New Roman" w:hAnsi="Times New Roman" w:cs="Times New Roman"/>
          <w:noProof/>
        </w:rPr>
        <w:t xml:space="preserve">Source: </w:t>
      </w:r>
      <w:r w:rsidRPr="00A779B5">
        <w:rPr>
          <w:rFonts w:ascii="Times New Roman" w:hAnsi="Times New Roman" w:cs="Times New Roman"/>
          <w:i/>
          <w:iCs/>
          <w:noProof/>
        </w:rPr>
        <w:t>The Journal of Foot and Ankle Surgery</w:t>
      </w:r>
    </w:p>
    <w:p w14:paraId="6B0904F6" w14:textId="73496B4C" w:rsidR="00587344" w:rsidRPr="00A779B5" w:rsidRDefault="00587344" w:rsidP="00587344">
      <w:pPr>
        <w:rPr>
          <w:rFonts w:ascii="Times New Roman" w:hAnsi="Times New Roman" w:cs="Times New Roman"/>
        </w:rPr>
      </w:pPr>
      <w:r w:rsidRPr="00A779B5">
        <w:rPr>
          <w:rFonts w:ascii="Times New Roman" w:hAnsi="Times New Roman" w:cs="Times New Roman"/>
        </w:rPr>
        <w:br w:type="page"/>
      </w:r>
    </w:p>
    <w:p w14:paraId="07781F89" w14:textId="0F7596E4" w:rsidR="00587344" w:rsidRPr="00A779B5" w:rsidRDefault="005E12C7" w:rsidP="005E12C7">
      <w:pPr>
        <w:pStyle w:val="Heading1"/>
        <w:jc w:val="center"/>
        <w:rPr>
          <w:rFonts w:ascii="Times New Roman" w:hAnsi="Times New Roman" w:cs="Times New Roman"/>
          <w:color w:val="auto"/>
          <w:sz w:val="24"/>
          <w:szCs w:val="24"/>
        </w:rPr>
      </w:pPr>
      <w:bookmarkStart w:id="14" w:name="_Toc324807022"/>
      <w:r w:rsidRPr="00A779B5">
        <w:rPr>
          <w:rFonts w:ascii="Times New Roman" w:hAnsi="Times New Roman" w:cs="Times New Roman"/>
          <w:color w:val="auto"/>
          <w:sz w:val="24"/>
          <w:szCs w:val="24"/>
        </w:rPr>
        <w:lastRenderedPageBreak/>
        <w:t>Appendix D</w:t>
      </w:r>
      <w:bookmarkEnd w:id="14"/>
    </w:p>
    <w:p w14:paraId="1B03B4B1" w14:textId="77777777" w:rsidR="005E12C7" w:rsidRPr="00A779B5" w:rsidRDefault="005E12C7" w:rsidP="005E12C7">
      <w:pPr>
        <w:rPr>
          <w:rFonts w:ascii="Times New Roman" w:hAnsi="Times New Roman" w:cs="Times New Roman"/>
        </w:rPr>
      </w:pPr>
    </w:p>
    <w:p w14:paraId="7837A664" w14:textId="77777777" w:rsidR="005E12C7" w:rsidRPr="00A779B5" w:rsidRDefault="005E12C7" w:rsidP="005E12C7">
      <w:pPr>
        <w:rPr>
          <w:rFonts w:ascii="Times New Roman" w:hAnsi="Times New Roman" w:cs="Times New Roman"/>
        </w:rPr>
      </w:pPr>
    </w:p>
    <w:p w14:paraId="2D2A66CC" w14:textId="77777777" w:rsidR="005E12C7" w:rsidRPr="00A779B5" w:rsidRDefault="005E12C7" w:rsidP="005E12C7">
      <w:pPr>
        <w:rPr>
          <w:rFonts w:ascii="Times New Roman" w:hAnsi="Times New Roman" w:cs="Times New Roman"/>
        </w:rPr>
      </w:pPr>
    </w:p>
    <w:p w14:paraId="4EB65BE7" w14:textId="44956906" w:rsidR="00D12A70" w:rsidRPr="00A779B5" w:rsidRDefault="005E12C7" w:rsidP="005E12C7">
      <w:pPr>
        <w:rPr>
          <w:rFonts w:ascii="Times New Roman" w:hAnsi="Times New Roman" w:cs="Times New Roman"/>
        </w:rPr>
      </w:pPr>
      <w:r w:rsidRPr="00A779B5">
        <w:rPr>
          <w:rFonts w:ascii="Times New Roman" w:hAnsi="Times New Roman" w:cs="Times New Roman"/>
          <w:noProof/>
        </w:rPr>
        <w:drawing>
          <wp:inline distT="0" distB="0" distL="0" distR="0" wp14:anchorId="5A23D582" wp14:editId="7CF2D314">
            <wp:extent cx="5473700" cy="3644900"/>
            <wp:effectExtent l="0" t="0" r="12700" b="12700"/>
            <wp:docPr id="6" name="Picture 6" descr="Macintosh HD:Users:beatrizsalazar:Desktop:Honors Thesis:media:img-marissamayer1_1601414208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beatrizsalazar:Desktop:Honors Thesis:media:img-marissamayer1_160141420863.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73700" cy="3644900"/>
                    </a:xfrm>
                    <a:prstGeom prst="rect">
                      <a:avLst/>
                    </a:prstGeom>
                    <a:noFill/>
                    <a:ln>
                      <a:noFill/>
                    </a:ln>
                  </pic:spPr>
                </pic:pic>
              </a:graphicData>
            </a:graphic>
          </wp:inline>
        </w:drawing>
      </w:r>
    </w:p>
    <w:p w14:paraId="32EAE7F1" w14:textId="78D0DD71" w:rsidR="00D12A70" w:rsidRPr="00A779B5" w:rsidRDefault="00D12A70" w:rsidP="00D12A70">
      <w:pPr>
        <w:rPr>
          <w:rFonts w:ascii="Times New Roman" w:hAnsi="Times New Roman" w:cs="Times New Roman"/>
        </w:rPr>
      </w:pPr>
    </w:p>
    <w:p w14:paraId="7FCC3088" w14:textId="24E025A6" w:rsidR="005E12C7" w:rsidRPr="00A779B5" w:rsidRDefault="00D12A70" w:rsidP="00D12A70">
      <w:pPr>
        <w:tabs>
          <w:tab w:val="left" w:pos="5920"/>
        </w:tabs>
        <w:jc w:val="right"/>
        <w:rPr>
          <w:rFonts w:ascii="Times New Roman" w:hAnsi="Times New Roman" w:cs="Times New Roman"/>
        </w:rPr>
      </w:pPr>
      <w:r w:rsidRPr="00A779B5">
        <w:rPr>
          <w:rFonts w:ascii="Times New Roman" w:hAnsi="Times New Roman" w:cs="Times New Roman"/>
        </w:rPr>
        <w:tab/>
        <w:t>Source: www.vogue.com</w:t>
      </w:r>
    </w:p>
    <w:sectPr w:rsidR="005E12C7" w:rsidRPr="00A779B5" w:rsidSect="00A779B5">
      <w:headerReference w:type="even" r:id="rId13"/>
      <w:headerReference w:type="default" r:id="rId14"/>
      <w:footerReference w:type="even" r:id="rId15"/>
      <w:footerReference w:type="default" r:id="rId16"/>
      <w:pgSz w:w="12240" w:h="15840"/>
      <w:pgMar w:top="1440" w:right="1800" w:bottom="1440" w:left="180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D3A2D3" w14:textId="77777777" w:rsidR="00465903" w:rsidRDefault="00465903" w:rsidP="008A4EE1">
      <w:r>
        <w:separator/>
      </w:r>
    </w:p>
  </w:endnote>
  <w:endnote w:type="continuationSeparator" w:id="0">
    <w:p w14:paraId="27F2A7EC" w14:textId="77777777" w:rsidR="00465903" w:rsidRDefault="00465903" w:rsidP="008A4E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49F2ED" w14:textId="77777777" w:rsidR="005E12C7" w:rsidRDefault="005E12C7" w:rsidP="008F4DA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8F931D5" w14:textId="77777777" w:rsidR="005E12C7" w:rsidRDefault="00000000" w:rsidP="008A4EE1">
    <w:pPr>
      <w:pStyle w:val="Footer"/>
      <w:ind w:right="360"/>
    </w:pPr>
    <w:sdt>
      <w:sdtPr>
        <w:id w:val="969400743"/>
        <w:temporary/>
        <w:showingPlcHdr/>
      </w:sdtPr>
      <w:sdtContent>
        <w:r w:rsidR="005E12C7">
          <w:t>[Type text]</w:t>
        </w:r>
      </w:sdtContent>
    </w:sdt>
    <w:r w:rsidR="005E12C7">
      <w:ptab w:relativeTo="margin" w:alignment="center" w:leader="none"/>
    </w:r>
    <w:sdt>
      <w:sdtPr>
        <w:id w:val="969400748"/>
        <w:temporary/>
        <w:showingPlcHdr/>
      </w:sdtPr>
      <w:sdtContent>
        <w:r w:rsidR="005E12C7">
          <w:t>[Type text]</w:t>
        </w:r>
      </w:sdtContent>
    </w:sdt>
    <w:r w:rsidR="005E12C7">
      <w:ptab w:relativeTo="margin" w:alignment="right" w:leader="none"/>
    </w:r>
    <w:sdt>
      <w:sdtPr>
        <w:id w:val="969400753"/>
        <w:temporary/>
        <w:showingPlcHdr/>
      </w:sdtPr>
      <w:sdtContent>
        <w:r w:rsidR="005E12C7">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7C5AA7" w14:textId="48904E21" w:rsidR="005E12C7" w:rsidRDefault="005E12C7" w:rsidP="0092669B">
    <w:pPr>
      <w:pStyle w:val="Footer"/>
      <w:framePr w:wrap="around" w:vAnchor="text" w:hAnchor="margin" w:xAlign="right" w:y="1"/>
      <w:rPr>
        <w:rStyle w:val="PageNumber"/>
      </w:rPr>
    </w:pPr>
    <w:r w:rsidRPr="008F4DA8">
      <w:rPr>
        <w:rStyle w:val="PageNumber"/>
        <w:rFonts w:ascii="Times New Roman" w:hAnsi="Times New Roman" w:cs="Times New Roman"/>
      </w:rPr>
      <w:t xml:space="preserve">Page </w:t>
    </w:r>
    <w:r w:rsidRPr="008F4DA8">
      <w:rPr>
        <w:rStyle w:val="PageNumber"/>
        <w:rFonts w:ascii="Times New Roman" w:hAnsi="Times New Roman" w:cs="Times New Roman"/>
      </w:rPr>
      <w:fldChar w:fldCharType="begin"/>
    </w:r>
    <w:r w:rsidRPr="008F4DA8">
      <w:rPr>
        <w:rStyle w:val="PageNumber"/>
        <w:rFonts w:ascii="Times New Roman" w:hAnsi="Times New Roman" w:cs="Times New Roman"/>
      </w:rPr>
      <w:instrText xml:space="preserve"> PAGE </w:instrText>
    </w:r>
    <w:r w:rsidRPr="008F4DA8">
      <w:rPr>
        <w:rStyle w:val="PageNumber"/>
        <w:rFonts w:ascii="Times New Roman" w:hAnsi="Times New Roman" w:cs="Times New Roman"/>
      </w:rPr>
      <w:fldChar w:fldCharType="separate"/>
    </w:r>
    <w:r w:rsidR="009E12BA">
      <w:rPr>
        <w:rStyle w:val="PageNumber"/>
        <w:rFonts w:ascii="Times New Roman" w:hAnsi="Times New Roman" w:cs="Times New Roman"/>
        <w:noProof/>
      </w:rPr>
      <w:t>18</w:t>
    </w:r>
    <w:r w:rsidRPr="008F4DA8">
      <w:rPr>
        <w:rStyle w:val="PageNumber"/>
        <w:rFonts w:ascii="Times New Roman" w:hAnsi="Times New Roman" w:cs="Times New Roman"/>
      </w:rPr>
      <w:fldChar w:fldCharType="end"/>
    </w:r>
    <w:r w:rsidRPr="008F4DA8">
      <w:rPr>
        <w:rStyle w:val="PageNumber"/>
        <w:rFonts w:ascii="Times New Roman" w:hAnsi="Times New Roman" w:cs="Times New Roman"/>
      </w:rPr>
      <w:t xml:space="preserve"> of </w:t>
    </w:r>
    <w:r w:rsidRPr="008F4DA8">
      <w:rPr>
        <w:rStyle w:val="PageNumber"/>
        <w:rFonts w:ascii="Times New Roman" w:hAnsi="Times New Roman" w:cs="Times New Roman"/>
      </w:rPr>
      <w:fldChar w:fldCharType="begin"/>
    </w:r>
    <w:r w:rsidRPr="008F4DA8">
      <w:rPr>
        <w:rStyle w:val="PageNumber"/>
        <w:rFonts w:ascii="Times New Roman" w:hAnsi="Times New Roman" w:cs="Times New Roman"/>
      </w:rPr>
      <w:instrText xml:space="preserve"> NUMPAGES </w:instrText>
    </w:r>
    <w:r w:rsidRPr="008F4DA8">
      <w:rPr>
        <w:rStyle w:val="PageNumber"/>
        <w:rFonts w:ascii="Times New Roman" w:hAnsi="Times New Roman" w:cs="Times New Roman"/>
      </w:rPr>
      <w:fldChar w:fldCharType="separate"/>
    </w:r>
    <w:r w:rsidR="009E12BA">
      <w:rPr>
        <w:rStyle w:val="PageNumber"/>
        <w:rFonts w:ascii="Times New Roman" w:hAnsi="Times New Roman" w:cs="Times New Roman"/>
        <w:noProof/>
      </w:rPr>
      <w:t>18</w:t>
    </w:r>
    <w:r w:rsidRPr="008F4DA8">
      <w:rPr>
        <w:rStyle w:val="PageNumber"/>
        <w:rFonts w:ascii="Times New Roman" w:hAnsi="Times New Roman" w:cs="Times New Roman"/>
      </w:rPr>
      <w:fldChar w:fldCharType="end"/>
    </w:r>
  </w:p>
  <w:p w14:paraId="711EB778" w14:textId="1E837F21" w:rsidR="005E12C7" w:rsidRDefault="005E12C7" w:rsidP="008A4EE1">
    <w:pPr>
      <w:pStyle w:val="Footer"/>
      <w:ind w:right="360"/>
    </w:pPr>
    <w:r>
      <w:t>Salazar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125AF5" w14:textId="77777777" w:rsidR="00465903" w:rsidRDefault="00465903" w:rsidP="008A4EE1">
      <w:r>
        <w:separator/>
      </w:r>
    </w:p>
  </w:footnote>
  <w:footnote w:type="continuationSeparator" w:id="0">
    <w:p w14:paraId="59424808" w14:textId="77777777" w:rsidR="00465903" w:rsidRDefault="00465903" w:rsidP="008A4E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81F8B0" w14:textId="77777777" w:rsidR="00A779B5" w:rsidRDefault="00000000">
    <w:pPr>
      <w:pStyle w:val="Header"/>
    </w:pPr>
    <w:sdt>
      <w:sdtPr>
        <w:id w:val="171999623"/>
        <w:temporary/>
        <w:showingPlcHdr/>
      </w:sdtPr>
      <w:sdtContent>
        <w:r w:rsidR="00A779B5">
          <w:t>[Type text]</w:t>
        </w:r>
      </w:sdtContent>
    </w:sdt>
    <w:r w:rsidR="00A779B5">
      <w:ptab w:relativeTo="margin" w:alignment="center" w:leader="none"/>
    </w:r>
    <w:sdt>
      <w:sdtPr>
        <w:id w:val="171999624"/>
        <w:temporary/>
        <w:showingPlcHdr/>
      </w:sdtPr>
      <w:sdtContent>
        <w:r w:rsidR="00A779B5">
          <w:t>[Type text]</w:t>
        </w:r>
      </w:sdtContent>
    </w:sdt>
    <w:r w:rsidR="00A779B5">
      <w:ptab w:relativeTo="margin" w:alignment="right" w:leader="none"/>
    </w:r>
    <w:sdt>
      <w:sdtPr>
        <w:id w:val="171999625"/>
        <w:temporary/>
        <w:showingPlcHdr/>
      </w:sdtPr>
      <w:sdtContent>
        <w:r w:rsidR="00A779B5">
          <w:t>[Type text]</w:t>
        </w:r>
      </w:sdtContent>
    </w:sdt>
  </w:p>
  <w:p w14:paraId="73304ADE" w14:textId="77777777" w:rsidR="00A779B5" w:rsidRDefault="00A779B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C39353" w14:textId="3CDF320A" w:rsidR="00A779B5" w:rsidRDefault="00A779B5">
    <w:pPr>
      <w:pStyle w:val="Header"/>
    </w:pPr>
    <w:r>
      <w:t>WOMEN’S APPERANCE AND PERCEPTION IN THE WORKPLACE</w:t>
    </w:r>
    <w:r>
      <w:ptab w:relativeTo="margin" w:alignment="center" w:leader="none"/>
    </w:r>
    <w:r>
      <w:ptab w:relativeTo="margin" w:alignment="right" w:leader="none"/>
    </w:r>
  </w:p>
  <w:p w14:paraId="26FC46CE" w14:textId="77777777" w:rsidR="00A779B5" w:rsidRDefault="00A779B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22B8"/>
    <w:rsid w:val="00012991"/>
    <w:rsid w:val="00015361"/>
    <w:rsid w:val="00027D80"/>
    <w:rsid w:val="00050FDB"/>
    <w:rsid w:val="000850EC"/>
    <w:rsid w:val="000973F2"/>
    <w:rsid w:val="000A2B49"/>
    <w:rsid w:val="000A32E5"/>
    <w:rsid w:val="000A5235"/>
    <w:rsid w:val="000B105F"/>
    <w:rsid w:val="000B6198"/>
    <w:rsid w:val="000C57E4"/>
    <w:rsid w:val="000C733C"/>
    <w:rsid w:val="000F0175"/>
    <w:rsid w:val="001026EB"/>
    <w:rsid w:val="00104D0F"/>
    <w:rsid w:val="00140C22"/>
    <w:rsid w:val="00146BEF"/>
    <w:rsid w:val="0015506A"/>
    <w:rsid w:val="00180845"/>
    <w:rsid w:val="00186C58"/>
    <w:rsid w:val="00300E57"/>
    <w:rsid w:val="003569A0"/>
    <w:rsid w:val="00373E5B"/>
    <w:rsid w:val="003A653B"/>
    <w:rsid w:val="003B54C3"/>
    <w:rsid w:val="003D52D7"/>
    <w:rsid w:val="003E10C1"/>
    <w:rsid w:val="003F34D6"/>
    <w:rsid w:val="003F3CD0"/>
    <w:rsid w:val="00465903"/>
    <w:rsid w:val="00473A8E"/>
    <w:rsid w:val="004E12E3"/>
    <w:rsid w:val="004E1C87"/>
    <w:rsid w:val="00514577"/>
    <w:rsid w:val="00514DFA"/>
    <w:rsid w:val="00537D2B"/>
    <w:rsid w:val="00587344"/>
    <w:rsid w:val="0059657D"/>
    <w:rsid w:val="005C1C35"/>
    <w:rsid w:val="005E12C7"/>
    <w:rsid w:val="00611E27"/>
    <w:rsid w:val="006C2B4C"/>
    <w:rsid w:val="00702C13"/>
    <w:rsid w:val="00703AD5"/>
    <w:rsid w:val="00792AD0"/>
    <w:rsid w:val="007B2749"/>
    <w:rsid w:val="007F281C"/>
    <w:rsid w:val="007F3A29"/>
    <w:rsid w:val="00835008"/>
    <w:rsid w:val="00871539"/>
    <w:rsid w:val="00896B4B"/>
    <w:rsid w:val="008A4EDE"/>
    <w:rsid w:val="008A4EE1"/>
    <w:rsid w:val="008C03CC"/>
    <w:rsid w:val="008C1CD1"/>
    <w:rsid w:val="008D0AF5"/>
    <w:rsid w:val="008E4013"/>
    <w:rsid w:val="008F4DA8"/>
    <w:rsid w:val="0091058D"/>
    <w:rsid w:val="009211E5"/>
    <w:rsid w:val="0092669B"/>
    <w:rsid w:val="00945FDC"/>
    <w:rsid w:val="009A618D"/>
    <w:rsid w:val="009B494F"/>
    <w:rsid w:val="009B59F5"/>
    <w:rsid w:val="009C2C0D"/>
    <w:rsid w:val="009E12BA"/>
    <w:rsid w:val="00A06962"/>
    <w:rsid w:val="00A21436"/>
    <w:rsid w:val="00A27766"/>
    <w:rsid w:val="00A47A2B"/>
    <w:rsid w:val="00A47B33"/>
    <w:rsid w:val="00A55538"/>
    <w:rsid w:val="00A779B5"/>
    <w:rsid w:val="00AA5F32"/>
    <w:rsid w:val="00AD5B54"/>
    <w:rsid w:val="00B15B31"/>
    <w:rsid w:val="00BA3E15"/>
    <w:rsid w:val="00BB2A59"/>
    <w:rsid w:val="00BB612C"/>
    <w:rsid w:val="00C124E2"/>
    <w:rsid w:val="00C14FEE"/>
    <w:rsid w:val="00C835EA"/>
    <w:rsid w:val="00CC1542"/>
    <w:rsid w:val="00CD3B30"/>
    <w:rsid w:val="00D12A70"/>
    <w:rsid w:val="00D22245"/>
    <w:rsid w:val="00D23B2B"/>
    <w:rsid w:val="00D329BD"/>
    <w:rsid w:val="00D43A25"/>
    <w:rsid w:val="00D52ADB"/>
    <w:rsid w:val="00D55367"/>
    <w:rsid w:val="00DA1CB3"/>
    <w:rsid w:val="00E16A8B"/>
    <w:rsid w:val="00E67D97"/>
    <w:rsid w:val="00E96F32"/>
    <w:rsid w:val="00EB39A5"/>
    <w:rsid w:val="00ED17DC"/>
    <w:rsid w:val="00ED527B"/>
    <w:rsid w:val="00EF4E88"/>
    <w:rsid w:val="00F07AFA"/>
    <w:rsid w:val="00F217C0"/>
    <w:rsid w:val="00F60DF2"/>
    <w:rsid w:val="00F65485"/>
    <w:rsid w:val="00F84088"/>
    <w:rsid w:val="00F84094"/>
    <w:rsid w:val="00FE5C8A"/>
    <w:rsid w:val="00FF22B8"/>
    <w:rsid w:val="00FF3D5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85DFC7"/>
  <w14:defaultImageDpi w14:val="300"/>
  <w15:docId w15:val="{E7842FF0-F6A4-4492-8DF0-F2792F01D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07AF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A4EE1"/>
    <w:pPr>
      <w:tabs>
        <w:tab w:val="center" w:pos="4320"/>
        <w:tab w:val="right" w:pos="8640"/>
      </w:tabs>
    </w:pPr>
  </w:style>
  <w:style w:type="character" w:customStyle="1" w:styleId="FooterChar">
    <w:name w:val="Footer Char"/>
    <w:basedOn w:val="DefaultParagraphFont"/>
    <w:link w:val="Footer"/>
    <w:uiPriority w:val="99"/>
    <w:rsid w:val="008A4EE1"/>
  </w:style>
  <w:style w:type="character" w:styleId="PageNumber">
    <w:name w:val="page number"/>
    <w:basedOn w:val="DefaultParagraphFont"/>
    <w:uiPriority w:val="99"/>
    <w:semiHidden/>
    <w:unhideWhenUsed/>
    <w:rsid w:val="008A4EE1"/>
  </w:style>
  <w:style w:type="paragraph" w:styleId="Header">
    <w:name w:val="header"/>
    <w:basedOn w:val="Normal"/>
    <w:link w:val="HeaderChar"/>
    <w:uiPriority w:val="99"/>
    <w:unhideWhenUsed/>
    <w:rsid w:val="008A4EE1"/>
    <w:pPr>
      <w:tabs>
        <w:tab w:val="center" w:pos="4320"/>
        <w:tab w:val="right" w:pos="8640"/>
      </w:tabs>
    </w:pPr>
  </w:style>
  <w:style w:type="character" w:customStyle="1" w:styleId="HeaderChar">
    <w:name w:val="Header Char"/>
    <w:basedOn w:val="DefaultParagraphFont"/>
    <w:link w:val="Header"/>
    <w:uiPriority w:val="99"/>
    <w:rsid w:val="008A4EE1"/>
  </w:style>
  <w:style w:type="paragraph" w:styleId="TOC1">
    <w:name w:val="toc 1"/>
    <w:basedOn w:val="Normal"/>
    <w:next w:val="Normal"/>
    <w:autoRedefine/>
    <w:uiPriority w:val="39"/>
    <w:unhideWhenUsed/>
    <w:rsid w:val="00FE5C8A"/>
    <w:pPr>
      <w:tabs>
        <w:tab w:val="right" w:leader="dot" w:pos="8630"/>
      </w:tabs>
      <w:spacing w:before="120"/>
    </w:pPr>
    <w:rPr>
      <w:b/>
    </w:rPr>
  </w:style>
  <w:style w:type="paragraph" w:styleId="TOC2">
    <w:name w:val="toc 2"/>
    <w:basedOn w:val="Normal"/>
    <w:next w:val="Normal"/>
    <w:autoRedefine/>
    <w:uiPriority w:val="39"/>
    <w:unhideWhenUsed/>
    <w:rsid w:val="00F07AFA"/>
    <w:pPr>
      <w:ind w:left="240"/>
    </w:pPr>
    <w:rPr>
      <w:b/>
      <w:sz w:val="22"/>
      <w:szCs w:val="22"/>
    </w:rPr>
  </w:style>
  <w:style w:type="paragraph" w:styleId="TOC3">
    <w:name w:val="toc 3"/>
    <w:basedOn w:val="Normal"/>
    <w:next w:val="Normal"/>
    <w:autoRedefine/>
    <w:uiPriority w:val="39"/>
    <w:unhideWhenUsed/>
    <w:rsid w:val="00F07AFA"/>
    <w:pPr>
      <w:ind w:left="480"/>
    </w:pPr>
    <w:rPr>
      <w:sz w:val="22"/>
      <w:szCs w:val="22"/>
    </w:rPr>
  </w:style>
  <w:style w:type="paragraph" w:styleId="TOC4">
    <w:name w:val="toc 4"/>
    <w:basedOn w:val="Normal"/>
    <w:next w:val="Normal"/>
    <w:autoRedefine/>
    <w:uiPriority w:val="39"/>
    <w:unhideWhenUsed/>
    <w:rsid w:val="00F07AFA"/>
    <w:pPr>
      <w:ind w:left="720"/>
    </w:pPr>
    <w:rPr>
      <w:sz w:val="20"/>
      <w:szCs w:val="20"/>
    </w:rPr>
  </w:style>
  <w:style w:type="paragraph" w:styleId="TOC5">
    <w:name w:val="toc 5"/>
    <w:basedOn w:val="Normal"/>
    <w:next w:val="Normal"/>
    <w:autoRedefine/>
    <w:uiPriority w:val="39"/>
    <w:unhideWhenUsed/>
    <w:rsid w:val="00F07AFA"/>
    <w:pPr>
      <w:ind w:left="960"/>
    </w:pPr>
    <w:rPr>
      <w:sz w:val="20"/>
      <w:szCs w:val="20"/>
    </w:rPr>
  </w:style>
  <w:style w:type="paragraph" w:styleId="TOC6">
    <w:name w:val="toc 6"/>
    <w:basedOn w:val="Normal"/>
    <w:next w:val="Normal"/>
    <w:autoRedefine/>
    <w:uiPriority w:val="39"/>
    <w:unhideWhenUsed/>
    <w:rsid w:val="00F07AFA"/>
    <w:pPr>
      <w:ind w:left="1200"/>
    </w:pPr>
    <w:rPr>
      <w:sz w:val="20"/>
      <w:szCs w:val="20"/>
    </w:rPr>
  </w:style>
  <w:style w:type="paragraph" w:styleId="TOC7">
    <w:name w:val="toc 7"/>
    <w:basedOn w:val="Normal"/>
    <w:next w:val="Normal"/>
    <w:autoRedefine/>
    <w:uiPriority w:val="39"/>
    <w:unhideWhenUsed/>
    <w:rsid w:val="00F07AFA"/>
    <w:pPr>
      <w:ind w:left="1440"/>
    </w:pPr>
    <w:rPr>
      <w:sz w:val="20"/>
      <w:szCs w:val="20"/>
    </w:rPr>
  </w:style>
  <w:style w:type="paragraph" w:styleId="TOC8">
    <w:name w:val="toc 8"/>
    <w:basedOn w:val="Normal"/>
    <w:next w:val="Normal"/>
    <w:autoRedefine/>
    <w:uiPriority w:val="39"/>
    <w:unhideWhenUsed/>
    <w:rsid w:val="00F07AFA"/>
    <w:pPr>
      <w:ind w:left="1680"/>
    </w:pPr>
    <w:rPr>
      <w:sz w:val="20"/>
      <w:szCs w:val="20"/>
    </w:rPr>
  </w:style>
  <w:style w:type="paragraph" w:styleId="TOC9">
    <w:name w:val="toc 9"/>
    <w:basedOn w:val="Normal"/>
    <w:next w:val="Normal"/>
    <w:autoRedefine/>
    <w:uiPriority w:val="39"/>
    <w:unhideWhenUsed/>
    <w:rsid w:val="00F07AFA"/>
    <w:pPr>
      <w:ind w:left="1920"/>
    </w:pPr>
    <w:rPr>
      <w:sz w:val="20"/>
      <w:szCs w:val="20"/>
    </w:rPr>
  </w:style>
  <w:style w:type="character" w:customStyle="1" w:styleId="Heading1Char">
    <w:name w:val="Heading 1 Char"/>
    <w:basedOn w:val="DefaultParagraphFont"/>
    <w:link w:val="Heading1"/>
    <w:uiPriority w:val="9"/>
    <w:rsid w:val="00F07AFA"/>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F07AFA"/>
    <w:pPr>
      <w:spacing w:line="276" w:lineRule="auto"/>
      <w:outlineLvl w:val="9"/>
    </w:pPr>
    <w:rPr>
      <w:color w:val="365F91" w:themeColor="accent1" w:themeShade="BF"/>
      <w:sz w:val="28"/>
      <w:szCs w:val="28"/>
    </w:rPr>
  </w:style>
  <w:style w:type="paragraph" w:styleId="BalloonText">
    <w:name w:val="Balloon Text"/>
    <w:basedOn w:val="Normal"/>
    <w:link w:val="BalloonTextChar"/>
    <w:uiPriority w:val="99"/>
    <w:semiHidden/>
    <w:unhideWhenUsed/>
    <w:rsid w:val="00F07AF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07AFA"/>
    <w:rPr>
      <w:rFonts w:ascii="Lucida Grande" w:hAnsi="Lucida Grande" w:cs="Lucida Grande"/>
      <w:sz w:val="18"/>
      <w:szCs w:val="18"/>
    </w:rPr>
  </w:style>
  <w:style w:type="character" w:styleId="Hyperlink">
    <w:name w:val="Hyperlink"/>
    <w:basedOn w:val="DefaultParagraphFont"/>
    <w:uiPriority w:val="99"/>
    <w:unhideWhenUsed/>
    <w:rsid w:val="00BB612C"/>
    <w:rPr>
      <w:color w:val="0000FF" w:themeColor="hyperlink"/>
      <w:u w:val="single"/>
    </w:rPr>
  </w:style>
  <w:style w:type="paragraph" w:styleId="Bibliography">
    <w:name w:val="Bibliography"/>
    <w:basedOn w:val="Normal"/>
    <w:next w:val="Normal"/>
    <w:uiPriority w:val="37"/>
    <w:unhideWhenUsed/>
    <w:rsid w:val="005E12C7"/>
  </w:style>
  <w:style w:type="character" w:styleId="CommentReference">
    <w:name w:val="annotation reference"/>
    <w:basedOn w:val="DefaultParagraphFont"/>
    <w:uiPriority w:val="99"/>
    <w:semiHidden/>
    <w:unhideWhenUsed/>
    <w:rsid w:val="00ED17DC"/>
    <w:rPr>
      <w:sz w:val="16"/>
      <w:szCs w:val="16"/>
    </w:rPr>
  </w:style>
  <w:style w:type="paragraph" w:styleId="CommentText">
    <w:name w:val="annotation text"/>
    <w:basedOn w:val="Normal"/>
    <w:link w:val="CommentTextChar"/>
    <w:uiPriority w:val="99"/>
    <w:semiHidden/>
    <w:unhideWhenUsed/>
    <w:rsid w:val="00ED17DC"/>
    <w:rPr>
      <w:sz w:val="20"/>
      <w:szCs w:val="20"/>
    </w:rPr>
  </w:style>
  <w:style w:type="character" w:customStyle="1" w:styleId="CommentTextChar">
    <w:name w:val="Comment Text Char"/>
    <w:basedOn w:val="DefaultParagraphFont"/>
    <w:link w:val="CommentText"/>
    <w:uiPriority w:val="99"/>
    <w:semiHidden/>
    <w:rsid w:val="00ED17DC"/>
    <w:rPr>
      <w:sz w:val="20"/>
      <w:szCs w:val="20"/>
    </w:rPr>
  </w:style>
  <w:style w:type="paragraph" w:styleId="CommentSubject">
    <w:name w:val="annotation subject"/>
    <w:basedOn w:val="CommentText"/>
    <w:next w:val="CommentText"/>
    <w:link w:val="CommentSubjectChar"/>
    <w:uiPriority w:val="99"/>
    <w:semiHidden/>
    <w:unhideWhenUsed/>
    <w:rsid w:val="00ED17DC"/>
    <w:rPr>
      <w:b/>
      <w:bCs/>
    </w:rPr>
  </w:style>
  <w:style w:type="character" w:customStyle="1" w:styleId="CommentSubjectChar">
    <w:name w:val="Comment Subject Char"/>
    <w:basedOn w:val="CommentTextChar"/>
    <w:link w:val="CommentSubject"/>
    <w:uiPriority w:val="99"/>
    <w:semiHidden/>
    <w:rsid w:val="00ED17D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3598833">
      <w:bodyDiv w:val="1"/>
      <w:marLeft w:val="0"/>
      <w:marRight w:val="0"/>
      <w:marTop w:val="0"/>
      <w:marBottom w:val="0"/>
      <w:divBdr>
        <w:top w:val="none" w:sz="0" w:space="0" w:color="auto"/>
        <w:left w:val="none" w:sz="0" w:space="0" w:color="auto"/>
        <w:bottom w:val="none" w:sz="0" w:space="0" w:color="auto"/>
        <w:right w:val="none" w:sz="0" w:space="0" w:color="auto"/>
      </w:divBdr>
    </w:div>
    <w:div w:id="898786478">
      <w:bodyDiv w:val="1"/>
      <w:marLeft w:val="0"/>
      <w:marRight w:val="0"/>
      <w:marTop w:val="0"/>
      <w:marBottom w:val="0"/>
      <w:divBdr>
        <w:top w:val="none" w:sz="0" w:space="0" w:color="auto"/>
        <w:left w:val="none" w:sz="0" w:space="0" w:color="auto"/>
        <w:bottom w:val="none" w:sz="0" w:space="0" w:color="auto"/>
        <w:right w:val="none" w:sz="0" w:space="0" w:color="auto"/>
      </w:divBdr>
    </w:div>
    <w:div w:id="919488254">
      <w:bodyDiv w:val="1"/>
      <w:marLeft w:val="0"/>
      <w:marRight w:val="0"/>
      <w:marTop w:val="0"/>
      <w:marBottom w:val="0"/>
      <w:divBdr>
        <w:top w:val="none" w:sz="0" w:space="0" w:color="auto"/>
        <w:left w:val="none" w:sz="0" w:space="0" w:color="auto"/>
        <w:bottom w:val="none" w:sz="0" w:space="0" w:color="auto"/>
        <w:right w:val="none" w:sz="0" w:space="0" w:color="auto"/>
      </w:divBdr>
    </w:div>
    <w:div w:id="111964765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Cor13</b:Tag>
    <b:SourceType>InternetSite</b:SourceType>
    <b:Guid>{200476DD-CAF9-8E4B-BDEE-3FD572F3A6A3}</b:Guid>
    <b:Author>
      <b:Author>
        <b:NameList>
          <b:Person>
            <b:Last>Cortell</b:Last>
            <b:First>Jorge</b:First>
          </b:Person>
        </b:NameList>
      </b:Author>
    </b:Author>
    <b:Title>Event supposed to be for entrepreneurs, VCs, but these heels (I've seen several like this)... WTF? #brainsnotrequired</b:Title>
    <b:InternetSiteTitle>Twitter</b:InternetSiteTitle>
    <b:URL>https://twitter.com/jorgecortell/status/392776392750149632</b:URL>
    <b:Year>2013</b:Year>
    <b:Month>October</b:Month>
    <b:Day>22</b:Day>
    <b:YearAccessed>2016</b:YearAccessed>
    <b:MonthAccessed>May</b:MonthAccessed>
    <b:DayAccessed>12</b:DayAccessed>
    <b:RefOrder>1</b:RefOrder>
  </b:Source>
  <b:Source>
    <b:Tag>Cor131</b:Tag>
    <b:SourceType>InternetSite</b:SourceType>
    <b:Guid>{ABAD45C7-5C89-AA4A-AA14-726FCFEF5D2E}</b:Guid>
    <b:Author>
      <b:Author>
        <b:NameList>
          <b:Person>
            <b:Last>Cortell</b:Last>
            <b:First>Jorge</b:First>
          </b:Person>
        </b:NameList>
      </b:Author>
    </b:Author>
    <b:Title>@HonoriaCrummles @mattaningram @miixxy @chaffro Forget "events". Just saying: high heels = voluntary self damage = DUMB</b:Title>
    <b:InternetSiteTitle>Twitter</b:InternetSiteTitle>
    <b:URL>https://twitter.com/jorgecortell/status/393129362951663616</b:URL>
    <b:Year>2013</b:Year>
    <b:Month>October</b:Month>
    <b:Day>23</b:Day>
    <b:YearAccessed>2016</b:YearAccessed>
    <b:MonthAccessed>May</b:MonthAccessed>
    <b:DayAccessed>12</b:DayAccessed>
    <b:RefOrder>2</b:RefOrder>
  </b:Source>
  <b:Source>
    <b:Tag>For</b:Tag>
    <b:SourceType>JournalArticle</b:SourceType>
    <b:Guid>{7EAD137D-52BE-C542-973C-215C986CE7E7}</b:Guid>
    <b:Author>
      <b:Author>
        <b:NameList>
          <b:Person>
            <b:Last>Forsythe</b:Last>
            <b:First>Sandra</b:First>
          </b:Person>
        </b:NameList>
      </b:Author>
    </b:Author>
    <b:Title>Influence of Applicant's Dress on Interviewer's Selection Decisions</b:Title>
    <b:JournalName>Journal of Applied Psychology</b:JournalName>
    <b:Volume>70</b:Volume>
    <b:Issue>2</b:Issue>
    <b:Pages>374-378</b:Pages>
    <b:RefOrder>3</b:RefOrder>
  </b:Source>
  <b:Source>
    <b:Tag>Rue12</b:Tag>
    <b:SourceType>JournalArticle</b:SourceType>
    <b:Guid>{A376491A-D61C-804D-BC52-1BA5259CCAF2}</b:Guid>
    <b:Author>
      <b:Author>
        <b:NameList>
          <b:Person>
            <b:Last>Ruetzler</b:Last>
            <b:First>T.,</b:First>
            <b:Middle>Taylor, J., Reynolds, D., Baker, W., &amp; Killen, C.</b:Middle>
          </b:Person>
        </b:NameList>
      </b:Author>
    </b:Author>
    <b:Title>What is Professional Attire Today? A Conjoint Analysis of Personal Presentation Attributes</b:Title>
    <b:JournalName>International Journal of Hospitality Management</b:JournalName>
    <b:Year>2012</b:Year>
    <b:Month>September</b:Month>
    <b:Volume>31</b:Volume>
    <b:Issue>3</b:Issue>
    <b:Pages>937-943</b:Pages>
    <b:RefOrder>4</b:RefOrder>
  </b:Source>
  <b:Source>
    <b:Tag>Moo15</b:Tag>
    <b:SourceType>JournalArticle</b:SourceType>
    <b:Guid>{083BC6B7-C3F3-2F4C-BF53-7601FCFFAFF9}</b:Guid>
    <b:Author>
      <b:Author>
        <b:NameList>
          <b:Person>
            <b:Last>Moore</b:Last>
            <b:First>J.,</b:First>
            <b:Middle>Lambert, B., Jenkins, G., &amp; McGwin, G.</b:Middle>
          </b:Person>
        </b:NameList>
      </b:Author>
    </b:Author>
    <b:Title>Epidemiology of High-Heel Shoe Injuries in U.S. Women: 2002 to 2012 </b:Title>
    <b:JournalName>The Journal of Foot and Ankle Surgery</b:JournalName>
    <b:Year>2015</b:Year>
    <b:Month>July-August</b:Month>
    <b:Volume>54</b:Volume>
    <b:Issue>4</b:Issue>
    <b:Pages>615-619</b:Pages>
    <b:RefOrder>8</b:RefOrder>
  </b:Source>
  <b:Source>
    <b:Tag>Mor13</b:Tag>
    <b:SourceType>JournalArticle</b:SourceType>
    <b:Guid>{326AD7BE-28A3-994B-A914-3FA46D91BBA5}</b:Guid>
    <b:Author>
      <b:Author>
        <b:NameList>
          <b:Person>
            <b:Last>Morris</b:Last>
            <b:First>P.,</b:First>
            <b:Middle>White, J., Morrison, E., &amp; Fisher, K.</b:Middle>
          </b:Person>
        </b:NameList>
      </b:Author>
    </b:Author>
    <b:Title>High Heels as Supernormal Stimuli: How Wearing High Heels Affects Judgements of Female Attractiveness</b:Title>
    <b:JournalName>Evolution and Human Behavior</b:JournalName>
    <b:Year>2013</b:Year>
    <b:Month>May</b:Month>
    <b:Volume>34</b:Volume>
    <b:Issue>3</b:Issue>
    <b:Pages>176-181</b:Pages>
    <b:RefOrder>5</b:RefOrder>
  </b:Source>
  <b:Source>
    <b:Tag>Tur09</b:Tag>
    <b:SourceType>ArticleInAPeriodical</b:SourceType>
    <b:Guid>{68E10C1C-178F-1A45-802C-917DAE03962D}</b:Guid>
    <b:Author>
      <b:Author>
        <b:NameList>
          <b:Person>
            <b:Last>Turner</b:Last>
            <b:First>Janice</b:First>
          </b:Person>
        </b:NameList>
      </b:Author>
    </b:Author>
    <b:Title>High Heels Won't Help Achieve High Ambitions</b:Title>
    <b:Publisher>News International Trading Limited </b:Publisher>
    <b:Year>2009</b:Year>
    <b:Month>September</b:Month>
    <b:Day>19</b:Day>
    <b:PeriodicalTitle>The Times</b:PeriodicalTitle>
    <b:RefOrder>9</b:RefOrder>
  </b:Source>
  <b:Source>
    <b:Tag>Wal13</b:Tag>
    <b:SourceType>InternetSite</b:SourceType>
    <b:Guid>{67DF23EC-59E8-5447-B761-6FE6BFD8EA95}</b:Guid>
    <b:Title>Sexed up and smart: Women debate Marissa Mayer's Vogue photo</b:Title>
    <b:Year>2013</b:Year>
    <b:Month>August</b:Month>
    <b:Day>21</b:Day>
    <b:Author>
      <b:Author>
        <b:NameList>
          <b:Person>
            <b:Last>Wallace</b:Last>
            <b:First>Kelly</b:First>
          </b:Person>
        </b:NameList>
      </b:Author>
    </b:Author>
    <b:InternetSiteTitle>CNN</b:InternetSiteTitle>
    <b:URL>http://www.cnn.com/2013/08/20/living/marissa-mayers-vogue-photo-women/</b:URL>
    <b:RefOrder>6</b:RefOrder>
  </b:Source>
  <b:Source>
    <b:Tag>Gue15</b:Tag>
    <b:SourceType>JournalArticle</b:SourceType>
    <b:Guid>{C5FCCC39-DEB4-F04F-82CD-D347871FE7AC}</b:Guid>
    <b:Title>High Heels Increase Women's Attractiveness</b:Title>
    <b:Year>2015</b:Year>
    <b:Month>November</b:Month>
    <b:Author>
      <b:Author>
        <b:NameList>
          <b:Person>
            <b:Last>Gueguen</b:Last>
          </b:Person>
        </b:NameList>
      </b:Author>
    </b:Author>
    <b:JournalName>Archives of Sexual Behavior</b:JournalName>
    <b:Volume>44</b:Volume>
    <b:Issue>8</b:Issue>
    <b:Pages>2227-2235</b:Pages>
    <b:RefOrder>7</b:RefOrder>
  </b:Source>
  <b:Source>
    <b:Tag>Eng05</b:Tag>
    <b:SourceType>JournalArticle</b:SourceType>
    <b:Guid>{226F214F-66BC-0A4E-9AFD-69106F4EE966}</b:Guid>
    <b:Author>
      <b:Author>
        <b:NameList>
          <b:Person>
            <b:Last>Engemann</b:Last>
            <b:First>Kristie</b:First>
          </b:Person>
          <b:Person>
            <b:Last>Owyang</b:Last>
            <b:First>Michael</b:First>
          </b:Person>
        </b:NameList>
      </b:Author>
    </b:Author>
    <b:Title>So Much for That Merit Raise: The Link between Wages and Appearance</b:Title>
    <b:JournalName>The Regional Economist</b:JournalName>
    <b:Year>2005</b:Year>
    <b:Month>April</b:Month>
    <b:RefOrder>10</b:RefOrder>
  </b:Source>
  <b:Source>
    <b:Tag>McK06</b:Tag>
    <b:SourceType>Film</b:SourceType>
    <b:Guid>{A9D1A7C8-5C7B-2A47-AEBE-C73A117D48DC}</b:Guid>
    <b:Title>The Devil Wears Prada</b:Title>
    <b:Year>2006</b:Year>
    <b:Author>
      <b:Writer>
        <b:NameList>
          <b:Person>
            <b:Last>McKenna</b:Last>
            <b:First>Aline</b:First>
          </b:Person>
        </b:NameList>
      </b:Writer>
      <b:Performer>
        <b:NameList>
          <b:Person>
            <b:Last>Sommer</b:Last>
            <b:First>Rich</b:First>
          </b:Person>
        </b:NameList>
      </b:Performer>
      <b:Director>
        <b:NameList>
          <b:Person>
            <b:Last>Frankel</b:Last>
            <b:First>David</b:First>
          </b:Person>
        </b:NameList>
      </b:Director>
    </b:Author>
    <b:CountryRegion>United States</b:CountryRegion>
    <b:RefOrder>11</b:RefOrder>
  </b:Source>
</b:Sources>
</file>

<file path=customXml/itemProps1.xml><?xml version="1.0" encoding="utf-8"?>
<ds:datastoreItem xmlns:ds="http://schemas.openxmlformats.org/officeDocument/2006/customXml" ds:itemID="{CC454F63-6F97-424D-8855-DFC42F4E9A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2962</Words>
  <Characters>16889</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Beatriz Salazar</dc:creator>
  <cp:keywords/>
  <dc:description/>
  <cp:lastModifiedBy>Justin Snow</cp:lastModifiedBy>
  <cp:revision>3</cp:revision>
  <dcterms:created xsi:type="dcterms:W3CDTF">2016-06-28T15:46:00Z</dcterms:created>
  <dcterms:modified xsi:type="dcterms:W3CDTF">2024-06-11T19:14:00Z</dcterms:modified>
</cp:coreProperties>
</file>