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77A4B" w14:textId="7D3202B3" w:rsidR="008476DA" w:rsidRPr="006A2711" w:rsidRDefault="00342761" w:rsidP="00AB4F47">
      <w:pPr>
        <w:rPr>
          <w:b/>
          <w:bCs/>
          <w:sz w:val="24"/>
          <w:szCs w:val="24"/>
        </w:rPr>
      </w:pPr>
      <w:r w:rsidRPr="006A2711">
        <w:rPr>
          <w:b/>
          <w:bCs/>
          <w:sz w:val="24"/>
          <w:szCs w:val="24"/>
          <w:lang w:bidi="ru-RU"/>
        </w:rPr>
        <w:t>Переселение евреев в Норт-Шор</w:t>
      </w:r>
    </w:p>
    <w:p w14:paraId="142AA473" w14:textId="22D61D0D" w:rsidR="00776BF6" w:rsidRPr="006A2711" w:rsidRDefault="00EA28B4" w:rsidP="0051659E">
      <w:pPr>
        <w:rPr>
          <w:sz w:val="24"/>
          <w:szCs w:val="24"/>
        </w:rPr>
      </w:pPr>
      <w:r w:rsidRPr="006A2711">
        <w:rPr>
          <w:sz w:val="24"/>
          <w:szCs w:val="24"/>
          <w:lang w:bidi="ru-RU"/>
        </w:rPr>
        <w:t xml:space="preserve">В 1970-е годы ежегодные митинги в поддержку советских евреев проходили по всему региону Норт-Шор. Одни представители диаспоры встречались с отказниками во время поездок в СССР, организованных группой Action </w:t>
      </w:r>
      <w:proofErr w:type="spellStart"/>
      <w:r w:rsidRPr="006A2711">
        <w:rPr>
          <w:sz w:val="24"/>
          <w:szCs w:val="24"/>
          <w:lang w:bidi="ru-RU"/>
        </w:rPr>
        <w:t>for</w:t>
      </w:r>
      <w:proofErr w:type="spellEnd"/>
      <w:r w:rsidRPr="006A2711">
        <w:rPr>
          <w:sz w:val="24"/>
          <w:szCs w:val="24"/>
          <w:lang w:bidi="ru-RU"/>
        </w:rPr>
        <w:t xml:space="preserve"> </w:t>
      </w:r>
      <w:proofErr w:type="spellStart"/>
      <w:r w:rsidRPr="006A2711">
        <w:rPr>
          <w:sz w:val="24"/>
          <w:szCs w:val="24"/>
          <w:lang w:bidi="ru-RU"/>
        </w:rPr>
        <w:t>Soviet</w:t>
      </w:r>
      <w:proofErr w:type="spellEnd"/>
      <w:r w:rsidRPr="006A2711">
        <w:rPr>
          <w:sz w:val="24"/>
          <w:szCs w:val="24"/>
          <w:lang w:bidi="ru-RU"/>
        </w:rPr>
        <w:t xml:space="preserve"> </w:t>
      </w:r>
      <w:proofErr w:type="spellStart"/>
      <w:r w:rsidRPr="006A2711">
        <w:rPr>
          <w:sz w:val="24"/>
          <w:szCs w:val="24"/>
          <w:lang w:bidi="ru-RU"/>
        </w:rPr>
        <w:t>Jewry</w:t>
      </w:r>
      <w:proofErr w:type="spellEnd"/>
      <w:r w:rsidRPr="006A2711">
        <w:rPr>
          <w:sz w:val="24"/>
          <w:szCs w:val="24"/>
          <w:lang w:bidi="ru-RU"/>
        </w:rPr>
        <w:t xml:space="preserve"> (Движение за права советских евреев), другие — писали письма отказникам и петиции </w:t>
      </w:r>
      <w:r w:rsidR="0051659E" w:rsidRPr="006A2711">
        <w:rPr>
          <w:sz w:val="24"/>
          <w:szCs w:val="24"/>
          <w:lang w:bidi="ru-RU"/>
        </w:rPr>
        <w:t>представителям власти</w:t>
      </w:r>
      <w:r w:rsidRPr="006A2711">
        <w:rPr>
          <w:sz w:val="24"/>
          <w:szCs w:val="24"/>
          <w:lang w:bidi="ru-RU"/>
        </w:rPr>
        <w:t>. В 1979 году Джордж Фридман, президент Еврейской федерации Норт-Шора (</w:t>
      </w:r>
      <w:proofErr w:type="spellStart"/>
      <w:r w:rsidRPr="006A2711">
        <w:rPr>
          <w:sz w:val="24"/>
          <w:szCs w:val="24"/>
          <w:lang w:bidi="ru-RU"/>
        </w:rPr>
        <w:t>Jewish</w:t>
      </w:r>
      <w:proofErr w:type="spellEnd"/>
      <w:r w:rsidRPr="006A2711">
        <w:rPr>
          <w:sz w:val="24"/>
          <w:szCs w:val="24"/>
          <w:lang w:bidi="ru-RU"/>
        </w:rPr>
        <w:t xml:space="preserve"> Federation </w:t>
      </w:r>
      <w:proofErr w:type="spellStart"/>
      <w:r w:rsidRPr="006A2711">
        <w:rPr>
          <w:sz w:val="24"/>
          <w:szCs w:val="24"/>
          <w:lang w:bidi="ru-RU"/>
        </w:rPr>
        <w:t>of</w:t>
      </w:r>
      <w:proofErr w:type="spellEnd"/>
      <w:r w:rsidRPr="006A2711">
        <w:rPr>
          <w:sz w:val="24"/>
          <w:szCs w:val="24"/>
          <w:lang w:bidi="ru-RU"/>
        </w:rPr>
        <w:t xml:space="preserve"> </w:t>
      </w:r>
      <w:proofErr w:type="spellStart"/>
      <w:r w:rsidRPr="006A2711">
        <w:rPr>
          <w:sz w:val="24"/>
          <w:szCs w:val="24"/>
          <w:lang w:bidi="ru-RU"/>
        </w:rPr>
        <w:t>the</w:t>
      </w:r>
      <w:proofErr w:type="spellEnd"/>
      <w:r w:rsidRPr="006A2711">
        <w:rPr>
          <w:sz w:val="24"/>
          <w:szCs w:val="24"/>
          <w:lang w:bidi="ru-RU"/>
        </w:rPr>
        <w:t xml:space="preserve"> North </w:t>
      </w:r>
      <w:proofErr w:type="spellStart"/>
      <w:r w:rsidRPr="006A2711">
        <w:rPr>
          <w:sz w:val="24"/>
          <w:szCs w:val="24"/>
          <w:lang w:bidi="ru-RU"/>
        </w:rPr>
        <w:t>Shore</w:t>
      </w:r>
      <w:proofErr w:type="spellEnd"/>
      <w:r w:rsidRPr="006A2711">
        <w:rPr>
          <w:sz w:val="24"/>
          <w:szCs w:val="24"/>
          <w:lang w:bidi="ru-RU"/>
        </w:rPr>
        <w:t xml:space="preserve">, JFNS), и Дэвид </w:t>
      </w:r>
      <w:proofErr w:type="spellStart"/>
      <w:r w:rsidRPr="006A2711">
        <w:rPr>
          <w:sz w:val="24"/>
          <w:szCs w:val="24"/>
          <w:lang w:bidi="ru-RU"/>
        </w:rPr>
        <w:t>Колтен</w:t>
      </w:r>
      <w:proofErr w:type="spellEnd"/>
      <w:r w:rsidRPr="006A2711">
        <w:rPr>
          <w:sz w:val="24"/>
          <w:szCs w:val="24"/>
          <w:lang w:bidi="ru-RU"/>
        </w:rPr>
        <w:t xml:space="preserve">, директор Еврейской службы </w:t>
      </w:r>
      <w:r w:rsidR="0051659E" w:rsidRPr="006A2711">
        <w:rPr>
          <w:sz w:val="24"/>
          <w:szCs w:val="24"/>
          <w:lang w:bidi="ru-RU"/>
        </w:rPr>
        <w:t xml:space="preserve">по семейным вопросам </w:t>
      </w:r>
      <w:r w:rsidRPr="006A2711">
        <w:rPr>
          <w:sz w:val="24"/>
          <w:szCs w:val="24"/>
          <w:lang w:bidi="ru-RU"/>
        </w:rPr>
        <w:t>(</w:t>
      </w:r>
      <w:proofErr w:type="spellStart"/>
      <w:r w:rsidRPr="006A2711">
        <w:rPr>
          <w:sz w:val="24"/>
          <w:szCs w:val="24"/>
          <w:lang w:bidi="ru-RU"/>
        </w:rPr>
        <w:t>Jewish</w:t>
      </w:r>
      <w:proofErr w:type="spellEnd"/>
      <w:r w:rsidRPr="006A2711">
        <w:rPr>
          <w:sz w:val="24"/>
          <w:szCs w:val="24"/>
          <w:lang w:bidi="ru-RU"/>
        </w:rPr>
        <w:t xml:space="preserve"> Family Service, JFS) договорились с ХИАС (Общество помощи еврейским иммигрантам) о принятии советских беженцев в Норт-Шоре.</w:t>
      </w:r>
    </w:p>
    <w:p w14:paraId="1C48925A" w14:textId="5DA0134E" w:rsidR="0026538F" w:rsidRPr="006A2711" w:rsidRDefault="003A68A5" w:rsidP="003A68A5">
      <w:pPr>
        <w:rPr>
          <w:sz w:val="24"/>
          <w:szCs w:val="24"/>
        </w:rPr>
      </w:pPr>
      <w:r w:rsidRPr="006A2711">
        <w:rPr>
          <w:sz w:val="24"/>
          <w:szCs w:val="24"/>
          <w:lang w:bidi="ru-RU"/>
        </w:rPr>
        <w:t xml:space="preserve">Первых беженцев встретила лишь небольшая группа неравнодушных представителей JFS. </w:t>
      </w:r>
      <w:r w:rsidR="00A87F9F" w:rsidRPr="006A2711">
        <w:rPr>
          <w:sz w:val="24"/>
          <w:szCs w:val="24"/>
          <w:lang w:bidi="ru-RU"/>
        </w:rPr>
        <w:t>П</w:t>
      </w:r>
      <w:r w:rsidRPr="006A2711">
        <w:rPr>
          <w:sz w:val="24"/>
          <w:szCs w:val="24"/>
          <w:lang w:bidi="ru-RU"/>
        </w:rPr>
        <w:t xml:space="preserve">о мере роста числа советских эмигрантов все больше членов диаспоры вовлекались в поддержку прибывающих евреев. Они </w:t>
      </w:r>
      <w:r w:rsidR="00A87F9F" w:rsidRPr="006A2711">
        <w:rPr>
          <w:sz w:val="24"/>
          <w:szCs w:val="24"/>
          <w:lang w:bidi="ru-RU"/>
        </w:rPr>
        <w:t xml:space="preserve">подготавливали </w:t>
      </w:r>
      <w:r w:rsidRPr="006A2711">
        <w:rPr>
          <w:sz w:val="24"/>
          <w:szCs w:val="24"/>
          <w:lang w:bidi="ru-RU"/>
        </w:rPr>
        <w:t xml:space="preserve">для них квартиры, встречали их в местном аэропорту. Волонтеры также помогали беженцам регистрироваться для участия в государственных программах, </w:t>
      </w:r>
      <w:r w:rsidR="00A87F9F" w:rsidRPr="006A2711">
        <w:rPr>
          <w:sz w:val="24"/>
          <w:szCs w:val="24"/>
          <w:lang w:bidi="ru-RU"/>
        </w:rPr>
        <w:t xml:space="preserve">посещать </w:t>
      </w:r>
      <w:r w:rsidRPr="006A2711">
        <w:rPr>
          <w:sz w:val="24"/>
          <w:szCs w:val="24"/>
          <w:lang w:bidi="ru-RU"/>
        </w:rPr>
        <w:t>собеседования и прием</w:t>
      </w:r>
      <w:r w:rsidR="00A87F9F" w:rsidRPr="006A2711">
        <w:rPr>
          <w:sz w:val="24"/>
          <w:szCs w:val="24"/>
          <w:lang w:bidi="ru-RU"/>
        </w:rPr>
        <w:t>ы</w:t>
      </w:r>
      <w:r w:rsidRPr="006A2711">
        <w:rPr>
          <w:sz w:val="24"/>
          <w:szCs w:val="24"/>
          <w:lang w:bidi="ru-RU"/>
        </w:rPr>
        <w:t xml:space="preserve"> врач</w:t>
      </w:r>
      <w:r w:rsidR="00A87F9F" w:rsidRPr="006A2711">
        <w:rPr>
          <w:sz w:val="24"/>
          <w:szCs w:val="24"/>
          <w:lang w:bidi="ru-RU"/>
        </w:rPr>
        <w:t>ей</w:t>
      </w:r>
      <w:r w:rsidRPr="006A2711">
        <w:rPr>
          <w:sz w:val="24"/>
          <w:szCs w:val="24"/>
          <w:lang w:bidi="ru-RU"/>
        </w:rPr>
        <w:t xml:space="preserve">. Освоившись в Соединенных Штатах, многие «новые американцы» сами начали помогать другим. </w:t>
      </w:r>
    </w:p>
    <w:p w14:paraId="070AD788" w14:textId="18FA8758" w:rsidR="00CA4A50" w:rsidRPr="006A2711" w:rsidRDefault="0026538F" w:rsidP="008062FC">
      <w:pPr>
        <w:rPr>
          <w:sz w:val="24"/>
          <w:szCs w:val="24"/>
        </w:rPr>
      </w:pPr>
      <w:r w:rsidRPr="006A2711">
        <w:rPr>
          <w:sz w:val="24"/>
          <w:szCs w:val="24"/>
          <w:lang w:bidi="ru-RU"/>
        </w:rPr>
        <w:t>К 1990-м годам Норт-Шор уже занимал третье место по числу русскоговорящих евреев в США.</w:t>
      </w:r>
    </w:p>
    <w:p w14:paraId="767C1279" w14:textId="4BE9E355" w:rsidR="008D1BE1" w:rsidRPr="006A2711" w:rsidRDefault="008062FC" w:rsidP="003A68A5">
      <w:pPr>
        <w:rPr>
          <w:sz w:val="24"/>
          <w:szCs w:val="24"/>
        </w:rPr>
      </w:pPr>
      <w:r w:rsidRPr="006A2711">
        <w:rPr>
          <w:sz w:val="24"/>
          <w:szCs w:val="24"/>
          <w:lang w:bidi="ru-RU"/>
        </w:rPr>
        <w:t xml:space="preserve">В 2000 году Бернис </w:t>
      </w:r>
      <w:proofErr w:type="spellStart"/>
      <w:r w:rsidRPr="006A2711">
        <w:rPr>
          <w:sz w:val="24"/>
          <w:szCs w:val="24"/>
          <w:lang w:bidi="ru-RU"/>
        </w:rPr>
        <w:t>Казис</w:t>
      </w:r>
      <w:proofErr w:type="spellEnd"/>
      <w:r w:rsidRPr="006A2711">
        <w:rPr>
          <w:sz w:val="24"/>
          <w:szCs w:val="24"/>
          <w:lang w:bidi="ru-RU"/>
        </w:rPr>
        <w:t xml:space="preserve">, отвечавшая в JFS Норт-Шора за переезд выходцев из СССР в период с 1978 по 1993 год, и Зельда Каплан провели серию интервью с волонтерами и советскими эмигрантами. Фрагменты из этих интервью опубликованы в книге </w:t>
      </w:r>
      <w:proofErr w:type="spellStart"/>
      <w:r w:rsidRPr="006A2711">
        <w:rPr>
          <w:i/>
          <w:sz w:val="24"/>
          <w:szCs w:val="24"/>
          <w:lang w:bidi="ru-RU"/>
        </w:rPr>
        <w:t>Short</w:t>
      </w:r>
      <w:proofErr w:type="spellEnd"/>
      <w:r w:rsidRPr="006A2711">
        <w:rPr>
          <w:i/>
          <w:sz w:val="24"/>
          <w:szCs w:val="24"/>
          <w:lang w:bidi="ru-RU"/>
        </w:rPr>
        <w:t xml:space="preserve"> </w:t>
      </w:r>
      <w:proofErr w:type="spellStart"/>
      <w:r w:rsidRPr="006A2711">
        <w:rPr>
          <w:i/>
          <w:sz w:val="24"/>
          <w:szCs w:val="24"/>
          <w:lang w:bidi="ru-RU"/>
        </w:rPr>
        <w:t>Stories</w:t>
      </w:r>
      <w:proofErr w:type="spellEnd"/>
      <w:r w:rsidRPr="006A2711">
        <w:rPr>
          <w:i/>
          <w:sz w:val="24"/>
          <w:szCs w:val="24"/>
          <w:lang w:bidi="ru-RU"/>
        </w:rPr>
        <w:t xml:space="preserve"> </w:t>
      </w:r>
      <w:proofErr w:type="spellStart"/>
      <w:r w:rsidRPr="006A2711">
        <w:rPr>
          <w:i/>
          <w:sz w:val="24"/>
          <w:szCs w:val="24"/>
          <w:lang w:bidi="ru-RU"/>
        </w:rPr>
        <w:t>of</w:t>
      </w:r>
      <w:proofErr w:type="spellEnd"/>
      <w:r w:rsidRPr="006A2711">
        <w:rPr>
          <w:i/>
          <w:sz w:val="24"/>
          <w:szCs w:val="24"/>
          <w:lang w:bidi="ru-RU"/>
        </w:rPr>
        <w:t xml:space="preserve"> a Long </w:t>
      </w:r>
      <w:proofErr w:type="spellStart"/>
      <w:r w:rsidRPr="006A2711">
        <w:rPr>
          <w:i/>
          <w:sz w:val="24"/>
          <w:szCs w:val="24"/>
          <w:lang w:bidi="ru-RU"/>
        </w:rPr>
        <w:t>Journey</w:t>
      </w:r>
      <w:proofErr w:type="spellEnd"/>
      <w:r w:rsidRPr="006A2711">
        <w:rPr>
          <w:i/>
          <w:sz w:val="24"/>
          <w:szCs w:val="24"/>
          <w:lang w:bidi="ru-RU"/>
        </w:rPr>
        <w:t xml:space="preserve">: </w:t>
      </w:r>
      <w:proofErr w:type="spellStart"/>
      <w:r w:rsidRPr="006A2711">
        <w:rPr>
          <w:i/>
          <w:sz w:val="24"/>
          <w:szCs w:val="24"/>
          <w:lang w:bidi="ru-RU"/>
        </w:rPr>
        <w:t>An</w:t>
      </w:r>
      <w:proofErr w:type="spellEnd"/>
      <w:r w:rsidRPr="006A2711">
        <w:rPr>
          <w:i/>
          <w:sz w:val="24"/>
          <w:szCs w:val="24"/>
          <w:lang w:bidi="ru-RU"/>
        </w:rPr>
        <w:t xml:space="preserve"> </w:t>
      </w:r>
      <w:proofErr w:type="spellStart"/>
      <w:r w:rsidRPr="006A2711">
        <w:rPr>
          <w:i/>
          <w:sz w:val="24"/>
          <w:szCs w:val="24"/>
          <w:lang w:bidi="ru-RU"/>
        </w:rPr>
        <w:t>Oral</w:t>
      </w:r>
      <w:proofErr w:type="spellEnd"/>
      <w:r w:rsidRPr="006A2711">
        <w:rPr>
          <w:i/>
          <w:sz w:val="24"/>
          <w:szCs w:val="24"/>
          <w:lang w:bidi="ru-RU"/>
        </w:rPr>
        <w:t xml:space="preserve"> </w:t>
      </w:r>
      <w:proofErr w:type="spellStart"/>
      <w:r w:rsidRPr="006A2711">
        <w:rPr>
          <w:i/>
          <w:sz w:val="24"/>
          <w:szCs w:val="24"/>
          <w:lang w:bidi="ru-RU"/>
        </w:rPr>
        <w:t>History</w:t>
      </w:r>
      <w:proofErr w:type="spellEnd"/>
      <w:r w:rsidRPr="006A2711">
        <w:rPr>
          <w:i/>
          <w:sz w:val="24"/>
          <w:szCs w:val="24"/>
          <w:lang w:bidi="ru-RU"/>
        </w:rPr>
        <w:t xml:space="preserve"> </w:t>
      </w:r>
      <w:proofErr w:type="spellStart"/>
      <w:r w:rsidRPr="006A2711">
        <w:rPr>
          <w:i/>
          <w:sz w:val="24"/>
          <w:szCs w:val="24"/>
          <w:lang w:bidi="ru-RU"/>
        </w:rPr>
        <w:t>of</w:t>
      </w:r>
      <w:proofErr w:type="spellEnd"/>
      <w:r w:rsidRPr="006A2711">
        <w:rPr>
          <w:i/>
          <w:sz w:val="24"/>
          <w:szCs w:val="24"/>
          <w:lang w:bidi="ru-RU"/>
        </w:rPr>
        <w:t xml:space="preserve"> Russian </w:t>
      </w:r>
      <w:proofErr w:type="spellStart"/>
      <w:r w:rsidRPr="006A2711">
        <w:rPr>
          <w:i/>
          <w:sz w:val="24"/>
          <w:szCs w:val="24"/>
          <w:lang w:bidi="ru-RU"/>
        </w:rPr>
        <w:t>Jewish</w:t>
      </w:r>
      <w:proofErr w:type="spellEnd"/>
      <w:r w:rsidRPr="006A2711">
        <w:rPr>
          <w:i/>
          <w:sz w:val="24"/>
          <w:szCs w:val="24"/>
          <w:lang w:bidi="ru-RU"/>
        </w:rPr>
        <w:t xml:space="preserve"> </w:t>
      </w:r>
      <w:proofErr w:type="spellStart"/>
      <w:r w:rsidRPr="006A2711">
        <w:rPr>
          <w:i/>
          <w:sz w:val="24"/>
          <w:szCs w:val="24"/>
          <w:lang w:bidi="ru-RU"/>
        </w:rPr>
        <w:t>Resettlement</w:t>
      </w:r>
      <w:proofErr w:type="spellEnd"/>
      <w:r w:rsidRPr="006A2711">
        <w:rPr>
          <w:i/>
          <w:sz w:val="24"/>
          <w:szCs w:val="24"/>
          <w:lang w:bidi="ru-RU"/>
        </w:rPr>
        <w:t xml:space="preserve"> North </w:t>
      </w:r>
      <w:proofErr w:type="spellStart"/>
      <w:r w:rsidRPr="006A2711">
        <w:rPr>
          <w:i/>
          <w:sz w:val="24"/>
          <w:szCs w:val="24"/>
          <w:lang w:bidi="ru-RU"/>
        </w:rPr>
        <w:t>of</w:t>
      </w:r>
      <w:proofErr w:type="spellEnd"/>
      <w:r w:rsidRPr="006A2711">
        <w:rPr>
          <w:i/>
          <w:sz w:val="24"/>
          <w:szCs w:val="24"/>
          <w:lang w:bidi="ru-RU"/>
        </w:rPr>
        <w:t xml:space="preserve"> Boston </w:t>
      </w:r>
      <w:r w:rsidRPr="006A2711">
        <w:rPr>
          <w:sz w:val="24"/>
          <w:szCs w:val="24"/>
          <w:lang w:bidi="ru-RU"/>
        </w:rPr>
        <w:t>(«Короткие истории о длинном пути: устная история переселения русских евреев к северу от Бостона», 2002).</w:t>
      </w:r>
    </w:p>
    <w:p w14:paraId="69A879DE" w14:textId="7F47B8D8" w:rsidR="00B04663" w:rsidRPr="006A2711" w:rsidRDefault="00B04663" w:rsidP="003A68A5">
      <w:pPr>
        <w:rPr>
          <w:sz w:val="24"/>
          <w:szCs w:val="24"/>
        </w:rPr>
      </w:pPr>
    </w:p>
    <w:p w14:paraId="6494A0FD" w14:textId="77777777" w:rsidR="006A2711" w:rsidRDefault="006A2711" w:rsidP="006A2711">
      <w:pPr>
        <w:rPr>
          <w:sz w:val="24"/>
          <w:szCs w:val="24"/>
          <w:lang w:bidi="ru-RU"/>
        </w:rPr>
      </w:pPr>
      <w:r>
        <w:rPr>
          <w:b/>
          <w:sz w:val="24"/>
          <w:lang w:bidi="ru-RU"/>
        </w:rPr>
        <w:t>Подпись к изображению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2711">
        <w:rPr>
          <w:sz w:val="24"/>
          <w:szCs w:val="24"/>
          <w:lang w:bidi="ru-RU"/>
        </w:rPr>
        <w:t xml:space="preserve">Комитет по переселению русских (Russian </w:t>
      </w:r>
      <w:proofErr w:type="spellStart"/>
      <w:r w:rsidRPr="006A2711">
        <w:rPr>
          <w:sz w:val="24"/>
          <w:szCs w:val="24"/>
          <w:lang w:bidi="ru-RU"/>
        </w:rPr>
        <w:t>Resettlement</w:t>
      </w:r>
      <w:proofErr w:type="spellEnd"/>
      <w:r w:rsidRPr="006A2711">
        <w:rPr>
          <w:sz w:val="24"/>
          <w:szCs w:val="24"/>
          <w:lang w:bidi="ru-RU"/>
        </w:rPr>
        <w:t xml:space="preserve"> Committee): (стоя, слева направо) Джордж Фридман, Эрни Вайс, Одри Вайнштейн, Клифф Гарбер, </w:t>
      </w:r>
      <w:proofErr w:type="spellStart"/>
      <w:r w:rsidRPr="006A2711">
        <w:rPr>
          <w:sz w:val="24"/>
          <w:szCs w:val="24"/>
          <w:lang w:bidi="ru-RU"/>
        </w:rPr>
        <w:t>Бертиль</w:t>
      </w:r>
      <w:proofErr w:type="spellEnd"/>
      <w:r w:rsidRPr="006A2711">
        <w:rPr>
          <w:sz w:val="24"/>
          <w:szCs w:val="24"/>
          <w:lang w:bidi="ru-RU"/>
        </w:rPr>
        <w:t xml:space="preserve"> Вольф и Эдуард Нижников; (сидя, слева направо) Бернис </w:t>
      </w:r>
      <w:proofErr w:type="spellStart"/>
      <w:r w:rsidRPr="006A2711">
        <w:rPr>
          <w:sz w:val="24"/>
          <w:szCs w:val="24"/>
          <w:lang w:bidi="ru-RU"/>
        </w:rPr>
        <w:t>Казис</w:t>
      </w:r>
      <w:proofErr w:type="spellEnd"/>
      <w:r w:rsidRPr="006A2711">
        <w:rPr>
          <w:sz w:val="24"/>
          <w:szCs w:val="24"/>
          <w:lang w:bidi="ru-RU"/>
        </w:rPr>
        <w:t xml:space="preserve">, Сильвия </w:t>
      </w:r>
      <w:proofErr w:type="spellStart"/>
      <w:r w:rsidRPr="006A2711">
        <w:rPr>
          <w:sz w:val="24"/>
          <w:szCs w:val="24"/>
          <w:lang w:bidi="ru-RU"/>
        </w:rPr>
        <w:t>Дизенхоф</w:t>
      </w:r>
      <w:proofErr w:type="spellEnd"/>
      <w:r w:rsidRPr="006A2711">
        <w:rPr>
          <w:sz w:val="24"/>
          <w:szCs w:val="24"/>
          <w:lang w:bidi="ru-RU"/>
        </w:rPr>
        <w:t xml:space="preserve">, Линда Лейн, Ирена Карасик и Галина </w:t>
      </w:r>
      <w:proofErr w:type="spellStart"/>
      <w:r w:rsidRPr="006A2711">
        <w:rPr>
          <w:sz w:val="24"/>
          <w:szCs w:val="24"/>
          <w:lang w:bidi="ru-RU"/>
        </w:rPr>
        <w:t>Нижникова</w:t>
      </w:r>
      <w:proofErr w:type="spellEnd"/>
      <w:r w:rsidRPr="006A2711">
        <w:rPr>
          <w:sz w:val="24"/>
          <w:szCs w:val="24"/>
          <w:lang w:bidi="ru-RU"/>
        </w:rPr>
        <w:t>. (Из архива Центра еврейского наследия семьи Винер при Историческом генеалогическом обществе Новой Англии.)</w:t>
      </w:r>
    </w:p>
    <w:p w14:paraId="2BEB80E6" w14:textId="77777777" w:rsidR="006A2711" w:rsidRPr="006A2711" w:rsidRDefault="006A2711" w:rsidP="006A2711">
      <w:pPr>
        <w:rPr>
          <w:sz w:val="24"/>
          <w:szCs w:val="24"/>
        </w:rPr>
      </w:pPr>
    </w:p>
    <w:p w14:paraId="00F10ABE" w14:textId="77777777" w:rsidR="006A2711" w:rsidRDefault="006A2711" w:rsidP="006A2711">
      <w:pPr>
        <w:tabs>
          <w:tab w:val="center" w:pos="4680"/>
        </w:tabs>
        <w:rPr>
          <w:sz w:val="24"/>
          <w:szCs w:val="24"/>
          <w:lang w:bidi="ru-RU"/>
        </w:rPr>
      </w:pPr>
      <w:r>
        <w:rPr>
          <w:b/>
          <w:sz w:val="24"/>
          <w:lang w:bidi="ru-RU"/>
        </w:rPr>
        <w:t>Подпись к изображению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2711">
        <w:rPr>
          <w:sz w:val="24"/>
          <w:szCs w:val="24"/>
          <w:lang w:bidi="ru-RU"/>
        </w:rPr>
        <w:t xml:space="preserve">Алла </w:t>
      </w:r>
      <w:proofErr w:type="spellStart"/>
      <w:r w:rsidRPr="006A2711">
        <w:rPr>
          <w:sz w:val="24"/>
          <w:szCs w:val="24"/>
          <w:lang w:bidi="ru-RU"/>
        </w:rPr>
        <w:t>Брикман</w:t>
      </w:r>
      <w:proofErr w:type="spellEnd"/>
      <w:r w:rsidRPr="006A2711">
        <w:rPr>
          <w:sz w:val="24"/>
          <w:szCs w:val="24"/>
          <w:lang w:bidi="ru-RU"/>
        </w:rPr>
        <w:t xml:space="preserve"> проводит в Норт-Шоре занятие для «новых американцев», желающих получить гражданство США, дата не указана. </w:t>
      </w:r>
      <w:bookmarkStart w:id="0" w:name="_Hlk126058291"/>
      <w:r w:rsidRPr="006A2711">
        <w:rPr>
          <w:sz w:val="24"/>
          <w:szCs w:val="24"/>
          <w:lang w:bidi="ru-RU"/>
        </w:rPr>
        <w:t>(Из архива Центра еврейского наследия семьи Винер при Историческом генеалогическом обществе Новой Англии.)</w:t>
      </w:r>
      <w:bookmarkEnd w:id="0"/>
    </w:p>
    <w:p w14:paraId="01165B5E" w14:textId="77777777" w:rsidR="006A2711" w:rsidRDefault="006A2711" w:rsidP="006A2711">
      <w:pPr>
        <w:tabs>
          <w:tab w:val="center" w:pos="4680"/>
        </w:tabs>
        <w:rPr>
          <w:sz w:val="24"/>
          <w:szCs w:val="24"/>
          <w:lang w:bidi="ru-RU"/>
        </w:rPr>
      </w:pPr>
    </w:p>
    <w:p w14:paraId="72A79DC1" w14:textId="1A26D2DE" w:rsidR="006A2711" w:rsidRPr="006A2711" w:rsidRDefault="006A2711" w:rsidP="006A2711">
      <w:pPr>
        <w:rPr>
          <w:sz w:val="24"/>
          <w:szCs w:val="24"/>
        </w:rPr>
      </w:pPr>
      <w:r>
        <w:rPr>
          <w:b/>
          <w:sz w:val="24"/>
          <w:lang w:bidi="ru-RU"/>
        </w:rPr>
        <w:lastRenderedPageBreak/>
        <w:t>Подпись к изображению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6A2711">
        <w:rPr>
          <w:b/>
          <w:sz w:val="24"/>
          <w:szCs w:val="24"/>
          <w:lang w:bidi="ru-RU"/>
        </w:rPr>
        <w:t xml:space="preserve"> </w:t>
      </w:r>
      <w:r w:rsidRPr="006A2711">
        <w:rPr>
          <w:sz w:val="24"/>
          <w:szCs w:val="24"/>
          <w:lang w:bidi="ru-RU"/>
        </w:rPr>
        <w:t>Празднование Пурима, дата не указана. (Из архива Центра еврейского наследия семьи Винер при Историческом генеалогическом обществе Новой Англии.)</w:t>
      </w:r>
    </w:p>
    <w:p w14:paraId="6E5C4374" w14:textId="77777777" w:rsidR="006A2711" w:rsidRDefault="006A2711" w:rsidP="003A68A5">
      <w:pPr>
        <w:rPr>
          <w:b/>
          <w:sz w:val="24"/>
          <w:lang w:bidi="ru-RU"/>
        </w:rPr>
      </w:pPr>
    </w:p>
    <w:p w14:paraId="6E8732F4" w14:textId="2BA83093" w:rsidR="00B04663" w:rsidRDefault="006A2711" w:rsidP="003A68A5">
      <w:pPr>
        <w:rPr>
          <w:sz w:val="24"/>
          <w:szCs w:val="24"/>
          <w:lang w:bidi="ru-RU"/>
        </w:rPr>
      </w:pPr>
      <w:bookmarkStart w:id="1" w:name="_Hlk145078002"/>
      <w:r>
        <w:rPr>
          <w:b/>
          <w:sz w:val="24"/>
          <w:lang w:bidi="ru-RU"/>
        </w:rPr>
        <w:t>Подпись к изображению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End w:id="1"/>
      <w:r w:rsidR="0094144E" w:rsidRPr="006A2711">
        <w:rPr>
          <w:sz w:val="24"/>
          <w:szCs w:val="24"/>
          <w:lang w:bidi="ru-RU"/>
        </w:rPr>
        <w:t>«Новые американки» Алла Кравчинская, Таня Горлина (стоя) и Элла Каган звонят в Москву. (Из архива Центра еврейского наследия семьи Винер при Историческом генеалогическом обществе Новой Англии</w:t>
      </w:r>
      <w:r w:rsidRPr="006A2711">
        <w:rPr>
          <w:sz w:val="24"/>
          <w:szCs w:val="24"/>
          <w:lang w:bidi="ru-RU"/>
        </w:rPr>
        <w:t>.</w:t>
      </w:r>
      <w:r w:rsidR="0094144E" w:rsidRPr="006A2711">
        <w:rPr>
          <w:sz w:val="24"/>
          <w:szCs w:val="24"/>
          <w:lang w:bidi="ru-RU"/>
        </w:rPr>
        <w:t>)</w:t>
      </w:r>
    </w:p>
    <w:p w14:paraId="0E1E9A3E" w14:textId="77777777" w:rsidR="006A2711" w:rsidRPr="006A2711" w:rsidRDefault="006A2711" w:rsidP="003A68A5">
      <w:pPr>
        <w:rPr>
          <w:sz w:val="24"/>
          <w:szCs w:val="24"/>
        </w:rPr>
      </w:pPr>
    </w:p>
    <w:p w14:paraId="153732C4" w14:textId="0E70350E" w:rsidR="004E0B5D" w:rsidRDefault="006A2711" w:rsidP="006A2711">
      <w:pPr>
        <w:rPr>
          <w:sz w:val="24"/>
          <w:szCs w:val="24"/>
        </w:rPr>
      </w:pPr>
      <w:r>
        <w:rPr>
          <w:b/>
          <w:sz w:val="24"/>
          <w:lang w:bidi="ru-RU"/>
        </w:rPr>
        <w:t>Подпись к изображению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2711">
        <w:rPr>
          <w:sz w:val="24"/>
          <w:szCs w:val="24"/>
          <w:lang w:bidi="ru-RU"/>
        </w:rPr>
        <w:t>Листовка с объявлением о проведении праздника, посвященного культуре русскоговорящих евреев и их вкладу в развитие Норт-Шора. (Из архива Центра еврейского наследия семьи Винер при Историческом генеалогическом обществе Новой Англии.)</w:t>
      </w:r>
    </w:p>
    <w:p w14:paraId="5B3B9104" w14:textId="77777777" w:rsidR="006A2711" w:rsidRPr="006A2711" w:rsidRDefault="006A2711" w:rsidP="006A2711">
      <w:pPr>
        <w:rPr>
          <w:sz w:val="24"/>
          <w:szCs w:val="24"/>
        </w:rPr>
      </w:pPr>
    </w:p>
    <w:p w14:paraId="6B9C0D45" w14:textId="3E966A8C" w:rsidR="00AC6CC2" w:rsidRPr="006A2711" w:rsidRDefault="006A2711" w:rsidP="00AC6CC2">
      <w:pPr>
        <w:tabs>
          <w:tab w:val="center" w:pos="4680"/>
        </w:tabs>
        <w:rPr>
          <w:sz w:val="24"/>
          <w:szCs w:val="24"/>
        </w:rPr>
      </w:pPr>
      <w:bookmarkStart w:id="2" w:name="_Hlk122074190"/>
      <w:r>
        <w:rPr>
          <w:b/>
          <w:sz w:val="24"/>
          <w:lang w:bidi="ru-RU"/>
        </w:rPr>
        <w:t>Подпись к изображению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="00AC6CC2" w:rsidRPr="006A2711">
        <w:rPr>
          <w:b/>
          <w:sz w:val="24"/>
          <w:szCs w:val="24"/>
          <w:lang w:bidi="ru-RU"/>
        </w:rPr>
        <w:t xml:space="preserve"> </w:t>
      </w:r>
      <w:r w:rsidR="00AC6CC2" w:rsidRPr="006A2711">
        <w:rPr>
          <w:sz w:val="24"/>
          <w:szCs w:val="24"/>
          <w:lang w:bidi="ru-RU"/>
        </w:rPr>
        <w:t>Вера и Арнольд Йоффе празднуют получение гражданства США. (Из архива Центра еврейского наследия семьи Винер при Историческом генеалогическом обществе Новой Англии</w:t>
      </w:r>
      <w:r w:rsidRPr="006A2711">
        <w:rPr>
          <w:sz w:val="24"/>
          <w:szCs w:val="24"/>
          <w:lang w:bidi="ru-RU"/>
        </w:rPr>
        <w:t>.</w:t>
      </w:r>
      <w:r w:rsidR="00AC6CC2" w:rsidRPr="006A2711">
        <w:rPr>
          <w:sz w:val="24"/>
          <w:szCs w:val="24"/>
          <w:lang w:bidi="ru-RU"/>
        </w:rPr>
        <w:t>)</w:t>
      </w:r>
      <w:bookmarkEnd w:id="2"/>
    </w:p>
    <w:p w14:paraId="512E7D73" w14:textId="0474960F" w:rsidR="004E0B5D" w:rsidRPr="006A2711" w:rsidRDefault="004E0B5D" w:rsidP="00AC6CC2">
      <w:pPr>
        <w:tabs>
          <w:tab w:val="center" w:pos="4680"/>
        </w:tabs>
        <w:rPr>
          <w:sz w:val="24"/>
          <w:szCs w:val="24"/>
        </w:rPr>
      </w:pPr>
    </w:p>
    <w:p w14:paraId="05AEF943" w14:textId="03D9E572" w:rsidR="006C060D" w:rsidRPr="006A2711" w:rsidRDefault="006C060D" w:rsidP="003A68A5">
      <w:pPr>
        <w:rPr>
          <w:sz w:val="24"/>
          <w:szCs w:val="24"/>
        </w:rPr>
      </w:pPr>
    </w:p>
    <w:sectPr w:rsidR="006C060D" w:rsidRPr="006A27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368"/>
    <w:rsid w:val="0002614C"/>
    <w:rsid w:val="00053838"/>
    <w:rsid w:val="00090DDB"/>
    <w:rsid w:val="001314D5"/>
    <w:rsid w:val="00146D6F"/>
    <w:rsid w:val="001A647A"/>
    <w:rsid w:val="00224F82"/>
    <w:rsid w:val="002262C5"/>
    <w:rsid w:val="0026538F"/>
    <w:rsid w:val="0026711E"/>
    <w:rsid w:val="00281FF8"/>
    <w:rsid w:val="002A202F"/>
    <w:rsid w:val="002B7E6E"/>
    <w:rsid w:val="002E414D"/>
    <w:rsid w:val="00342761"/>
    <w:rsid w:val="00355EE3"/>
    <w:rsid w:val="003A68A5"/>
    <w:rsid w:val="003E49EF"/>
    <w:rsid w:val="00436C52"/>
    <w:rsid w:val="0043716A"/>
    <w:rsid w:val="00451923"/>
    <w:rsid w:val="00475FCB"/>
    <w:rsid w:val="004A4B26"/>
    <w:rsid w:val="004C3333"/>
    <w:rsid w:val="004E0B5D"/>
    <w:rsid w:val="004E172A"/>
    <w:rsid w:val="004F22AC"/>
    <w:rsid w:val="0051659E"/>
    <w:rsid w:val="005D51F9"/>
    <w:rsid w:val="005F0C02"/>
    <w:rsid w:val="00611E95"/>
    <w:rsid w:val="0064031D"/>
    <w:rsid w:val="0065122B"/>
    <w:rsid w:val="00672E9C"/>
    <w:rsid w:val="006A2711"/>
    <w:rsid w:val="006B4368"/>
    <w:rsid w:val="006C060D"/>
    <w:rsid w:val="007244D8"/>
    <w:rsid w:val="00727C6C"/>
    <w:rsid w:val="00776BF6"/>
    <w:rsid w:val="007900CA"/>
    <w:rsid w:val="007D1675"/>
    <w:rsid w:val="008062FC"/>
    <w:rsid w:val="008248EA"/>
    <w:rsid w:val="008476DA"/>
    <w:rsid w:val="008D1BE1"/>
    <w:rsid w:val="008D7FA7"/>
    <w:rsid w:val="008E6790"/>
    <w:rsid w:val="008E7719"/>
    <w:rsid w:val="0091616C"/>
    <w:rsid w:val="0094144E"/>
    <w:rsid w:val="00986D65"/>
    <w:rsid w:val="00995F51"/>
    <w:rsid w:val="009B2E90"/>
    <w:rsid w:val="009C4757"/>
    <w:rsid w:val="009D6392"/>
    <w:rsid w:val="00A05AB8"/>
    <w:rsid w:val="00A22FBE"/>
    <w:rsid w:val="00A87F9F"/>
    <w:rsid w:val="00AB4F47"/>
    <w:rsid w:val="00AC6CC2"/>
    <w:rsid w:val="00AE18FA"/>
    <w:rsid w:val="00B014F3"/>
    <w:rsid w:val="00B04663"/>
    <w:rsid w:val="00B050FF"/>
    <w:rsid w:val="00B24FA2"/>
    <w:rsid w:val="00B4293C"/>
    <w:rsid w:val="00BC4DA0"/>
    <w:rsid w:val="00C017D7"/>
    <w:rsid w:val="00C26BC4"/>
    <w:rsid w:val="00C67DE1"/>
    <w:rsid w:val="00CA4A50"/>
    <w:rsid w:val="00CB2BF0"/>
    <w:rsid w:val="00D3153C"/>
    <w:rsid w:val="00D643AB"/>
    <w:rsid w:val="00D65341"/>
    <w:rsid w:val="00D676AF"/>
    <w:rsid w:val="00D73C14"/>
    <w:rsid w:val="00DA4BE4"/>
    <w:rsid w:val="00DA54D9"/>
    <w:rsid w:val="00DB24F0"/>
    <w:rsid w:val="00DC4E0C"/>
    <w:rsid w:val="00DF5327"/>
    <w:rsid w:val="00E22CC6"/>
    <w:rsid w:val="00E75422"/>
    <w:rsid w:val="00E925B9"/>
    <w:rsid w:val="00EA28B4"/>
    <w:rsid w:val="00ED621D"/>
    <w:rsid w:val="00F109AA"/>
    <w:rsid w:val="00F32CCE"/>
    <w:rsid w:val="00F341C5"/>
    <w:rsid w:val="00F434D5"/>
    <w:rsid w:val="00F47F21"/>
    <w:rsid w:val="00F52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067DCF"/>
  <w15:chartTrackingRefBased/>
  <w15:docId w15:val="{5A3235D8-9948-46A6-8E08-F61800359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C6C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C6C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C6C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6C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6CC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315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473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Kazyulina</dc:creator>
  <cp:keywords/>
  <dc:description/>
  <cp:lastModifiedBy>Regina Kazyulina</cp:lastModifiedBy>
  <cp:revision>3</cp:revision>
  <dcterms:created xsi:type="dcterms:W3CDTF">2023-09-08T19:10:00Z</dcterms:created>
  <dcterms:modified xsi:type="dcterms:W3CDTF">2023-09-08T19:11:00Z</dcterms:modified>
</cp:coreProperties>
</file>