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4D275" w14:textId="544187D2" w:rsidR="00E372A0" w:rsidRPr="00F17E56" w:rsidRDefault="000C7C26">
      <w:pPr>
        <w:rPr>
          <w:b/>
          <w:bCs/>
          <w:sz w:val="24"/>
          <w:szCs w:val="24"/>
        </w:rPr>
      </w:pPr>
      <w:r w:rsidRPr="00F17E56">
        <w:rPr>
          <w:b/>
          <w:bCs/>
          <w:sz w:val="24"/>
          <w:szCs w:val="24"/>
        </w:rPr>
        <w:t>Coalición de Estudiantes por los Judíos Soviéticos de la Universidad Brandeis</w:t>
      </w:r>
    </w:p>
    <w:p w14:paraId="708E6EEB" w14:textId="4A0EAFBC" w:rsidR="000A3006" w:rsidRPr="00F17E56" w:rsidRDefault="00014CD3" w:rsidP="0010021D">
      <w:pPr>
        <w:rPr>
          <w:sz w:val="24"/>
          <w:szCs w:val="24"/>
        </w:rPr>
      </w:pPr>
      <w:r w:rsidRPr="00F17E56">
        <w:rPr>
          <w:sz w:val="24"/>
          <w:szCs w:val="24"/>
        </w:rPr>
        <w:t>En 1977, el por mucho tiempo refusenik y disidente soviético Natan (Anatoly) Sharansky fue detenido por el KGB y condenado a 13 años de trabajos forzados. Este caso resonante alentó a los estudiantes de la Universidad Brandeis a formar la Coalición de Estudiantes por los Judíos Soviéticos (Student Coalition for Soviet Jewry, SCSJ). Durante más de una década, la SCSJ organizó un acto de presión anual en Washington, en el que se reunían durante un fin de semana cientos de estudiantes universitarios de todo el país en Washington, DC, para mantener reuniones con líderes del Congreso y representantes del Departamento de Estado y la Casa Blanca. Su trabajo ayudó a mantener la difícil situación de los judíos soviéticos en la agenda política durante un período de intensificación de las tensiones de la Guerra Fría y los bajos niveles de emigración en la década de 1980.</w:t>
      </w:r>
    </w:p>
    <w:p w14:paraId="3078A4D3" w14:textId="272C8FC1" w:rsidR="000A3006" w:rsidRPr="00F17E56" w:rsidRDefault="000A3006" w:rsidP="0010021D">
      <w:pPr>
        <w:rPr>
          <w:sz w:val="24"/>
          <w:szCs w:val="24"/>
        </w:rPr>
      </w:pPr>
    </w:p>
    <w:p w14:paraId="2416FF76" w14:textId="4E0CE7E3" w:rsidR="00D014A9" w:rsidRPr="00F17E56" w:rsidRDefault="433005DD">
      <w:pPr>
        <w:rPr>
          <w:sz w:val="24"/>
          <w:szCs w:val="24"/>
        </w:rPr>
      </w:pPr>
      <w:r w:rsidRPr="00F17E56">
        <w:rPr>
          <w:b/>
          <w:sz w:val="24"/>
          <w:szCs w:val="24"/>
        </w:rPr>
        <w:t>Pie de foto:</w:t>
      </w:r>
      <w:r w:rsidRPr="00F17E56">
        <w:rPr>
          <w:sz w:val="24"/>
          <w:szCs w:val="24"/>
        </w:rPr>
        <w:t xml:space="preserve"> Durante el 11.º acto de presión anual en Washington, en 1987, el presidente Ronald Reagan elogió el trabajo de la SCSJ en pos de los judíos soviéticos y los derechos humanos. (Cortesía del Wyner Family Jewish Heritage Center de la NEHGS</w:t>
      </w:r>
      <w:r w:rsidR="00F17E56">
        <w:rPr>
          <w:sz w:val="24"/>
          <w:szCs w:val="24"/>
        </w:rPr>
        <w:t>.</w:t>
      </w:r>
      <w:r w:rsidRPr="00F17E56">
        <w:rPr>
          <w:sz w:val="24"/>
          <w:szCs w:val="24"/>
        </w:rPr>
        <w:t>)</w:t>
      </w:r>
    </w:p>
    <w:p w14:paraId="455E3425" w14:textId="0EE70771" w:rsidR="00E813B5" w:rsidRPr="00F17E56" w:rsidRDefault="00E813B5">
      <w:pPr>
        <w:rPr>
          <w:sz w:val="24"/>
          <w:szCs w:val="24"/>
        </w:rPr>
      </w:pPr>
    </w:p>
    <w:p w14:paraId="311775A1" w14:textId="15A5FF32" w:rsidR="00FD2267" w:rsidRPr="00F17E56" w:rsidRDefault="00FD2267" w:rsidP="007625A1">
      <w:pPr>
        <w:rPr>
          <w:sz w:val="24"/>
          <w:szCs w:val="24"/>
        </w:rPr>
      </w:pPr>
      <w:r w:rsidRPr="00F17E56">
        <w:rPr>
          <w:b/>
          <w:sz w:val="24"/>
          <w:szCs w:val="24"/>
        </w:rPr>
        <w:t>Pie de foto:</w:t>
      </w:r>
      <w:r w:rsidRPr="00F17E56">
        <w:rPr>
          <w:sz w:val="24"/>
          <w:szCs w:val="24"/>
        </w:rPr>
        <w:t xml:space="preserve"> Esta Circular resume algunos de los esfuerzos de presión que llevaron a cabo los estudiantes universitarios durante el acto de presión anual en Washington en 1982. (Cortesía del Wyner Family Jewish Heritage Center de la NEHGS</w:t>
      </w:r>
      <w:r w:rsidR="00F17E56">
        <w:rPr>
          <w:sz w:val="24"/>
          <w:szCs w:val="24"/>
        </w:rPr>
        <w:t>.</w:t>
      </w:r>
      <w:r w:rsidRPr="00F17E56">
        <w:rPr>
          <w:sz w:val="24"/>
          <w:szCs w:val="24"/>
        </w:rPr>
        <w:t>)</w:t>
      </w:r>
    </w:p>
    <w:p w14:paraId="282738D4" w14:textId="0ABBEF51" w:rsidR="00FD2267" w:rsidRPr="00F17E56" w:rsidRDefault="00FD2267">
      <w:pPr>
        <w:rPr>
          <w:sz w:val="24"/>
          <w:szCs w:val="24"/>
        </w:rPr>
      </w:pPr>
    </w:p>
    <w:p w14:paraId="28D7C900" w14:textId="3EC98435" w:rsidR="00FD2267" w:rsidRPr="00F17E56" w:rsidRDefault="007625A1">
      <w:pPr>
        <w:rPr>
          <w:sz w:val="24"/>
          <w:szCs w:val="24"/>
        </w:rPr>
      </w:pPr>
      <w:r w:rsidRPr="00F17E56">
        <w:rPr>
          <w:b/>
          <w:sz w:val="24"/>
          <w:szCs w:val="24"/>
        </w:rPr>
        <w:t xml:space="preserve">Pie de foto: </w:t>
      </w:r>
      <w:r w:rsidRPr="00F17E56">
        <w:rPr>
          <w:sz w:val="24"/>
          <w:szCs w:val="24"/>
        </w:rPr>
        <w:t>A partir de 1982, la SCSJ organizó un Día Internacional de Solidaridad Estudiantil con los Judíos Soviéticos para que coincidiera con el acto de presión anual en Washington. (Cortesía del Wyner Family Jewish Heritage Center de la NEHGS</w:t>
      </w:r>
      <w:r w:rsidR="00F17E56">
        <w:rPr>
          <w:sz w:val="24"/>
          <w:szCs w:val="24"/>
        </w:rPr>
        <w:t>.</w:t>
      </w:r>
      <w:r w:rsidRPr="00F17E56">
        <w:rPr>
          <w:sz w:val="24"/>
          <w:szCs w:val="24"/>
        </w:rPr>
        <w:t>)</w:t>
      </w:r>
    </w:p>
    <w:p w14:paraId="253DFBD3" w14:textId="4906EFAE" w:rsidR="007625A1" w:rsidRPr="00F17E56" w:rsidRDefault="007625A1">
      <w:pPr>
        <w:rPr>
          <w:sz w:val="24"/>
          <w:szCs w:val="24"/>
        </w:rPr>
      </w:pPr>
    </w:p>
    <w:sectPr w:rsidR="007625A1" w:rsidRPr="00F17E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4A9"/>
    <w:rsid w:val="00014CD3"/>
    <w:rsid w:val="000A3006"/>
    <w:rsid w:val="000C7C26"/>
    <w:rsid w:val="0010021D"/>
    <w:rsid w:val="002E22D9"/>
    <w:rsid w:val="002E4A43"/>
    <w:rsid w:val="003B5C6B"/>
    <w:rsid w:val="00473B37"/>
    <w:rsid w:val="005627D5"/>
    <w:rsid w:val="006472E4"/>
    <w:rsid w:val="00653CDD"/>
    <w:rsid w:val="00693690"/>
    <w:rsid w:val="006C07C1"/>
    <w:rsid w:val="007625A1"/>
    <w:rsid w:val="007B6FF1"/>
    <w:rsid w:val="007D6166"/>
    <w:rsid w:val="0084795F"/>
    <w:rsid w:val="0096020A"/>
    <w:rsid w:val="00984D70"/>
    <w:rsid w:val="00AC5671"/>
    <w:rsid w:val="00AE5CDC"/>
    <w:rsid w:val="00C241ED"/>
    <w:rsid w:val="00D014A9"/>
    <w:rsid w:val="00D874D3"/>
    <w:rsid w:val="00DE0604"/>
    <w:rsid w:val="00E372A0"/>
    <w:rsid w:val="00E813B5"/>
    <w:rsid w:val="00F07EEE"/>
    <w:rsid w:val="00F17E56"/>
    <w:rsid w:val="00F27D27"/>
    <w:rsid w:val="00F337FF"/>
    <w:rsid w:val="00FD2267"/>
    <w:rsid w:val="433005DD"/>
    <w:rsid w:val="56751D3A"/>
    <w:rsid w:val="65CDAE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67964"/>
  <w15:chartTrackingRefBased/>
  <w15:docId w15:val="{BE078FB6-1264-40F0-9AC0-EFA5B26B1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84D70"/>
    <w:rPr>
      <w:sz w:val="16"/>
      <w:szCs w:val="16"/>
    </w:rPr>
  </w:style>
  <w:style w:type="paragraph" w:styleId="CommentText">
    <w:name w:val="annotation text"/>
    <w:basedOn w:val="Normal"/>
    <w:link w:val="CommentTextChar"/>
    <w:uiPriority w:val="99"/>
    <w:unhideWhenUsed/>
    <w:rsid w:val="00984D70"/>
    <w:pPr>
      <w:spacing w:line="240" w:lineRule="auto"/>
    </w:pPr>
    <w:rPr>
      <w:sz w:val="20"/>
      <w:szCs w:val="20"/>
    </w:rPr>
  </w:style>
  <w:style w:type="character" w:customStyle="1" w:styleId="CommentTextChar">
    <w:name w:val="Comment Text Char"/>
    <w:basedOn w:val="DefaultParagraphFont"/>
    <w:link w:val="CommentText"/>
    <w:uiPriority w:val="99"/>
    <w:rsid w:val="00984D70"/>
    <w:rPr>
      <w:sz w:val="20"/>
      <w:szCs w:val="20"/>
    </w:rPr>
  </w:style>
  <w:style w:type="paragraph" w:styleId="CommentSubject">
    <w:name w:val="annotation subject"/>
    <w:basedOn w:val="CommentText"/>
    <w:next w:val="CommentText"/>
    <w:link w:val="CommentSubjectChar"/>
    <w:uiPriority w:val="99"/>
    <w:semiHidden/>
    <w:unhideWhenUsed/>
    <w:rsid w:val="00984D70"/>
    <w:rPr>
      <w:b/>
      <w:bCs/>
    </w:rPr>
  </w:style>
  <w:style w:type="character" w:customStyle="1" w:styleId="CommentSubjectChar">
    <w:name w:val="Comment Subject Char"/>
    <w:basedOn w:val="CommentTextChar"/>
    <w:link w:val="CommentSubject"/>
    <w:uiPriority w:val="99"/>
    <w:semiHidden/>
    <w:rsid w:val="00984D70"/>
    <w:rPr>
      <w:b/>
      <w:bCs/>
      <w:sz w:val="20"/>
      <w:szCs w:val="20"/>
    </w:rPr>
  </w:style>
  <w:style w:type="paragraph" w:styleId="Revision">
    <w:name w:val="Revision"/>
    <w:hidden/>
    <w:uiPriority w:val="99"/>
    <w:semiHidden/>
    <w:rsid w:val="008479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253</Words>
  <Characters>1446</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2023-09-08T19:30:00Z</dcterms:created>
  <dcterms:modified xsi:type="dcterms:W3CDTF">2023-09-08T19:30:00Z</dcterms:modified>
</cp:coreProperties>
</file>