
<file path=[Content_Types].xml><?xml version="1.0" encoding="utf-8"?>
<Types xmlns="http://schemas.openxmlformats.org/package/2006/content-types">
  <Default ContentType="image/png" Extension="png"/>
  <Default ContentType="image/jpeg" Extension="jpeg"/>
  <Default ContentType="image/jpeg" Extension="jpg"/>
  <Default ContentType="image/bmp" Extension="bmp"/>
  <Default ContentType="image/gif" Extension="gif"/>
  <Default ContentType="application/vnd.openxmlformats-package.relationships+xml" Extension="rels"/>
  <Default ContentType="application/xml" Extension="xml"/>
  <Override ContentType="application/vnd.openxmlformats-officedocument.wordprocessingml.document.main+xml" PartName="/word/document.xml"/>
  <Override ContentType="application/vnd.openxmlformats-officedocument.wordprocessingml.styles+xml" PartName="/word/styles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extended-properties+xml" PartName="/docProps/app.xml"/>
  <Override ContentType="application/vnd.openxmlformats-officedocument.wordprocessingml.numbering+xml" PartName="/word/numbering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comments+xml" PartName="/word/comments.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p14">
  <w:body>
    <w:p>
      <w:pPr>
        <w:spacing w:after="100"/>
      </w:pPr>
      <w:r>
        <w:rPr>
          <w:b/>
          <w:bCs/>
          <w:color w:val="323130"/>
          <w:sz w:val="6mm"/>
          <w:szCs w:val="6mm"/>
          <w:rFonts w:ascii="Segoe UI" w:cs="Segoe UI" w:eastAsia="Segoe UI" w:hAnsi="Segoe UI"/>
        </w:rPr>
        <w:t xml:space="preserve">Present Memories, Joseph Matzner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0:01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February 21st 1944 I was shipped with 260 people in cattle cars from Plaszow to Auschwitz 1.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0:12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I had badly injured my leg in Plaszow and I was afraid I would not make it through the selection, but I did.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0:21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The number 174101 was tattooed on my arm and I was assigned to a barrack with my friend Ignac.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0:32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Auschwitz 1 was a show camp for foreign dignitaries and the International Red Cross.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0:39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We were housed in brick buildings which had been a Polish army camp.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0:44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There were constant inspections.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0:47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If anyone was found unclean or unable to work, he would be sent to Auschwitz 2, also known as Birkenau.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0:57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We quickly learned that it was there, only a couple of miles from our camp, that hundreds of thousands of people, mainly Jews, were being murdered in gas chambers.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1:10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We marched to work every day through the main gate under the watchful eyes of the camp commander and the banner Arbeit macht frei, work makes one free.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1:23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To the side was a bandstand with internationally famous Jewish musicians playing marching music.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1:31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If we didn't keep in step, the guards would hit us with a 2 by 4.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1:37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Often we passed large groups of men, women and children being herded to the gas chambers.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1:45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We could do nothing but watch and wonder if we would be next.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1:51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When the wind was blowing toward our camp, we could smell the odor of the bodies burning in the crematoria.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1:59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Life seemed hopeless.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2:02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Some gave up and committed suicide on the electrified barbed wire surrounding our camp.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2:10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Ignac and I were assigned to install and fix roofs on the houses of German officers and guards.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2:19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This gave us the opportunity to find some discarded food.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2:25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In the fall of 1944, stories circulated about the Allied victories, and every so often we would hear the roar of airplanes overhead.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2:38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Some believed that the Allies would save us, but most felt that the Germans would kill us rather than free us.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2:48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On January 16, 1945, as the Russian army was closing in, the Germans decided to liquidate Auschwitz and move us to other camps.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3:01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With all the commotion in the camp, some of us were able to steal bread from the warehouses.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3:09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Ignac and I loaded ourselves with bread and a bottle of rum during the so-called Death March of Auschwitz.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3:18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The German guards made us March during the night and rest during the day in order to protect themselves from the Allied planes.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3:29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Conditions were terrible.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3:31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It was winter with heavy snow on the ground.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3:35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Our uniforms were made from reprocessed paper and our shoes had wooden soles.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3:43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The guards would shoot anyone who fell and didn't get up quickly enough.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3:49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During the first night, Ignac and I opened the bottle of rum and took a couple of slugs.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3:56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The next morning we finished the bottle and had a wonderful rest period.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4:03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We marched again for several nights until we reached the next concentration camp, Gross-Rosen.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4:12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The following day we were loaded onto cattle cars so tight that there was no room to sit down.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4:22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Some stood and sat in their feces and with little air, food and water.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4:29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Many passed out and some died.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4:33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One of the most unusual things happened to me during that trip.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4:38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Even though we felt that we were doomed to die, someone in the cattle car started to play a harmonica.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4:47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Since I also played a harmonica, I yelled over to him to throw it to me so I could play some of my melodies.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4:58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When the harmonica landed on the floor, I mistakenly stepped on it.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5:04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When I picked it up, one of the metal covers was damaged.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5:12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While prying it open to fix it, I noticed something taped to the inside of the metal cover.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5:21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I gently pulled it off and all of a sudden found myself the owner of a $20 bill.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5:30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I quickly put it in my pocket, played a couple of melodies and returned the harmonica to the owner.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5:40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I then quietly told Ignac what I had found and he almost fainted from the news.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5:48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We had a critical decision to make.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5:51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Should we try to smuggle it through to the next camp and face the consequences if it was found by the Germans?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5:59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Or should we discard it?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6:01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We decided to keep the bill.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6:04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I rolled it tight, tied it with a thread from my uniform and inserted it into my rectum.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6:14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Finally, on February 4th, our transport arrived in Dachau.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6:20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We were ordered to remove all of our clothes and face the selection process.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6:27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I then bent down a couple of times and Ignac checked to make sure that nothing showed. My $20 bill was not discovered, or I wouldn't be here to tell that story.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6:43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Though we now felt rich, we couldn't even buy a piece of bread with the money because we were afraid to even mentioned it to anyone.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6:54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While in Dachau we could see through our window the bodies of the dead prisoners and the still living skeletons.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7:05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From Dachau we were transported to a labour camp near Munich.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7:11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In this camp we were able to contact some German guards to exchange dollars for food.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7:19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Finally, at the end of April of 1945, we were again loaded into cattle cars and shipped to southern Bavaria to be liquidated.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7:32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Fortunately, the American army prevented the train to reach reach its destination and we were liberated at the beginning of May of 1945 in a small town at the railroad siding in southern Bavaria.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7:50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My father was shot during a roundup in my hometown on April 28, 1942 with 40 other prominent Jews before we were all locked up in the ghetto.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8:04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My mother, my sister Tony and most of the women and children with me in the town of ghetto were transported to a Fernitung Slager extermination camp, Treblinka and gas to death in the fall of 1945.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8:23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I would went back to Poland to look for any survivors from my family and found none.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8:31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In 1946 I returned to Germany and in August of 1949 came to the United States.</w:t>
      </w:r>
    </w:p>
    <w:p>
      <w:pPr>
        <w:spacing w:after="110"/>
      </w:pPr>
      <w:r>
        <w:rPr>
          <w:color w:val="605E5C"/>
          <w:sz w:val="3.6mm"/>
          <w:szCs w:val="3.6mm"/>
          <w:rFonts w:ascii="Segoe UI" w:cs="Segoe UI" w:eastAsia="Segoe UI" w:hAnsi="Segoe UI"/>
        </w:rPr>
        <w:br/>
        <w:t xml:space="preserve">8:40</w:t>
      </w:r>
      <w:r>
        <w:rPr>
          <w:color w:val="323130"/>
          <w:sz w:val="3.6mm"/>
          <w:szCs w:val="3.6mm"/>
          <w:rFonts w:ascii="Segoe UI" w:cs="Segoe UI" w:eastAsia="Segoe UI" w:hAnsi="Segoe UI"/>
        </w:rPr>
        <w:br/>
        <w:t xml:space="preserve">My wife Alexandra and I have a married daughter with two wonderful grandchildren.</w:t>
      </w:r>
    </w:p>
    <w:sectPr>
      <w:pgSz w:w="11906" w:h="16838" w:orient="portrait"/>
      <w:pgMar w:top="1in" w:right="1in" w:bottom="1in" w:left="1in" w:header="708" w:footer="708" w:gutter="0"/>
      <w:pgNumType/>
      <w:docGrid w:linePitch="360"/>
    </w:sectPr>
  </w:body>
</w:document>
</file>

<file path=word/comments.xml><?xml version="1.0" encoding="utf-8"?>
<w:comment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/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>
      <w:pPr>
        <w:spacing w:after="0" w:line="240" w:lineRule="auto"/>
      </w:pPr>
      <w:r>
        <w:rPr>
          <w:rStyle w:val="FootnoteReference"/>
        </w:rPr>
        <w:footnoteRef/>
      </w:r>
      <w:r>
        <w:separator/>
      </w:r>
    </w:p>
  </w:footnote>
  <w:footnote w:type="continuationSeparator" w:id="0">
    <w:p>
      <w:pPr>
        <w:spacing w:after="0" w:line="240" w:lineRule="auto"/>
      </w:pPr>
      <w:r>
        <w:rPr>
          <w:rStyle w:val="FootnoteReference"/>
        </w:rPr>
        <w:footnoteRef/>
      </w: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1" w15:restartNumberingAfterBreak="0">
    <w:multiLevelType w:val="hybridMultilevel"/>
    <w:lvl w:ilvl="0" w15:tentative="1">
      <w:start w:val="1"/>
      <w:numFmt w:val="bullet"/>
      <w:lvlText w:val="●"/>
      <w:lvlJc w:val="left"/>
      <w:pPr>
        <w:ind w:left="720" w:hanging="360"/>
      </w:pPr>
    </w:lvl>
    <w:lvl w:ilvl="1" w15:tentative="1">
      <w:start w:val="1"/>
      <w:numFmt w:val="bullet"/>
      <w:lvlText w:val="○"/>
      <w:lvlJc w:val="left"/>
      <w:pPr>
        <w:ind w:left="1440" w:hanging="360"/>
      </w:pPr>
    </w:lvl>
    <w:lvl w:ilvl="2" w15:tentative="1">
      <w:start w:val="1"/>
      <w:numFmt w:val="bullet"/>
      <w:lvlText w:val="■"/>
      <w:lvlJc w:val="left"/>
      <w:pPr>
        <w:ind w:left="2160" w:hanging="360"/>
      </w:pPr>
    </w:lvl>
    <w:lvl w:ilvl="3" w15:tentative="1">
      <w:start w:val="1"/>
      <w:numFmt w:val="bullet"/>
      <w:lvlText w:val="●"/>
      <w:lvlJc w:val="left"/>
      <w:pPr>
        <w:ind w:left="2880" w:hanging="360"/>
      </w:pPr>
    </w:lvl>
    <w:lvl w:ilvl="4" w15:tentative="1">
      <w:start w:val="1"/>
      <w:numFmt w:val="bullet"/>
      <w:lvlText w:val="○"/>
      <w:lvlJc w:val="left"/>
      <w:pPr>
        <w:ind w:left="3600" w:hanging="360"/>
      </w:pPr>
    </w:lvl>
    <w:lvl w:ilvl="5" w15:tentative="1">
      <w:start w:val="1"/>
      <w:numFmt w:val="bullet"/>
      <w:lvlText w:val="■"/>
      <w:lvlJc w:val="left"/>
      <w:pPr>
        <w:ind w:left="4320" w:hanging="360"/>
      </w:pPr>
    </w:lvl>
    <w:lvl w:ilvl="6" w15:tentative="1">
      <w:start w:val="1"/>
      <w:numFmt w:val="bullet"/>
      <w:lvlText w:val="●"/>
      <w:lvlJc w:val="left"/>
      <w:pPr>
        <w:ind w:left="5040" w:hanging="360"/>
      </w:pPr>
    </w:lvl>
    <w:lvl w:ilvl="7" w15:tentative="1">
      <w:start w:val="1"/>
      <w:numFmt w:val="bullet"/>
      <w:lvlText w:val="●"/>
      <w:lvlJc w:val="left"/>
      <w:pPr>
        <w:ind w:left="5760" w:hanging="360"/>
      </w:pPr>
    </w:lvl>
    <w:lvl w:ilvl="8" w15:tentative="1">
      <w:start w:val="1"/>
      <w:numFmt w:val="bullet"/>
      <w:lvlText w:val="●"/>
      <w:lvlJc w:val="left"/>
      <w:pPr>
        <w:ind w:left="6480" w:hanging="360"/>
      </w:pPr>
    </w:lvl>
  </w:abstractNum>
  <w:num w:numId="1">
    <w:abstractNumId w:val="1"/>
    <w:lvlOverride w:ilvl="0">
      <w:startOverride w:val="1"/>
    </w:lvlOverride>
  </w:num>
</w:numbering>
</file>

<file path=word/settings.xml><?xml version="1.0" encoding="utf-8"?>
<w:setting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isplayBackgroundShape/>
  <w:evenAndOddHeaders w:val="false"/>
  <w:compat>
    <w:compatSetting w:val="15" w:uri="http://schemas.microsoft.com/office/word" w:name="compatibilityMode"/>
  </w:compat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/>
    <w:pPrDefault/>
  </w:docDefaults>
  <w:style w:type="paragraph" w:styleId="Title">
    <w:name w:val="Title"/>
    <w:basedOn w:val="Normal"/>
    <w:next w:val="Normal"/>
    <w:qFormat/>
    <w:rPr>
      <w:sz w:val="56"/>
      <w:szCs w:val="56"/>
    </w:rPr>
  </w:style>
  <w:style w:type="paragraph" w:styleId="Heading1">
    <w:name w:val="Heading 1"/>
    <w:basedOn w:val="Normal"/>
    <w:next w:val="Normal"/>
    <w:qFormat/>
    <w:rPr>
      <w:color w:val="2E74B5"/>
      <w:sz w:val="32"/>
      <w:szCs w:val="32"/>
    </w:rPr>
  </w:style>
  <w:style w:type="paragraph" w:styleId="Heading2">
    <w:name w:val="Heading 2"/>
    <w:basedOn w:val="Normal"/>
    <w:next w:val="Normal"/>
    <w:qFormat/>
    <w:rPr>
      <w:color w:val="2E74B5"/>
      <w:sz w:val="26"/>
      <w:szCs w:val="26"/>
    </w:rPr>
  </w:style>
  <w:style w:type="paragraph" w:styleId="Heading3">
    <w:name w:val="Heading 3"/>
    <w:basedOn w:val="Normal"/>
    <w:next w:val="Normal"/>
    <w:qFormat/>
    <w:rPr>
      <w:color w:val="1F4D78"/>
      <w:sz w:val="24"/>
      <w:szCs w:val="24"/>
    </w:rPr>
  </w:style>
  <w:style w:type="paragraph" w:styleId="Heading4">
    <w:name w:val="Heading 4"/>
    <w:basedOn w:val="Normal"/>
    <w:next w:val="Normal"/>
    <w:qFormat/>
    <w:rPr>
      <w:i/>
      <w:iCs/>
      <w:color w:val="2E74B5"/>
    </w:rPr>
  </w:style>
  <w:style w:type="paragraph" w:styleId="Heading5">
    <w:name w:val="Heading 5"/>
    <w:basedOn w:val="Normal"/>
    <w:next w:val="Normal"/>
    <w:qFormat/>
    <w:rPr>
      <w:color w:val="2E74B5"/>
    </w:rPr>
  </w:style>
  <w:style w:type="paragraph" w:styleId="Heading6">
    <w:name w:val="Heading 6"/>
    <w:basedOn w:val="Normal"/>
    <w:next w:val="Normal"/>
    <w:qFormat/>
    <w:rPr>
      <w:color w:val="1F4D78"/>
    </w:rPr>
  </w:style>
  <w:style w:type="paragraph" w:styleId="Strong">
    <w:name w:val="Strong"/>
    <w:basedOn w:val="Normal"/>
    <w:next w:val="Normal"/>
    <w:qFormat/>
    <w:rPr>
      <w:b/>
      <w:bCs/>
    </w:rPr>
  </w:style>
  <w:style w:type="paragraph" w:styleId="ListParagraph">
    <w:name w:val="List Paragraph"/>
    <w:basedOn w:val="Normal"/>
    <w:qFormat/>
  </w:style>
  <w:style w:type="character" w:styleId="Hyperlink">
    <w:name w:val="Hyperlink"/>
    <w:basedOn w:val="DefaultParagraphFont"/>
    <w:uiPriority w:val="99"/>
    <w:unhideWhenUsed/>
    <w:rPr>
      <w:u w:val="single"/>
      <w:color w:val="0563C1"/>
    </w:rPr>
  </w:style>
  <w:style w:type="character" w:styleId="FootnoteReference">
    <w:name w:val="footnote reference"/>
    <w:basedOn w:val="DefaultParagraphFont"/>
    <w:uiPriority w:val="99"/>
    <w:semiHidden/>
    <w:unhideWhenUsed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styleId="FootnoteTextChar">
    <w:name w:val="Footnote Text Char"/>
    <w:basedOn w:val="DefaultParagraphFont"/>
    <w:link w:val="FootnoteText"/>
    <w:uiPriority w:val="99"/>
    <w:semiHidden/>
    <w:unhideWhenUsed/>
    <w:rPr>
      <w:sz w:val="20"/>
      <w:szCs w:val="20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otnotes" Target="footnotes.xml"/><Relationship Id="rId4" Type="http://schemas.openxmlformats.org/officeDocument/2006/relationships/settings" Target="settings.xml"/><Relationship Id="rId5" Type="http://schemas.openxmlformats.org/officeDocument/2006/relationships/comments" Target="comments.xml"/></Relationships>
</file>

<file path=word/_rels/footnotes.xml.rels><?xml version="1.0" encoding="UTF-8"?><Relationships xmlns="http://schemas.openxmlformats.org/package/2006/relationships"/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Un-named</cp:lastModifiedBy>
  <cp:revision>1</cp:revision>
  <dcterms:created xsi:type="dcterms:W3CDTF">2024-11-26T19:14:07.401Z</dcterms:created>
  <dcterms:modified xsi:type="dcterms:W3CDTF">2024-11-26T19:14:07.401Z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