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2203CC71" w14:textId="77777777" w:rsidR="00FE2956" w:rsidRDefault="00F60FEC" w:rsidP="00FE2956">
      <w:pPr>
        <w:pStyle w:val="Heading6"/>
        <w:jc w:val="center"/>
        <w:rPr>
          <w:sz w:val="32"/>
        </w:rPr>
      </w:pPr>
      <w:r>
        <w:rPr>
          <w:sz w:val="32"/>
        </w:rPr>
        <w:t xml:space="preserve">ADOLESCENTS WITH MIGRAINE HEADACHES: MANAGING TRIGGERS TO SUPPORT A HIGH QUALITY OF LIFE. </w:t>
      </w:r>
    </w:p>
    <w:p w14:paraId="6A05A809" w14:textId="77777777" w:rsidR="00FE2956" w:rsidRDefault="00FE2956" w:rsidP="00FE2956">
      <w:pPr>
        <w:jc w:val="center"/>
        <w:rPr>
          <w:sz w:val="36"/>
        </w:rPr>
      </w:pPr>
    </w:p>
    <w:p w14:paraId="5A39BBE3" w14:textId="77777777" w:rsidR="00FE2956" w:rsidRDefault="00FE2956" w:rsidP="00FE2956">
      <w:pPr>
        <w:jc w:val="center"/>
        <w:rPr>
          <w:sz w:val="28"/>
        </w:rPr>
      </w:pPr>
    </w:p>
    <w:p w14:paraId="2A3172D5" w14:textId="50E0767C" w:rsidR="00FE2956" w:rsidRDefault="00FE2956" w:rsidP="00FE2956">
      <w:pPr>
        <w:pStyle w:val="Heading1"/>
        <w:jc w:val="center"/>
      </w:pPr>
      <w:r>
        <w:t>Honors Thesis</w:t>
      </w:r>
    </w:p>
    <w:p w14:paraId="41C8F396" w14:textId="77777777" w:rsidR="00FE2956" w:rsidRDefault="00FE2956" w:rsidP="00FE2956">
      <w:pPr>
        <w:jc w:val="center"/>
      </w:pPr>
    </w:p>
    <w:p w14:paraId="72A3D3EC" w14:textId="77777777" w:rsidR="00FE2956" w:rsidRDefault="00FE2956" w:rsidP="00FE2956">
      <w:pPr>
        <w:jc w:val="center"/>
      </w:pPr>
    </w:p>
    <w:p w14:paraId="4AF10F8F" w14:textId="77777777" w:rsidR="00FE2956" w:rsidRDefault="00FE2956" w:rsidP="00FE2956">
      <w:pPr>
        <w:pStyle w:val="Heading6"/>
        <w:spacing w:before="0"/>
        <w:jc w:val="center"/>
      </w:pPr>
      <w:r>
        <w:t>Presented in Partial Fulfillment of the Requirements</w:t>
      </w:r>
    </w:p>
    <w:p w14:paraId="19BB1B1F" w14:textId="77777777" w:rsidR="00FE2956" w:rsidRDefault="00FE2956" w:rsidP="00FE2956">
      <w:pPr>
        <w:pStyle w:val="Heading6"/>
        <w:spacing w:before="0"/>
        <w:jc w:val="center"/>
      </w:pPr>
      <w:r>
        <w:t>For the Degree of Bachelor of</w:t>
      </w:r>
      <w:r w:rsidR="0019452B">
        <w:t xml:space="preserve"> </w:t>
      </w:r>
      <w:r w:rsidR="00AD2E0E">
        <w:t>Science</w:t>
      </w:r>
      <w:r w:rsidR="0019452B">
        <w:t xml:space="preserve"> in</w:t>
      </w:r>
      <w:r>
        <w:t xml:space="preserve"> </w:t>
      </w:r>
      <w:r w:rsidR="00AD2E0E">
        <w:t>Nursing</w:t>
      </w:r>
      <w:r>
        <w:br/>
      </w:r>
    </w:p>
    <w:p w14:paraId="43DCFC66" w14:textId="77777777" w:rsidR="00FE2956" w:rsidRDefault="00FE2956" w:rsidP="00FE2956">
      <w:pPr>
        <w:jc w:val="center"/>
        <w:rPr>
          <w:sz w:val="28"/>
        </w:rPr>
      </w:pPr>
      <w:r>
        <w:rPr>
          <w:sz w:val="28"/>
        </w:rPr>
        <w:t xml:space="preserve">In the School of </w:t>
      </w:r>
      <w:r w:rsidR="00AD2E0E">
        <w:rPr>
          <w:sz w:val="28"/>
        </w:rPr>
        <w:t>Nursing</w:t>
      </w:r>
    </w:p>
    <w:p w14:paraId="6C154A75" w14:textId="77777777" w:rsidR="00FE2956" w:rsidRDefault="00FE2956" w:rsidP="00FE2956">
      <w:pPr>
        <w:jc w:val="center"/>
        <w:rPr>
          <w:sz w:val="28"/>
        </w:rPr>
      </w:pPr>
      <w:r>
        <w:rPr>
          <w:sz w:val="28"/>
        </w:rPr>
        <w:t>at Salem State University</w:t>
      </w:r>
    </w:p>
    <w:p w14:paraId="0D0B940D" w14:textId="77777777" w:rsidR="00FE2956" w:rsidRDefault="00FE2956" w:rsidP="00FE2956">
      <w:pPr>
        <w:jc w:val="center"/>
        <w:rPr>
          <w:sz w:val="28"/>
        </w:rPr>
      </w:pPr>
    </w:p>
    <w:p w14:paraId="0E27B00A" w14:textId="77777777" w:rsidR="00FE2956" w:rsidRDefault="00FE2956" w:rsidP="00FE2956">
      <w:pPr>
        <w:jc w:val="center"/>
        <w:rPr>
          <w:sz w:val="28"/>
        </w:rPr>
      </w:pPr>
    </w:p>
    <w:p w14:paraId="60061E4C" w14:textId="77777777" w:rsidR="00FE2956" w:rsidRDefault="00FE2956" w:rsidP="00FE2956">
      <w:pPr>
        <w:jc w:val="center"/>
        <w:rPr>
          <w:sz w:val="28"/>
        </w:rPr>
      </w:pPr>
    </w:p>
    <w:p w14:paraId="69FF98A1" w14:textId="77777777" w:rsidR="00FE2956" w:rsidRDefault="00FE2956" w:rsidP="00FE2956">
      <w:pPr>
        <w:jc w:val="center"/>
        <w:rPr>
          <w:sz w:val="28"/>
        </w:rPr>
      </w:pPr>
      <w:r>
        <w:rPr>
          <w:sz w:val="28"/>
        </w:rPr>
        <w:t>By</w:t>
      </w:r>
    </w:p>
    <w:p w14:paraId="44EAFD9C" w14:textId="77777777" w:rsidR="00FE2956" w:rsidRDefault="00FE2956" w:rsidP="00FE2956">
      <w:pPr>
        <w:jc w:val="center"/>
        <w:rPr>
          <w:sz w:val="28"/>
        </w:rPr>
      </w:pPr>
    </w:p>
    <w:p w14:paraId="7A1A6C67" w14:textId="77777777" w:rsidR="00FE2956" w:rsidRDefault="00FE2956" w:rsidP="0060201B">
      <w:pPr>
        <w:jc w:val="center"/>
        <w:rPr>
          <w:sz w:val="28"/>
        </w:rPr>
      </w:pPr>
      <w:r>
        <w:rPr>
          <w:sz w:val="28"/>
        </w:rPr>
        <w:t>Mi</w:t>
      </w:r>
      <w:r w:rsidR="0060201B">
        <w:rPr>
          <w:sz w:val="28"/>
        </w:rPr>
        <w:t>kayla Darden</w:t>
      </w:r>
    </w:p>
    <w:p w14:paraId="4B94D5A5" w14:textId="77777777" w:rsidR="00FE2956" w:rsidRDefault="00FE2956" w:rsidP="00FE2956">
      <w:pPr>
        <w:jc w:val="center"/>
        <w:rPr>
          <w:sz w:val="28"/>
        </w:rPr>
      </w:pPr>
    </w:p>
    <w:p w14:paraId="3DEEC669" w14:textId="77777777" w:rsidR="00FE2956" w:rsidRDefault="00FE2956" w:rsidP="00FE2956">
      <w:pPr>
        <w:jc w:val="center"/>
        <w:rPr>
          <w:sz w:val="28"/>
        </w:rPr>
      </w:pPr>
    </w:p>
    <w:p w14:paraId="3656B9AB" w14:textId="77777777" w:rsidR="00FE2956" w:rsidRDefault="00FE2956" w:rsidP="00FE2956">
      <w:pPr>
        <w:jc w:val="center"/>
        <w:rPr>
          <w:sz w:val="28"/>
        </w:rPr>
      </w:pPr>
    </w:p>
    <w:p w14:paraId="25E084C0" w14:textId="77777777" w:rsidR="0060201B" w:rsidRDefault="0060201B" w:rsidP="0060201B">
      <w:pPr>
        <w:jc w:val="center"/>
        <w:rPr>
          <w:sz w:val="28"/>
        </w:rPr>
      </w:pPr>
      <w:r>
        <w:rPr>
          <w:sz w:val="28"/>
        </w:rPr>
        <w:t>Dr. Nancy Ebersole</w:t>
      </w:r>
    </w:p>
    <w:p w14:paraId="3D956918" w14:textId="77777777" w:rsidR="0060201B" w:rsidRDefault="0060201B" w:rsidP="0060201B">
      <w:pPr>
        <w:jc w:val="center"/>
        <w:rPr>
          <w:sz w:val="28"/>
        </w:rPr>
      </w:pPr>
      <w:r>
        <w:rPr>
          <w:sz w:val="28"/>
        </w:rPr>
        <w:t>Faculty Advisor</w:t>
      </w:r>
    </w:p>
    <w:p w14:paraId="69F4C211" w14:textId="77777777" w:rsidR="0060201B" w:rsidRDefault="0060201B" w:rsidP="0060201B">
      <w:pPr>
        <w:jc w:val="center"/>
        <w:rPr>
          <w:sz w:val="28"/>
        </w:rPr>
      </w:pPr>
      <w:r>
        <w:rPr>
          <w:sz w:val="28"/>
        </w:rPr>
        <w:t>School of Nursing</w:t>
      </w:r>
    </w:p>
    <w:p w14:paraId="45FB0818" w14:textId="77777777" w:rsidR="00FE2956" w:rsidRDefault="00FE2956" w:rsidP="00FE2956">
      <w:pPr>
        <w:jc w:val="center"/>
        <w:rPr>
          <w:sz w:val="28"/>
        </w:rPr>
      </w:pPr>
    </w:p>
    <w:p w14:paraId="049F31CB" w14:textId="77777777" w:rsidR="00FE2956" w:rsidRDefault="00FE2956" w:rsidP="00FE2956">
      <w:pPr>
        <w:jc w:val="center"/>
        <w:rPr>
          <w:sz w:val="28"/>
        </w:rPr>
      </w:pPr>
    </w:p>
    <w:p w14:paraId="53128261" w14:textId="77777777" w:rsidR="00FE2956" w:rsidRDefault="00FE2956" w:rsidP="00FE2956">
      <w:pPr>
        <w:jc w:val="center"/>
        <w:rPr>
          <w:sz w:val="28"/>
        </w:rPr>
      </w:pPr>
    </w:p>
    <w:p w14:paraId="7C26CDFF" w14:textId="77777777" w:rsidR="00FE2956" w:rsidRDefault="00FE2956" w:rsidP="00FE2956">
      <w:pPr>
        <w:jc w:val="center"/>
        <w:rPr>
          <w:sz w:val="28"/>
        </w:rPr>
      </w:pPr>
      <w:r>
        <w:rPr>
          <w:sz w:val="28"/>
        </w:rPr>
        <w:t>***</w:t>
      </w:r>
    </w:p>
    <w:p w14:paraId="62486C05" w14:textId="77777777" w:rsidR="00FE2956" w:rsidRDefault="00FE2956" w:rsidP="00FE2956">
      <w:pPr>
        <w:jc w:val="center"/>
        <w:rPr>
          <w:sz w:val="28"/>
        </w:rPr>
      </w:pPr>
    </w:p>
    <w:p w14:paraId="0ED8FF37" w14:textId="77777777" w:rsidR="00FE2956" w:rsidRDefault="00FE2956" w:rsidP="00FE2956">
      <w:pPr>
        <w:jc w:val="center"/>
        <w:rPr>
          <w:sz w:val="28"/>
        </w:rPr>
      </w:pPr>
      <w:r>
        <w:rPr>
          <w:sz w:val="28"/>
        </w:rPr>
        <w:t>Commonwealth Honors Program</w:t>
      </w:r>
    </w:p>
    <w:p w14:paraId="23BAFCBB" w14:textId="77777777" w:rsidR="00FE2956" w:rsidRDefault="00FE2956" w:rsidP="00FE2956">
      <w:pPr>
        <w:jc w:val="center"/>
        <w:rPr>
          <w:sz w:val="28"/>
        </w:rPr>
      </w:pPr>
      <w:r>
        <w:rPr>
          <w:sz w:val="28"/>
        </w:rPr>
        <w:t>Salem State University</w:t>
      </w:r>
    </w:p>
    <w:p w14:paraId="1FBE425F" w14:textId="77777777" w:rsidR="007B129C" w:rsidRDefault="00B25DF9" w:rsidP="00FE2956">
      <w:pPr>
        <w:jc w:val="center"/>
        <w:rPr>
          <w:sz w:val="28"/>
        </w:rPr>
        <w:sectPr w:rsidR="007B129C" w:rsidSect="007B129C">
          <w:headerReference w:type="even" r:id="rId7"/>
          <w:headerReference w:type="default" r:id="rId8"/>
          <w:footerReference w:type="even" r:id="rId9"/>
          <w:footerReference w:type="default" r:id="rId10"/>
          <w:headerReference w:type="first" r:id="rId11"/>
          <w:footerReference w:type="first" r:id="rId12"/>
          <w:pgSz w:w="12240" w:h="15840"/>
          <w:pgMar w:top="1440" w:right="1800" w:bottom="1440" w:left="1800" w:header="720" w:footer="720" w:gutter="0"/>
          <w:cols w:space="720"/>
          <w:titlePg/>
          <w:docGrid w:linePitch="360"/>
        </w:sectPr>
      </w:pPr>
      <w:r>
        <w:rPr>
          <w:sz w:val="28"/>
        </w:rPr>
        <w:t>20</w:t>
      </w:r>
      <w:r w:rsidR="0005026D">
        <w:rPr>
          <w:sz w:val="28"/>
        </w:rPr>
        <w:t>2</w:t>
      </w:r>
      <w:r w:rsidR="00381CC3">
        <w:rPr>
          <w:sz w:val="28"/>
        </w:rPr>
        <w:t>2</w:t>
      </w:r>
    </w:p>
    <w:p w14:paraId="152F32B0" w14:textId="77777777" w:rsidR="0005026D" w:rsidRDefault="0005026D" w:rsidP="0005026D">
      <w:pPr>
        <w:spacing w:line="480" w:lineRule="auto"/>
        <w:jc w:val="center"/>
      </w:pPr>
      <w:r w:rsidRPr="00993C3B">
        <w:lastRenderedPageBreak/>
        <w:t xml:space="preserve">Abstract </w:t>
      </w:r>
    </w:p>
    <w:p w14:paraId="3D2B9DAE" w14:textId="26149DC4" w:rsidR="004460F3" w:rsidRDefault="009718CF" w:rsidP="004460F3">
      <w:pPr>
        <w:spacing w:line="480" w:lineRule="auto"/>
      </w:pPr>
      <w:r>
        <w:tab/>
      </w:r>
      <w:r w:rsidRPr="009718CF">
        <w:t xml:space="preserve">Migraine headaches are common amongst adolescents, beginning in early childhood and following them into adulthood. Migraines are typically described as intense pain located on one side of their head, accompanied by other symptoms, such as nausea, vomiting, and sensitivity to stimuli. Migraines have a negative impact on the daily lives of those who suffer from them. Successfully navigating life is hard enough for people of this age group and healthcare professionals should strive to increase the quality of life for both the patient and the family. A systemic review of literature was conducted. A CINHAL Plus search was used with the keywords: migraines, quality of life, and adolescents. The search was refined to only show peer reviewed sources and journal articles. The publication date </w:t>
      </w:r>
      <w:r w:rsidR="00E31B33" w:rsidRPr="009718CF">
        <w:t>was</w:t>
      </w:r>
      <w:r w:rsidRPr="009718CF">
        <w:t xml:space="preserve"> set between the years 2017 to 2022. Six articles met the criteria for inclusion in this systemic review of literature.</w:t>
      </w:r>
      <w:r w:rsidR="009B7E06">
        <w:t xml:space="preserve"> The criteria being article on headaches that did not have a co-morbidity.</w:t>
      </w:r>
      <w:r w:rsidRPr="009718CF">
        <w:t xml:space="preserve"> Three themes were identified and included in the review: who is at highest risk for migraines, the effect migraines have on health and school performance, and the poor quality of life of both the adolescent and the</w:t>
      </w:r>
      <w:r w:rsidR="00E31B33">
        <w:t>ir</w:t>
      </w:r>
      <w:r w:rsidRPr="009718CF">
        <w:t xml:space="preserve"> </w:t>
      </w:r>
      <w:r w:rsidR="00E31B33">
        <w:t>families</w:t>
      </w:r>
      <w:r w:rsidRPr="009718CF">
        <w:t>. Further awareness of migraines and their triggers is needed. This will allow patients and their families to take a proactive approach and understand acute treatments that will help the adolescents improve their quality of life. In addition to positive outcomes and proper growth &amp; development. Controlling the triggers and symptoms of migraine headaches will allow the adolescents to live better lives and lessen the burden on families</w:t>
      </w:r>
      <w:r w:rsidR="00BC02DE">
        <w:t>.</w:t>
      </w:r>
    </w:p>
    <w:p w14:paraId="4101652C" w14:textId="77777777" w:rsidR="003712B5" w:rsidRDefault="003712B5" w:rsidP="004460F3">
      <w:pPr>
        <w:spacing w:line="480" w:lineRule="auto"/>
      </w:pPr>
    </w:p>
    <w:p w14:paraId="6886E618" w14:textId="77777777" w:rsidR="0005026D" w:rsidRDefault="0005026D" w:rsidP="004460F3">
      <w:pPr>
        <w:spacing w:line="480" w:lineRule="auto"/>
      </w:pPr>
      <w:r w:rsidRPr="0005026D">
        <w:rPr>
          <w:i/>
          <w:iCs/>
        </w:rPr>
        <w:t>Key words</w:t>
      </w:r>
      <w:r>
        <w:t xml:space="preserve">: </w:t>
      </w:r>
      <w:r w:rsidR="00C75ECF">
        <w:t>Migraine, Quality of Life, Adolescents</w:t>
      </w:r>
    </w:p>
    <w:p w14:paraId="4B99056E" w14:textId="77777777" w:rsidR="007C5A53" w:rsidRDefault="007C5A53" w:rsidP="0005026D">
      <w:pPr>
        <w:spacing w:line="480" w:lineRule="auto"/>
        <w:jc w:val="center"/>
      </w:pPr>
    </w:p>
    <w:p w14:paraId="22E0FC93" w14:textId="77777777" w:rsidR="00AF4642" w:rsidRPr="00660516" w:rsidRDefault="00AF4642" w:rsidP="00AF4642">
      <w:pPr>
        <w:spacing w:line="480" w:lineRule="auto"/>
        <w:jc w:val="center"/>
        <w:rPr>
          <w:color w:val="000000"/>
        </w:rPr>
      </w:pPr>
      <w:r>
        <w:lastRenderedPageBreak/>
        <w:t>Table of Contents</w:t>
      </w:r>
    </w:p>
    <w:p w14:paraId="683DD58B" w14:textId="77777777" w:rsidR="00AF4642" w:rsidRDefault="00AF4642" w:rsidP="00AF4642">
      <w:pPr>
        <w:spacing w:line="480" w:lineRule="auto"/>
      </w:pPr>
      <w:r>
        <w:t xml:space="preserve">Abstract ……………………………………………………………………………........... </w:t>
      </w:r>
      <w:proofErr w:type="spellStart"/>
      <w:r>
        <w:t>i</w:t>
      </w:r>
      <w:proofErr w:type="spellEnd"/>
    </w:p>
    <w:p w14:paraId="4F7F28E4" w14:textId="77777777" w:rsidR="00AF4642" w:rsidRDefault="00AF4642" w:rsidP="00AF4642">
      <w:pPr>
        <w:spacing w:line="480" w:lineRule="auto"/>
      </w:pPr>
      <w:r>
        <w:t>Acknowledgements …………………………………...………………………...……… iii</w:t>
      </w:r>
    </w:p>
    <w:p w14:paraId="12280862" w14:textId="77777777" w:rsidR="00AF4642" w:rsidRDefault="00AF4642" w:rsidP="00AF4642">
      <w:pPr>
        <w:spacing w:line="480" w:lineRule="auto"/>
      </w:pPr>
      <w:r>
        <w:t>Introduction ……………………………………………………………………………… 1</w:t>
      </w:r>
    </w:p>
    <w:p w14:paraId="0B8A7CD9" w14:textId="77777777" w:rsidR="00AF4642" w:rsidRDefault="00AF4642" w:rsidP="00AF4642">
      <w:pPr>
        <w:spacing w:line="480" w:lineRule="auto"/>
      </w:pPr>
      <w:r>
        <w:t>Background ……………………………………………………………………………… 2</w:t>
      </w:r>
    </w:p>
    <w:p w14:paraId="4526E524" w14:textId="2936974A" w:rsidR="00AF4642" w:rsidRDefault="00AF4642" w:rsidP="00AF4642">
      <w:pPr>
        <w:spacing w:line="480" w:lineRule="auto"/>
      </w:pPr>
      <w:r>
        <w:t>Methods …………………………………………………………………………………. 3</w:t>
      </w:r>
    </w:p>
    <w:p w14:paraId="5CDEAA2C" w14:textId="77777777" w:rsidR="00AF4642" w:rsidRDefault="00AF4642" w:rsidP="00AF4642">
      <w:pPr>
        <w:spacing w:line="480" w:lineRule="auto"/>
      </w:pPr>
      <w:r>
        <w:tab/>
      </w:r>
      <w:r w:rsidRPr="005C2304">
        <w:rPr>
          <w:i/>
          <w:iCs/>
        </w:rPr>
        <w:t>Figure 1;</w:t>
      </w:r>
      <w:r>
        <w:t xml:space="preserve"> Keyword article search process ………...........................…. 3</w:t>
      </w:r>
    </w:p>
    <w:p w14:paraId="28A6F43C" w14:textId="77777777" w:rsidR="00AF4642" w:rsidRDefault="00AF4642" w:rsidP="00AF4642">
      <w:pPr>
        <w:spacing w:line="480" w:lineRule="auto"/>
      </w:pPr>
      <w:r>
        <w:t>Results …………………………………………………………………………………… 4</w:t>
      </w:r>
    </w:p>
    <w:p w14:paraId="33521A87" w14:textId="77777777" w:rsidR="00AF4642" w:rsidRPr="00147203" w:rsidRDefault="00AF4642" w:rsidP="00AF4642">
      <w:pPr>
        <w:spacing w:line="480" w:lineRule="auto"/>
        <w:rPr>
          <w:u w:val="single"/>
        </w:rPr>
      </w:pPr>
      <w:r>
        <w:tab/>
      </w:r>
      <w:r w:rsidRPr="00A03C89">
        <w:t xml:space="preserve">It is important to consider who is at highest risk for migraines so caregivers can </w:t>
      </w:r>
      <w:r w:rsidRPr="00A03C89">
        <w:tab/>
        <w:t>work proactively</w:t>
      </w:r>
      <w:r>
        <w:t>.……………………………………………………... 4</w:t>
      </w:r>
    </w:p>
    <w:p w14:paraId="2E31FAEB" w14:textId="77777777" w:rsidR="00AF4642" w:rsidRPr="00147203" w:rsidRDefault="00AF4642" w:rsidP="00AF4642">
      <w:pPr>
        <w:spacing w:line="480" w:lineRule="auto"/>
        <w:rPr>
          <w:u w:val="single"/>
        </w:rPr>
      </w:pPr>
      <w:r>
        <w:tab/>
      </w:r>
      <w:r w:rsidRPr="00A03C89">
        <w:t xml:space="preserve">Migraines effect on health and school performance are important considerations </w:t>
      </w:r>
      <w:r w:rsidRPr="00A03C89">
        <w:tab/>
        <w:t>when planning care</w:t>
      </w:r>
      <w:r>
        <w:t>………………….………………………….……... 7</w:t>
      </w:r>
    </w:p>
    <w:p w14:paraId="4C4BA389" w14:textId="3E004E6C" w:rsidR="00AF4642" w:rsidRPr="006E4CD8" w:rsidRDefault="00AF4642" w:rsidP="00AF4642">
      <w:pPr>
        <w:spacing w:line="480" w:lineRule="auto"/>
        <w:rPr>
          <w:u w:val="single"/>
        </w:rPr>
      </w:pPr>
      <w:r>
        <w:tab/>
      </w:r>
      <w:r w:rsidRPr="00A03C89">
        <w:t xml:space="preserve">Quality of life for both the child and the family is an important focus for </w:t>
      </w:r>
      <w:r w:rsidRPr="00A03C89">
        <w:tab/>
        <w:t>healthcare providers</w:t>
      </w:r>
      <w:r>
        <w:t>……………………………………...………...…. 9</w:t>
      </w:r>
    </w:p>
    <w:p w14:paraId="29B79273" w14:textId="77777777" w:rsidR="00AF4642" w:rsidRDefault="00AF4642" w:rsidP="00AF4642">
      <w:pPr>
        <w:spacing w:line="480" w:lineRule="auto"/>
      </w:pPr>
      <w:r>
        <w:t>Discussion ……………………………………………………………………………… 1</w:t>
      </w:r>
      <w:r w:rsidR="00552D32">
        <w:t>1</w:t>
      </w:r>
    </w:p>
    <w:p w14:paraId="04D64470" w14:textId="3B0BB971" w:rsidR="00AF4642" w:rsidRDefault="00AF4642" w:rsidP="00AF4642">
      <w:pPr>
        <w:spacing w:line="480" w:lineRule="auto"/>
      </w:pPr>
      <w:r>
        <w:t>Conclusions ………………………………………………………………………….… 13</w:t>
      </w:r>
    </w:p>
    <w:p w14:paraId="6726072A" w14:textId="77777777" w:rsidR="00AF4642" w:rsidRPr="001421A1" w:rsidRDefault="00AF4642" w:rsidP="00AF4642">
      <w:pPr>
        <w:spacing w:line="480" w:lineRule="auto"/>
      </w:pPr>
      <w:r>
        <w:t>References ……………………………………………………………………………… 15</w:t>
      </w:r>
    </w:p>
    <w:p w14:paraId="1299C43A" w14:textId="77777777" w:rsidR="0007158E" w:rsidRDefault="0007158E" w:rsidP="0018504A">
      <w:pPr>
        <w:spacing w:line="480" w:lineRule="auto"/>
        <w:jc w:val="center"/>
      </w:pPr>
    </w:p>
    <w:p w14:paraId="4DDBEF00" w14:textId="77777777" w:rsidR="0007158E" w:rsidRDefault="0007158E" w:rsidP="0018504A">
      <w:pPr>
        <w:spacing w:line="480" w:lineRule="auto"/>
        <w:jc w:val="center"/>
      </w:pPr>
    </w:p>
    <w:p w14:paraId="3461D779" w14:textId="77777777" w:rsidR="0007158E" w:rsidRDefault="0007158E" w:rsidP="0018504A">
      <w:pPr>
        <w:spacing w:line="480" w:lineRule="auto"/>
        <w:jc w:val="center"/>
      </w:pPr>
    </w:p>
    <w:p w14:paraId="3CF2D8B6" w14:textId="77777777" w:rsidR="00EA6253" w:rsidRDefault="00EA6253" w:rsidP="007C5A53">
      <w:pPr>
        <w:spacing w:line="480" w:lineRule="auto"/>
        <w:jc w:val="center"/>
      </w:pPr>
    </w:p>
    <w:p w14:paraId="0FB78278" w14:textId="77777777" w:rsidR="00EA6253" w:rsidRDefault="00EA6253" w:rsidP="007C5A53">
      <w:pPr>
        <w:spacing w:line="480" w:lineRule="auto"/>
        <w:jc w:val="center"/>
      </w:pPr>
    </w:p>
    <w:p w14:paraId="1FC39945" w14:textId="77777777" w:rsidR="009152BF" w:rsidRDefault="009152BF" w:rsidP="007C5A53">
      <w:pPr>
        <w:spacing w:line="480" w:lineRule="auto"/>
        <w:jc w:val="center"/>
      </w:pPr>
    </w:p>
    <w:p w14:paraId="48FD2CFD" w14:textId="77777777" w:rsidR="007C5A53" w:rsidRDefault="007C5A53" w:rsidP="007C5A53">
      <w:pPr>
        <w:spacing w:line="480" w:lineRule="auto"/>
        <w:jc w:val="center"/>
      </w:pPr>
      <w:r>
        <w:lastRenderedPageBreak/>
        <w:t xml:space="preserve">Acknowledgements </w:t>
      </w:r>
    </w:p>
    <w:p w14:paraId="410DA725" w14:textId="77777777" w:rsidR="005F1463" w:rsidRDefault="00E17821" w:rsidP="00E17821">
      <w:pPr>
        <w:spacing w:line="480" w:lineRule="auto"/>
      </w:pPr>
      <w:r>
        <w:tab/>
        <w:t xml:space="preserve">I would </w:t>
      </w:r>
      <w:r w:rsidR="005345AD">
        <w:t xml:space="preserve">first </w:t>
      </w:r>
      <w:r>
        <w:t xml:space="preserve">like to thank my </w:t>
      </w:r>
      <w:r w:rsidR="005F1463">
        <w:t xml:space="preserve">thesis </w:t>
      </w:r>
      <w:r>
        <w:t>advisor, Dr. Nancy Ebersole</w:t>
      </w:r>
      <w:r w:rsidR="005345AD">
        <w:t>,</w:t>
      </w:r>
      <w:r>
        <w:t xml:space="preserve"> </w:t>
      </w:r>
      <w:r w:rsidR="005F1463">
        <w:t>for</w:t>
      </w:r>
      <w:r w:rsidR="00B50A9E">
        <w:t xml:space="preserve"> her guidance </w:t>
      </w:r>
      <w:r w:rsidR="00FA3666">
        <w:t>during</w:t>
      </w:r>
      <w:r w:rsidR="00B50A9E">
        <w:t xml:space="preserve"> the writing process of this literature review. </w:t>
      </w:r>
      <w:r w:rsidR="005345AD">
        <w:t>I am appreciative of her advice and willingness to work with me</w:t>
      </w:r>
      <w:r w:rsidR="00CB690A">
        <w:t xml:space="preserve">. I thank her for her involvement throughout my nursing school </w:t>
      </w:r>
      <w:r w:rsidR="0090691A">
        <w:t>journey.</w:t>
      </w:r>
      <w:r w:rsidR="005345AD">
        <w:t xml:space="preserve">  </w:t>
      </w:r>
    </w:p>
    <w:p w14:paraId="6055BAFB" w14:textId="77777777" w:rsidR="005F1463" w:rsidRDefault="005F1463" w:rsidP="00E17821">
      <w:pPr>
        <w:spacing w:line="480" w:lineRule="auto"/>
      </w:pPr>
      <w:r>
        <w:tab/>
      </w:r>
      <w:r w:rsidR="00FA3666">
        <w:t xml:space="preserve">I would </w:t>
      </w:r>
      <w:r>
        <w:t xml:space="preserve">also </w:t>
      </w:r>
      <w:r w:rsidR="00FA3666">
        <w:t xml:space="preserve">like to thank </w:t>
      </w:r>
      <w:r w:rsidR="004D0CDD">
        <w:t xml:space="preserve">Professor </w:t>
      </w:r>
      <w:r w:rsidR="00FA3666">
        <w:t xml:space="preserve">Scott Nowka for his encouragement </w:t>
      </w:r>
      <w:r w:rsidR="004D0CDD">
        <w:t xml:space="preserve">and </w:t>
      </w:r>
      <w:r w:rsidR="004D0CDD" w:rsidRPr="004D0CDD">
        <w:t xml:space="preserve">involvement </w:t>
      </w:r>
      <w:r w:rsidR="00FA3666">
        <w:t>throughout my honors experience and events.</w:t>
      </w:r>
    </w:p>
    <w:p w14:paraId="6B29488A" w14:textId="77777777" w:rsidR="0007158E" w:rsidRDefault="005F1463" w:rsidP="00E17821">
      <w:pPr>
        <w:spacing w:line="480" w:lineRule="auto"/>
      </w:pPr>
      <w:r>
        <w:tab/>
      </w:r>
      <w:r w:rsidR="00FA3666">
        <w:t xml:space="preserve"> </w:t>
      </w:r>
      <w:r>
        <w:t>Finally</w:t>
      </w:r>
      <w:r w:rsidR="007C5E89">
        <w:t>, I would like to thank my friends</w:t>
      </w:r>
      <w:r w:rsidR="00AF402F">
        <w:t xml:space="preserve"> and family</w:t>
      </w:r>
      <w:r w:rsidR="007C5E89">
        <w:t xml:space="preserve"> for their </w:t>
      </w:r>
      <w:r w:rsidR="00425F16">
        <w:t xml:space="preserve">endless </w:t>
      </w:r>
      <w:r w:rsidR="007C5E89">
        <w:t xml:space="preserve">support </w:t>
      </w:r>
      <w:r w:rsidR="00425F16">
        <w:t>when I needed it. I am grateful</w:t>
      </w:r>
      <w:r w:rsidR="00AF402F">
        <w:t xml:space="preserve"> for their willingness to listen</w:t>
      </w:r>
      <w:r w:rsidR="00FE7CCC">
        <w:t xml:space="preserve"> and the advice</w:t>
      </w:r>
      <w:r w:rsidR="005F70AE">
        <w:t xml:space="preserve"> </w:t>
      </w:r>
      <w:r w:rsidR="00FE7CCC">
        <w:t>they had to offer.</w:t>
      </w:r>
    </w:p>
    <w:p w14:paraId="0562CB0E" w14:textId="77777777" w:rsidR="0018504A" w:rsidRDefault="0018504A" w:rsidP="007B129C">
      <w:pPr>
        <w:rPr>
          <w:sz w:val="28"/>
        </w:rPr>
      </w:pPr>
    </w:p>
    <w:p w14:paraId="34CE0A41" w14:textId="77777777" w:rsidR="00A165FF" w:rsidRDefault="00A165FF" w:rsidP="007B129C">
      <w:pPr>
        <w:rPr>
          <w:sz w:val="28"/>
        </w:rPr>
      </w:pPr>
    </w:p>
    <w:p w14:paraId="62EBF3C5" w14:textId="77777777" w:rsidR="00A165FF" w:rsidRDefault="00A165FF" w:rsidP="007B129C">
      <w:pPr>
        <w:rPr>
          <w:sz w:val="28"/>
        </w:rPr>
      </w:pPr>
    </w:p>
    <w:p w14:paraId="6D98A12B" w14:textId="77777777" w:rsidR="00A165FF" w:rsidRDefault="00A165FF" w:rsidP="007B129C">
      <w:pPr>
        <w:rPr>
          <w:sz w:val="28"/>
        </w:rPr>
      </w:pPr>
    </w:p>
    <w:p w14:paraId="2946DB82" w14:textId="77777777" w:rsidR="00A165FF" w:rsidRDefault="00A165FF" w:rsidP="007B129C">
      <w:pPr>
        <w:rPr>
          <w:sz w:val="28"/>
        </w:rPr>
      </w:pPr>
    </w:p>
    <w:p w14:paraId="5997CC1D" w14:textId="77777777" w:rsidR="00A165FF" w:rsidRDefault="00A165FF" w:rsidP="007B129C">
      <w:pPr>
        <w:rPr>
          <w:sz w:val="28"/>
        </w:rPr>
        <w:sectPr w:rsidR="00A165FF" w:rsidSect="00A165FF">
          <w:pgSz w:w="12240" w:h="15840"/>
          <w:pgMar w:top="1440" w:right="1800" w:bottom="1440" w:left="1800" w:header="720" w:footer="720" w:gutter="0"/>
          <w:pgNumType w:fmt="lowerRoman" w:start="1"/>
          <w:cols w:space="720"/>
          <w:docGrid w:linePitch="360"/>
        </w:sectPr>
      </w:pPr>
    </w:p>
    <w:p w14:paraId="27786932" w14:textId="06086D35" w:rsidR="00B852E4" w:rsidRPr="00130ABF" w:rsidRDefault="00E56D61" w:rsidP="00130ABF">
      <w:pPr>
        <w:pStyle w:val="NormalWeb"/>
        <w:spacing w:line="480" w:lineRule="auto"/>
        <w:rPr>
          <w:color w:val="000000"/>
        </w:rPr>
      </w:pPr>
      <w:r>
        <w:rPr>
          <w:color w:val="000000"/>
          <w:shd w:val="clear" w:color="auto" w:fill="FFFFFF"/>
        </w:rPr>
        <w:lastRenderedPageBreak/>
        <w:tab/>
      </w:r>
      <w:r w:rsidR="0087023B">
        <w:rPr>
          <w:color w:val="000000"/>
          <w:shd w:val="clear" w:color="auto" w:fill="FFFFFF"/>
        </w:rPr>
        <w:t xml:space="preserve">Headaches are one of the most frequently seen health complaints in both the childhood and adolescent populations. </w:t>
      </w:r>
      <w:r w:rsidR="00085937" w:rsidRPr="00085937">
        <w:rPr>
          <w:color w:val="000000"/>
          <w:shd w:val="clear" w:color="auto" w:fill="FFFFFF"/>
        </w:rPr>
        <w:t>Migraine</w:t>
      </w:r>
      <w:r w:rsidR="00B852E4">
        <w:rPr>
          <w:color w:val="000000"/>
          <w:shd w:val="clear" w:color="auto" w:fill="FFFFFF"/>
        </w:rPr>
        <w:t xml:space="preserve"> headaches</w:t>
      </w:r>
      <w:r w:rsidR="00085937" w:rsidRPr="00085937">
        <w:rPr>
          <w:color w:val="000000"/>
          <w:shd w:val="clear" w:color="auto" w:fill="FFFFFF"/>
        </w:rPr>
        <w:t xml:space="preserve"> are </w:t>
      </w:r>
      <w:r w:rsidR="003933B1">
        <w:rPr>
          <w:color w:val="000000"/>
          <w:shd w:val="clear" w:color="auto" w:fill="FFFFFF"/>
        </w:rPr>
        <w:t xml:space="preserve">most </w:t>
      </w:r>
      <w:r w:rsidR="00085937" w:rsidRPr="00085937">
        <w:rPr>
          <w:color w:val="000000"/>
          <w:shd w:val="clear" w:color="auto" w:fill="FFFFFF"/>
        </w:rPr>
        <w:t>common among adolescents</w:t>
      </w:r>
      <w:r w:rsidR="003933B1">
        <w:rPr>
          <w:color w:val="000000"/>
          <w:shd w:val="clear" w:color="auto" w:fill="FFFFFF"/>
        </w:rPr>
        <w:t xml:space="preserve">. </w:t>
      </w:r>
      <w:r w:rsidR="00C2274B" w:rsidRPr="00977090">
        <w:rPr>
          <w:color w:val="000000"/>
          <w:shd w:val="clear" w:color="auto" w:fill="FFFFFF"/>
        </w:rPr>
        <w:t>It can be inferred that “</w:t>
      </w:r>
      <w:r w:rsidR="00C2274B" w:rsidRPr="00977090">
        <w:rPr>
          <w:color w:val="000000"/>
        </w:rPr>
        <w:t>youth who suffer from migraines usually begin to experience them during mid to late adolescence, and migraines can continue to be a problem throughout adulthood” (Peeler</w:t>
      </w:r>
      <w:r w:rsidR="006747C0">
        <w:rPr>
          <w:color w:val="000000"/>
        </w:rPr>
        <w:t xml:space="preserve"> &amp; </w:t>
      </w:r>
      <w:r w:rsidR="006747C0" w:rsidRPr="008D398E">
        <w:t>Temples</w:t>
      </w:r>
      <w:r w:rsidR="00C2274B" w:rsidRPr="00977090">
        <w:rPr>
          <w:color w:val="000000"/>
        </w:rPr>
        <w:t>, 2019).</w:t>
      </w:r>
      <w:r w:rsidR="0021030F">
        <w:rPr>
          <w:color w:val="000000"/>
        </w:rPr>
        <w:t xml:space="preserve"> </w:t>
      </w:r>
      <w:r w:rsidR="00085937" w:rsidRPr="00085937">
        <w:rPr>
          <w:color w:val="000000"/>
          <w:shd w:val="clear" w:color="auto" w:fill="FFFFFF"/>
        </w:rPr>
        <w:t xml:space="preserve">People who suffer from migraine headaches typically describe intense pain located on one side of their head, accompanied by other symptoms, such as nausea, vomiting, and sensitivity to stimuli. </w:t>
      </w:r>
      <w:r w:rsidR="00766CEB" w:rsidRPr="00977090">
        <w:rPr>
          <w:color w:val="000000"/>
          <w:shd w:val="clear" w:color="auto" w:fill="FFFFFF"/>
        </w:rPr>
        <w:t xml:space="preserve">Migraines negatively affect the daily activities and functioning of adults and adolescents, their quality of life and psychological well-being. </w:t>
      </w:r>
      <w:r w:rsidR="00085937" w:rsidRPr="00085937">
        <w:rPr>
          <w:color w:val="000000"/>
          <w:shd w:val="clear" w:color="auto" w:fill="FFFFFF"/>
        </w:rPr>
        <w:t>It can be hard for healthcare workers to diagnose migraines in adolescents because the duration and symptoms differ from those seen in children and adults.</w:t>
      </w:r>
      <w:r w:rsidR="00766CEB">
        <w:rPr>
          <w:color w:val="000000"/>
          <w:shd w:val="clear" w:color="auto" w:fill="FFFFFF"/>
        </w:rPr>
        <w:t xml:space="preserve"> </w:t>
      </w:r>
      <w:r w:rsidR="00766CEB" w:rsidRPr="00977090">
        <w:rPr>
          <w:color w:val="000000"/>
        </w:rPr>
        <w:t xml:space="preserve">Adolescents who suffer from migraines typically present differently than adults </w:t>
      </w:r>
      <w:r w:rsidR="00290413">
        <w:rPr>
          <w:color w:val="000000"/>
        </w:rPr>
        <w:t>regarding</w:t>
      </w:r>
      <w:r w:rsidR="00766CEB" w:rsidRPr="00977090">
        <w:rPr>
          <w:color w:val="000000"/>
        </w:rPr>
        <w:t xml:space="preserve"> “pain, location, intensity, exacerbating factors and associated symptoms. Adolescents with migraines usually present with a normal neurologic examination” </w:t>
      </w:r>
      <w:r w:rsidR="00766CEB" w:rsidRPr="0029292C">
        <w:rPr>
          <w:color w:val="000000"/>
        </w:rPr>
        <w:t>(Peeler</w:t>
      </w:r>
      <w:r w:rsidR="006747C0">
        <w:rPr>
          <w:color w:val="000000"/>
        </w:rPr>
        <w:t xml:space="preserve"> &amp; </w:t>
      </w:r>
      <w:r w:rsidR="006747C0" w:rsidRPr="008D398E">
        <w:t>Temples</w:t>
      </w:r>
      <w:r w:rsidR="00766CEB" w:rsidRPr="0029292C">
        <w:rPr>
          <w:color w:val="000000"/>
        </w:rPr>
        <w:t>, 2019)</w:t>
      </w:r>
      <w:r w:rsidR="00766CEB" w:rsidRPr="00977090">
        <w:rPr>
          <w:color w:val="000000"/>
        </w:rPr>
        <w:t xml:space="preserve">. </w:t>
      </w:r>
    </w:p>
    <w:p w14:paraId="62B0EA16" w14:textId="05B4382A" w:rsidR="00016AE9" w:rsidRPr="00085937" w:rsidRDefault="00B852E4" w:rsidP="00085937">
      <w:pPr>
        <w:pStyle w:val="NormalWeb"/>
        <w:spacing w:line="480" w:lineRule="auto"/>
        <w:rPr>
          <w:color w:val="000000"/>
          <w:shd w:val="clear" w:color="auto" w:fill="FFFFFF"/>
        </w:rPr>
      </w:pPr>
      <w:r>
        <w:rPr>
          <w:color w:val="000000"/>
          <w:shd w:val="clear" w:color="auto" w:fill="FFFFFF"/>
        </w:rPr>
        <w:tab/>
      </w:r>
      <w:r w:rsidR="00085937" w:rsidRPr="00085937">
        <w:rPr>
          <w:color w:val="000000"/>
          <w:shd w:val="clear" w:color="auto" w:fill="FFFFFF"/>
        </w:rPr>
        <w:t>Adolescents who suffer from migraine headaches have a decreased quality of life. A decline in school performance, social involvement, and physical activity commonly occurs</w:t>
      </w:r>
      <w:r w:rsidR="00E44F27">
        <w:rPr>
          <w:color w:val="000000"/>
          <w:shd w:val="clear" w:color="auto" w:fill="FFFFFF"/>
        </w:rPr>
        <w:t xml:space="preserve"> in adolescents who have migraines</w:t>
      </w:r>
      <w:r w:rsidR="0021030F">
        <w:rPr>
          <w:color w:val="000000"/>
          <w:shd w:val="clear" w:color="auto" w:fill="FFFFFF"/>
        </w:rPr>
        <w:t xml:space="preserve"> (Helvig &amp; </w:t>
      </w:r>
      <w:proofErr w:type="spellStart"/>
      <w:r w:rsidR="00715F7C">
        <w:t>Minick</w:t>
      </w:r>
      <w:proofErr w:type="spellEnd"/>
      <w:r w:rsidR="0021030F">
        <w:rPr>
          <w:color w:val="000000"/>
          <w:shd w:val="clear" w:color="auto" w:fill="FFFFFF"/>
        </w:rPr>
        <w:t>, 2013)</w:t>
      </w:r>
      <w:r w:rsidR="00085937" w:rsidRPr="00085937">
        <w:rPr>
          <w:color w:val="000000"/>
          <w:shd w:val="clear" w:color="auto" w:fill="FFFFFF"/>
        </w:rPr>
        <w:t xml:space="preserve">.  There </w:t>
      </w:r>
      <w:r w:rsidR="00221E6D">
        <w:rPr>
          <w:color w:val="000000"/>
          <w:shd w:val="clear" w:color="auto" w:fill="FFFFFF"/>
        </w:rPr>
        <w:t>can</w:t>
      </w:r>
      <w:r w:rsidR="00085937" w:rsidRPr="00085937">
        <w:rPr>
          <w:color w:val="000000"/>
          <w:shd w:val="clear" w:color="auto" w:fill="FFFFFF"/>
        </w:rPr>
        <w:t xml:space="preserve"> </w:t>
      </w:r>
      <w:r w:rsidR="00E44F27">
        <w:rPr>
          <w:color w:val="000000"/>
          <w:shd w:val="clear" w:color="auto" w:fill="FFFFFF"/>
        </w:rPr>
        <w:t xml:space="preserve">be </w:t>
      </w:r>
      <w:r w:rsidR="00085937" w:rsidRPr="00085937">
        <w:rPr>
          <w:color w:val="000000"/>
          <w:shd w:val="clear" w:color="auto" w:fill="FFFFFF"/>
        </w:rPr>
        <w:t>a disruption to sleep patterns, nutrition, health, and growth &amp; development. ​Successfully navigating life is hard enough for people of this age group and healthcare professionals should have the goal of increasing the quality of life for both the patient and the family. It is important to know who is at risk for migraine headaches, relieve symptoms, and control triggers.</w:t>
      </w:r>
    </w:p>
    <w:p w14:paraId="110FFD37" w14:textId="77777777" w:rsidR="00464C68" w:rsidRDefault="00464C68" w:rsidP="008F79E5">
      <w:pPr>
        <w:spacing w:line="480" w:lineRule="auto"/>
        <w:jc w:val="center"/>
      </w:pPr>
    </w:p>
    <w:p w14:paraId="66EF5347" w14:textId="77777777" w:rsidR="008F79E5" w:rsidRDefault="008F79E5" w:rsidP="008F79E5">
      <w:pPr>
        <w:spacing w:line="480" w:lineRule="auto"/>
        <w:jc w:val="center"/>
      </w:pPr>
      <w:r>
        <w:t xml:space="preserve">Background </w:t>
      </w:r>
    </w:p>
    <w:p w14:paraId="7D341C92" w14:textId="5C15B36F" w:rsidR="00E41D8C" w:rsidRDefault="00E41D8C" w:rsidP="00E41D8C">
      <w:pPr>
        <w:spacing w:line="480" w:lineRule="auto"/>
      </w:pPr>
      <w:r>
        <w:tab/>
        <w:t>Headaches create pain or discomfort in the head, neck, and scalp. There are subcategories of headaches that range in location, onset, and pain.</w:t>
      </w:r>
      <w:r w:rsidR="00765E7C">
        <w:t xml:space="preserve"> Subcategories include tension-type, stress, undifferentiated, episodic, </w:t>
      </w:r>
      <w:r w:rsidR="00580DC5">
        <w:t xml:space="preserve">migraine and </w:t>
      </w:r>
      <w:r w:rsidR="00765E7C">
        <w:t xml:space="preserve">probable medication overuse </w:t>
      </w:r>
      <w:r w:rsidR="00580DC5">
        <w:t>headaches</w:t>
      </w:r>
      <w:r w:rsidR="00765E7C">
        <w:t xml:space="preserve">. </w:t>
      </w:r>
      <w:r w:rsidR="00C47C82">
        <w:t xml:space="preserve">Overall headache frequency accounts for 3.7 days/ 4 </w:t>
      </w:r>
      <w:r w:rsidR="00A8523A">
        <w:t>weeks, headache</w:t>
      </w:r>
      <w:r w:rsidR="00B706DD">
        <w:t xml:space="preserve"> attacks </w:t>
      </w:r>
      <w:r w:rsidR="00816097">
        <w:t>&gt;15 days/ month</w:t>
      </w:r>
      <w:r w:rsidR="00C47C82">
        <w:t xml:space="preserve"> and </w:t>
      </w:r>
      <w:r w:rsidR="00AD6405">
        <w:t xml:space="preserve">the </w:t>
      </w:r>
      <w:r w:rsidR="00C47C82">
        <w:t>occurrence</w:t>
      </w:r>
      <w:r w:rsidR="00B706DD">
        <w:t>s</w:t>
      </w:r>
      <w:r w:rsidR="00C47C82">
        <w:t xml:space="preserve"> </w:t>
      </w:r>
      <w:r w:rsidR="007D08FD">
        <w:t>continue</w:t>
      </w:r>
      <w:r w:rsidR="00AD6405">
        <w:t xml:space="preserve"> to </w:t>
      </w:r>
      <w:r w:rsidR="00C47C82">
        <w:t xml:space="preserve">increase with age (Genc, et. Al., 2021). </w:t>
      </w:r>
      <w:r w:rsidR="00A8523A">
        <w:tab/>
      </w:r>
      <w:r>
        <w:t>Migraine</w:t>
      </w:r>
      <w:r w:rsidR="00205B52">
        <w:t xml:space="preserve"> headaches</w:t>
      </w:r>
      <w:r>
        <w:t xml:space="preserve"> typically cause severe pain located to one side of the head and these forms of headaches come in stages. Unlike headaches, migraines do not occur because of another illness or trauma. They produce a variety of symptoms that can last from hours to many days. Migraines can be accompanied by nausea, vomiting and muscle weakness. Some forms of migraines </w:t>
      </w:r>
      <w:r w:rsidR="00765E7C">
        <w:t>coincide with</w:t>
      </w:r>
      <w:r>
        <w:t xml:space="preserve"> a sensitivity to light, sound, and aromas</w:t>
      </w:r>
      <w:r w:rsidR="00F22D6A">
        <w:t xml:space="preserve"> (</w:t>
      </w:r>
      <w:r w:rsidR="00715F7C" w:rsidRPr="0029292C">
        <w:rPr>
          <w:color w:val="000000"/>
        </w:rPr>
        <w:t>Peeler</w:t>
      </w:r>
      <w:r w:rsidR="00F22D6A">
        <w:t xml:space="preserve">, </w:t>
      </w:r>
      <w:r w:rsidR="00950C97">
        <w:t>2019</w:t>
      </w:r>
      <w:r w:rsidR="00F22D6A">
        <w:t>)</w:t>
      </w:r>
      <w:r>
        <w:t xml:space="preserve">. Migraines can come with or without an aura, </w:t>
      </w:r>
      <w:r w:rsidR="00382915">
        <w:t xml:space="preserve">have varying degrees of </w:t>
      </w:r>
      <w:r>
        <w:t xml:space="preserve">pain, dizziness, and sensation </w:t>
      </w:r>
      <w:r w:rsidR="00BE13A3">
        <w:t>loss. ​</w:t>
      </w:r>
      <w:r w:rsidR="00DF6A8D">
        <w:t xml:space="preserve"> </w:t>
      </w:r>
    </w:p>
    <w:p w14:paraId="36F39D60" w14:textId="7D0C068B" w:rsidR="00E674D0" w:rsidRPr="00990A6E" w:rsidRDefault="00E41D8C" w:rsidP="2EDA117E">
      <w:pPr>
        <w:pStyle w:val="NormalWeb"/>
        <w:spacing w:before="180" w:beforeAutospacing="0" w:after="180" w:afterAutospacing="0" w:line="480" w:lineRule="auto"/>
        <w:rPr>
          <w:color w:val="000000"/>
          <w:shd w:val="clear" w:color="auto" w:fill="FFFFFF"/>
        </w:rPr>
      </w:pPr>
      <w:r>
        <w:tab/>
        <w:t>There are many triggers for migraine headaches ranging from food to stimuli to other medical conditions</w:t>
      </w:r>
      <w:r w:rsidR="00B95C61">
        <w:t xml:space="preserve"> (Li</w:t>
      </w:r>
      <w:r w:rsidR="00F65C78">
        <w:t>u</w:t>
      </w:r>
      <w:r w:rsidR="00B95C61">
        <w:t>, 2021)</w:t>
      </w:r>
      <w:r>
        <w:t xml:space="preserve">. Triggers vary for each individual. The most </w:t>
      </w:r>
      <w:r w:rsidR="00F24E0C">
        <w:t>commonly</w:t>
      </w:r>
      <w:r>
        <w:t xml:space="preserve"> </w:t>
      </w:r>
      <w:r w:rsidR="00445EA7">
        <w:t xml:space="preserve">known migraine triggers </w:t>
      </w:r>
      <w:r>
        <w:t xml:space="preserve">are alcohol, caffeine, cheese, chocolate, strong smells, stress, lack of sleep, and the screen glow of an electronic device. ​Unlike triggers, </w:t>
      </w:r>
      <w:r w:rsidR="00990392">
        <w:t xml:space="preserve">there are </w:t>
      </w:r>
      <w:r>
        <w:t>core patient variables that are unique to the individual.  These variables include but are not limited to medical</w:t>
      </w:r>
      <w:r w:rsidR="00382915">
        <w:t xml:space="preserve"> and </w:t>
      </w:r>
      <w:r w:rsidR="007E4FC4">
        <w:t xml:space="preserve">family history </w:t>
      </w:r>
      <w:r w:rsidR="00382915">
        <w:t>and genetics</w:t>
      </w:r>
      <w:r>
        <w:t>, previous trauma or illness, changes in environment and lifestyles</w:t>
      </w:r>
      <w:r w:rsidR="00655153">
        <w:t xml:space="preserve"> (Liu, 2021)</w:t>
      </w:r>
      <w:r>
        <w:t>.</w:t>
      </w:r>
      <w:r w:rsidR="00F24E0C">
        <w:t xml:space="preserve"> </w:t>
      </w:r>
      <w:r w:rsidR="00F24E0C">
        <w:rPr>
          <w:color w:val="000000"/>
          <w:shd w:val="clear" w:color="auto" w:fill="FFFFFF"/>
        </w:rPr>
        <w:t>C</w:t>
      </w:r>
      <w:r w:rsidR="00F24E0C" w:rsidRPr="003B6FDC">
        <w:rPr>
          <w:color w:val="000000"/>
          <w:shd w:val="clear" w:color="auto" w:fill="FFFFFF"/>
        </w:rPr>
        <w:t>hanges in the environment, including weather changes in the fall and winter months</w:t>
      </w:r>
      <w:r w:rsidR="00F24E0C">
        <w:rPr>
          <w:color w:val="000000"/>
          <w:shd w:val="clear" w:color="auto" w:fill="FFFFFF"/>
        </w:rPr>
        <w:t xml:space="preserve">, may also cause migraine </w:t>
      </w:r>
      <w:r w:rsidR="00445D93">
        <w:rPr>
          <w:color w:val="000000"/>
          <w:shd w:val="clear" w:color="auto" w:fill="FFFFFF"/>
        </w:rPr>
        <w:t>occurrence</w:t>
      </w:r>
      <w:r w:rsidR="00F24E0C" w:rsidRPr="003B6FDC">
        <w:rPr>
          <w:color w:val="000000"/>
          <w:shd w:val="clear" w:color="auto" w:fill="FFFFFF"/>
        </w:rPr>
        <w:t xml:space="preserve">. </w:t>
      </w:r>
      <w:r w:rsidR="00445D93">
        <w:rPr>
          <w:color w:val="000000"/>
          <w:shd w:val="clear" w:color="auto" w:fill="FFFFFF"/>
        </w:rPr>
        <w:t>A</w:t>
      </w:r>
      <w:r w:rsidR="00445D93" w:rsidRPr="003B6FDC">
        <w:rPr>
          <w:color w:val="000000"/>
          <w:shd w:val="clear" w:color="auto" w:fill="FFFFFF"/>
        </w:rPr>
        <w:t xml:space="preserve">dolescents who experience migraine headaches also experience other medical </w:t>
      </w:r>
      <w:r w:rsidR="00445D93" w:rsidRPr="003B6FDC">
        <w:rPr>
          <w:color w:val="000000"/>
          <w:shd w:val="clear" w:color="auto" w:fill="FFFFFF"/>
        </w:rPr>
        <w:lastRenderedPageBreak/>
        <w:t xml:space="preserve">conditions such as allergies and asthma. There is a high prevalence of anxiety and depression in some </w:t>
      </w:r>
      <w:r w:rsidR="00445D93">
        <w:rPr>
          <w:color w:val="000000"/>
          <w:shd w:val="clear" w:color="auto" w:fill="FFFFFF"/>
        </w:rPr>
        <w:t>adolescents with migraines</w:t>
      </w:r>
      <w:r w:rsidR="00445D93" w:rsidRPr="003B6FDC">
        <w:rPr>
          <w:color w:val="000000"/>
          <w:shd w:val="clear" w:color="auto" w:fill="FFFFFF"/>
        </w:rPr>
        <w:t xml:space="preserve">. As well as ADHD, emotional and behavioral problems. </w:t>
      </w:r>
      <w:r w:rsidR="00C705F6">
        <w:rPr>
          <w:color w:val="000000"/>
          <w:shd w:val="clear" w:color="auto" w:fill="FFFFFF"/>
        </w:rPr>
        <w:t>There is</w:t>
      </w:r>
      <w:r w:rsidR="00445D93" w:rsidRPr="003B6FDC">
        <w:rPr>
          <w:color w:val="000000"/>
          <w:shd w:val="clear" w:color="auto" w:fill="FFFFFF"/>
        </w:rPr>
        <w:t xml:space="preserve"> a decrease in academic participation and a decline in grades. Adolescent migraineurs tend to stop going to social events, participating in after school groups, become distant from family and friends and do not seem like their normal selves.</w:t>
      </w:r>
    </w:p>
    <w:p w14:paraId="72964F2C" w14:textId="77777777" w:rsidR="00C75ECF" w:rsidRDefault="008F79E5" w:rsidP="008F79E5">
      <w:pPr>
        <w:spacing w:line="480" w:lineRule="auto"/>
        <w:jc w:val="center"/>
      </w:pPr>
      <w:r>
        <w:t xml:space="preserve">Methods </w:t>
      </w:r>
    </w:p>
    <w:p w14:paraId="46B35A0D" w14:textId="77777777" w:rsidR="00667E5B" w:rsidRDefault="00667E5B" w:rsidP="00667E5B">
      <w:pPr>
        <w:spacing w:line="480" w:lineRule="auto"/>
      </w:pPr>
      <w:r>
        <w:tab/>
      </w:r>
      <w:r w:rsidRPr="009718CF">
        <w:t xml:space="preserve">A systemic review of literature was conducted. A CINHAL Plus search was used with the keywords: migraines, quality of life, and adolescents. The search was refined to only show peer reviewed sources and journal articles. The publication date was set between the years 2017 to 2022. </w:t>
      </w:r>
      <w:r>
        <w:t>From this search</w:t>
      </w:r>
      <w:r w:rsidR="005539D2">
        <w:t>,</w:t>
      </w:r>
      <w:r>
        <w:t xml:space="preserve"> 62 articles were found, with 56 not meeting criteria for review. </w:t>
      </w:r>
      <w:r w:rsidRPr="009718CF">
        <w:t>Six articles met the criteria for inclusion in this systemic review of literature.</w:t>
      </w:r>
      <w:r>
        <w:t xml:space="preserve"> </w:t>
      </w:r>
      <w:r w:rsidR="00BD423D">
        <w:t>This criterion</w:t>
      </w:r>
      <w:r>
        <w:t xml:space="preserve"> </w:t>
      </w:r>
      <w:r w:rsidR="00E56D61">
        <w:t>was focused on</w:t>
      </w:r>
      <w:r>
        <w:t xml:space="preserve"> articles on headaches unrelated to co-morbidities.</w:t>
      </w:r>
    </w:p>
    <w:p w14:paraId="6B699379" w14:textId="77777777" w:rsidR="00FD2032" w:rsidRDefault="006C3A7D" w:rsidP="008F79E5">
      <w:pPr>
        <w:spacing w:line="480" w:lineRule="auto"/>
        <w:jc w:val="center"/>
      </w:pPr>
      <w:r w:rsidRPr="00902B8F">
        <w:rPr>
          <w:noProof/>
        </w:rPr>
        <w:drawing>
          <wp:inline distT="0" distB="0" distL="0" distR="0" wp14:anchorId="1A221F09" wp14:editId="07777777">
            <wp:extent cx="4495800" cy="2847975"/>
            <wp:effectExtent l="0" t="0" r="0" b="0"/>
            <wp:docPr id="1"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4495800" cy="2847975"/>
                    </a:xfrm>
                    <a:prstGeom prst="rect">
                      <a:avLst/>
                    </a:prstGeom>
                    <a:noFill/>
                    <a:ln>
                      <a:noFill/>
                    </a:ln>
                  </pic:spPr>
                </pic:pic>
              </a:graphicData>
            </a:graphic>
          </wp:inline>
        </w:drawing>
      </w:r>
    </w:p>
    <w:p w14:paraId="056935C7" w14:textId="0417225C" w:rsidR="00EF0558" w:rsidRPr="00771A67" w:rsidRDefault="00CB435D" w:rsidP="2EDA117E">
      <w:pPr>
        <w:spacing w:line="480" w:lineRule="auto"/>
        <w:rPr>
          <w:i/>
          <w:iCs/>
        </w:rPr>
      </w:pPr>
      <w:r w:rsidRPr="2EDA117E">
        <w:rPr>
          <w:i/>
          <w:iCs/>
        </w:rPr>
        <w:t xml:space="preserve">Figure 1. Keyword articles search process </w:t>
      </w:r>
    </w:p>
    <w:p w14:paraId="6571E84A" w14:textId="77777777" w:rsidR="00A75F2F" w:rsidRDefault="008F79E5" w:rsidP="00EF0558">
      <w:pPr>
        <w:spacing w:line="480" w:lineRule="auto"/>
        <w:jc w:val="center"/>
      </w:pPr>
      <w:r>
        <w:lastRenderedPageBreak/>
        <w:t xml:space="preserve">Results </w:t>
      </w:r>
    </w:p>
    <w:p w14:paraId="300DD412" w14:textId="77777777" w:rsidR="00507AB1" w:rsidRDefault="006315C3" w:rsidP="00507AB1">
      <w:pPr>
        <w:spacing w:line="480" w:lineRule="auto"/>
      </w:pPr>
      <w:r>
        <w:tab/>
      </w:r>
      <w:r w:rsidR="00003D03">
        <w:t xml:space="preserve">In this literature review six articles were used. </w:t>
      </w:r>
      <w:r w:rsidR="0056501E">
        <w:t xml:space="preserve">The </w:t>
      </w:r>
      <w:r w:rsidR="00003D03">
        <w:t xml:space="preserve">common </w:t>
      </w:r>
      <w:r w:rsidR="0056501E">
        <w:t xml:space="preserve">themes </w:t>
      </w:r>
      <w:r w:rsidR="00003D03">
        <w:t>in these articles were</w:t>
      </w:r>
      <w:r w:rsidR="0056501E">
        <w:t xml:space="preserve">: </w:t>
      </w:r>
      <w:r w:rsidR="008B35EE">
        <w:t>the</w:t>
      </w:r>
      <w:r w:rsidR="0056501E" w:rsidRPr="0056501E">
        <w:t xml:space="preserve"> importan</w:t>
      </w:r>
      <w:r w:rsidR="0056501E">
        <w:t>ce</w:t>
      </w:r>
      <w:r w:rsidR="0056501E" w:rsidRPr="0056501E">
        <w:t xml:space="preserve"> </w:t>
      </w:r>
      <w:r w:rsidR="008B35EE">
        <w:t>of</w:t>
      </w:r>
      <w:r w:rsidR="0056501E" w:rsidRPr="0056501E">
        <w:t xml:space="preserve"> consider</w:t>
      </w:r>
      <w:r w:rsidR="008B35EE">
        <w:t>ing</w:t>
      </w:r>
      <w:r w:rsidR="0056501E" w:rsidRPr="0056501E">
        <w:t xml:space="preserve"> who is at highest risk for migraines so caregivers can work proactively</w:t>
      </w:r>
      <w:r w:rsidR="0056501E">
        <w:t>, the e</w:t>
      </w:r>
      <w:r w:rsidR="0056501E" w:rsidRPr="0056501E">
        <w:t xml:space="preserve">ffect </w:t>
      </w:r>
      <w:r w:rsidR="0056501E">
        <w:t xml:space="preserve">migraines </w:t>
      </w:r>
      <w:r w:rsidR="009864BD">
        <w:t xml:space="preserve">have </w:t>
      </w:r>
      <w:r w:rsidR="0056501E" w:rsidRPr="0056501E">
        <w:t>on health and school performance are important considerations when planning care</w:t>
      </w:r>
      <w:r w:rsidR="00C718CE">
        <w:t xml:space="preserve"> and </w:t>
      </w:r>
      <w:r w:rsidR="008B35EE">
        <w:t>the overall q</w:t>
      </w:r>
      <w:r w:rsidR="00C718CE" w:rsidRPr="00C718CE">
        <w:t>uality of life for both the child and the family is an important focus for healthcare providers</w:t>
      </w:r>
      <w:r w:rsidR="0056501E" w:rsidRPr="0056501E">
        <w:t>.</w:t>
      </w:r>
      <w:r w:rsidR="008B35EE">
        <w:t xml:space="preserve"> </w:t>
      </w:r>
      <w:r w:rsidR="00B4003F">
        <w:t xml:space="preserve">A closer look was taken at psychiatric disorders, sleep disturbances, family burden, and a decline in social and school participation. </w:t>
      </w:r>
      <w:r w:rsidR="00003D03">
        <w:t>The adolescent age group for this literature review consists of 12-18 years old. The childhood or school-age group is defined as 9-11 years old.</w:t>
      </w:r>
    </w:p>
    <w:p w14:paraId="3FE9F23F" w14:textId="77777777" w:rsidR="00FB6C7D" w:rsidRDefault="00FB6C7D" w:rsidP="00840FE6">
      <w:pPr>
        <w:rPr>
          <w:u w:val="single"/>
        </w:rPr>
      </w:pPr>
    </w:p>
    <w:p w14:paraId="69634AE4" w14:textId="77777777" w:rsidR="00840FE6" w:rsidRDefault="00840FE6" w:rsidP="00840FE6">
      <w:pPr>
        <w:rPr>
          <w:u w:val="single"/>
        </w:rPr>
      </w:pPr>
      <w:r w:rsidRPr="00840FE6">
        <w:rPr>
          <w:u w:val="single"/>
        </w:rPr>
        <w:t xml:space="preserve">It is important to consider who is at highest risk for migraines so caregivers can work proactively.  </w:t>
      </w:r>
    </w:p>
    <w:p w14:paraId="1F72F646" w14:textId="77777777" w:rsidR="00F6617C" w:rsidRDefault="00F6617C" w:rsidP="00F6617C"/>
    <w:p w14:paraId="7F120418" w14:textId="77777777" w:rsidR="00F45C8E" w:rsidRDefault="008B5390" w:rsidP="00EF0558">
      <w:pPr>
        <w:spacing w:line="480" w:lineRule="auto"/>
      </w:pPr>
      <w:r>
        <w:tab/>
        <w:t>Determining and understanding who is at highest risk for migraine headaches can help healthcare givers work proactively to improve the quality of life of adolescents and their families. During childhood, the rate of migraine occurrence is the same for both males and females, however, once puberty starts</w:t>
      </w:r>
      <w:r w:rsidR="00E7609E">
        <w:t>,</w:t>
      </w:r>
      <w:r>
        <w:t xml:space="preserve"> migraines become more common in adolescent females</w:t>
      </w:r>
      <w:r w:rsidR="00211910">
        <w:t xml:space="preserve"> (</w:t>
      </w:r>
      <w:r w:rsidR="00A616FD" w:rsidRPr="00A616FD">
        <w:t xml:space="preserve">Uyar </w:t>
      </w:r>
      <w:r w:rsidR="00B819FE">
        <w:t xml:space="preserve">&amp; </w:t>
      </w:r>
      <w:r w:rsidR="00C13E3D">
        <w:t>Besenek,</w:t>
      </w:r>
      <w:r w:rsidR="00211910">
        <w:t xml:space="preserve"> 2021)</w:t>
      </w:r>
      <w:r>
        <w:t xml:space="preserve">. </w:t>
      </w:r>
      <w:r w:rsidR="00211910">
        <w:t xml:space="preserve">Relating to this, females are </w:t>
      </w:r>
      <w:r w:rsidR="00147E4E">
        <w:t xml:space="preserve">more </w:t>
      </w:r>
      <w:r w:rsidR="00211910">
        <w:t xml:space="preserve">often </w:t>
      </w:r>
      <w:r w:rsidR="00B95305">
        <w:t>referred to hospitals for further evaluation than males (</w:t>
      </w:r>
      <w:r w:rsidR="00A616FD" w:rsidRPr="00A616FD">
        <w:t xml:space="preserve">Uyar </w:t>
      </w:r>
      <w:r w:rsidR="00B819FE">
        <w:t>&amp; Besenek</w:t>
      </w:r>
      <w:r w:rsidR="00C13E3D">
        <w:t xml:space="preserve">, </w:t>
      </w:r>
      <w:r w:rsidR="00B95305">
        <w:t>2021).</w:t>
      </w:r>
      <w:r w:rsidR="00C92240">
        <w:t xml:space="preserve"> While at doctor</w:t>
      </w:r>
      <w:r w:rsidR="00147E4E">
        <w:t xml:space="preserve"> </w:t>
      </w:r>
      <w:r w:rsidR="00C92240">
        <w:t xml:space="preserve">or hospital visits, it is important for healthcare providers to obtain patient and family past medical histories. </w:t>
      </w:r>
      <w:r w:rsidR="005A35AE">
        <w:t>A f</w:t>
      </w:r>
      <w:r w:rsidR="00F6617C">
        <w:t>amily history of migraine</w:t>
      </w:r>
      <w:r w:rsidR="00147E4E">
        <w:t xml:space="preserve"> </w:t>
      </w:r>
      <w:r w:rsidR="005A35AE">
        <w:t>headaches</w:t>
      </w:r>
      <w:r w:rsidR="00F6617C">
        <w:t xml:space="preserve"> increases the </w:t>
      </w:r>
      <w:r w:rsidR="007323BA">
        <w:t xml:space="preserve">migraine </w:t>
      </w:r>
      <w:r w:rsidR="00F6617C">
        <w:t>occurrence</w:t>
      </w:r>
      <w:r w:rsidR="007323BA">
        <w:t xml:space="preserve"> in adolescents </w:t>
      </w:r>
      <w:r w:rsidR="00F6617C">
        <w:t xml:space="preserve">by 74% </w:t>
      </w:r>
      <w:r w:rsidR="007323BA">
        <w:t>(</w:t>
      </w:r>
      <w:r w:rsidR="00A616FD" w:rsidRPr="00A616FD">
        <w:t xml:space="preserve">Uyar </w:t>
      </w:r>
      <w:r w:rsidR="00B819FE">
        <w:t>&amp; Besenek</w:t>
      </w:r>
      <w:r w:rsidR="007323BA">
        <w:t>, 2021).</w:t>
      </w:r>
      <w:r w:rsidR="008751CE">
        <w:t xml:space="preserve"> The adolescent</w:t>
      </w:r>
      <w:r w:rsidR="00CF0BDE">
        <w:t>’</w:t>
      </w:r>
      <w:r w:rsidR="008751CE">
        <w:t xml:space="preserve">s and their </w:t>
      </w:r>
      <w:r w:rsidR="00CF0BDE">
        <w:t>family’s</w:t>
      </w:r>
      <w:r w:rsidR="008751CE">
        <w:t xml:space="preserve"> culture </w:t>
      </w:r>
      <w:r w:rsidR="00CF0BDE">
        <w:t xml:space="preserve">will affect their views on pain and outcomes of migraine </w:t>
      </w:r>
      <w:r w:rsidR="008D3ED3">
        <w:t>headaches</w:t>
      </w:r>
      <w:r w:rsidR="00CF0BDE">
        <w:t xml:space="preserve">. </w:t>
      </w:r>
    </w:p>
    <w:p w14:paraId="379A5D24" w14:textId="2508C6CA" w:rsidR="002D37C4" w:rsidRDefault="003026D8" w:rsidP="00EF0558">
      <w:pPr>
        <w:spacing w:line="480" w:lineRule="auto"/>
      </w:pPr>
      <w:r>
        <w:lastRenderedPageBreak/>
        <w:tab/>
        <w:t xml:space="preserve">Although stress, anxiety and depression </w:t>
      </w:r>
      <w:r w:rsidR="0074188D">
        <w:t>are related to</w:t>
      </w:r>
      <w:r>
        <w:t xml:space="preserve"> migraine occurrence, there is no evidence that migraines are associated with a particular </w:t>
      </w:r>
      <w:r w:rsidR="0074188D">
        <w:t>psychotic</w:t>
      </w:r>
      <w:r>
        <w:t xml:space="preserve"> </w:t>
      </w:r>
      <w:r w:rsidR="00511049">
        <w:t>diagnosis</w:t>
      </w:r>
      <w:r>
        <w:t xml:space="preserve">. </w:t>
      </w:r>
      <w:r w:rsidR="00F577D2" w:rsidRPr="00511049">
        <w:t xml:space="preserve">Migraine headaches and psychiatric symptoms </w:t>
      </w:r>
      <w:r w:rsidR="00511049">
        <w:t xml:space="preserve">have a co-occurrence. </w:t>
      </w:r>
      <w:r w:rsidR="00F577D2">
        <w:t xml:space="preserve">According to </w:t>
      </w:r>
      <w:r w:rsidR="00A616FD" w:rsidRPr="00A616FD">
        <w:t xml:space="preserve">Uyar </w:t>
      </w:r>
      <w:r w:rsidR="00B819FE">
        <w:t>&amp; Besenek</w:t>
      </w:r>
      <w:r w:rsidR="00C13E3D">
        <w:t xml:space="preserve"> (2021)</w:t>
      </w:r>
      <w:r w:rsidR="00F577D2">
        <w:t xml:space="preserve">, </w:t>
      </w:r>
      <w:r w:rsidR="005945C2">
        <w:t xml:space="preserve">“28% had a history of at least one previous psychiatric referral, and […] 58% received a new psychiatric diagnosis”, the most common being major depressive disorder and generalized anxiety disorder. </w:t>
      </w:r>
      <w:r w:rsidR="00D544BC">
        <w:t xml:space="preserve">Adolescents </w:t>
      </w:r>
      <w:r w:rsidR="0026548B">
        <w:t xml:space="preserve">and their parents </w:t>
      </w:r>
      <w:r w:rsidR="00D544BC">
        <w:t>determine</w:t>
      </w:r>
      <w:r w:rsidR="005354BD">
        <w:t>d</w:t>
      </w:r>
      <w:r w:rsidR="0026548B">
        <w:t xml:space="preserve"> higher depression</w:t>
      </w:r>
      <w:r w:rsidR="00784CC2">
        <w:t xml:space="preserve">, </w:t>
      </w:r>
      <w:r w:rsidR="0026548B">
        <w:t>anxiety,</w:t>
      </w:r>
      <w:r w:rsidR="00784CC2">
        <w:t xml:space="preserve"> and ADHD</w:t>
      </w:r>
      <w:r w:rsidR="0026548B">
        <w:t xml:space="preserve"> scores (</w:t>
      </w:r>
      <w:r w:rsidR="00A616FD" w:rsidRPr="00A616FD">
        <w:t xml:space="preserve">Uyar </w:t>
      </w:r>
      <w:r w:rsidR="00B819FE">
        <w:t>&amp; Besenek</w:t>
      </w:r>
      <w:r w:rsidR="0026548B">
        <w:t xml:space="preserve">, 2021). </w:t>
      </w:r>
      <w:r w:rsidR="005945C2">
        <w:t>A</w:t>
      </w:r>
      <w:r w:rsidR="00F577D2">
        <w:t xml:space="preserve">dolescents with migraines have higher rates of </w:t>
      </w:r>
      <w:r w:rsidR="00511049">
        <w:t xml:space="preserve">emotional dysregulation. They display </w:t>
      </w:r>
      <w:r w:rsidR="005945C2">
        <w:t xml:space="preserve">attention problems, </w:t>
      </w:r>
      <w:r w:rsidR="00511049">
        <w:t>aggression, and irritability, which interferes with their performance in typical activities of the adolescent age group.</w:t>
      </w:r>
      <w:r w:rsidR="00CA6AE0">
        <w:t xml:space="preserve"> </w:t>
      </w:r>
      <w:r w:rsidR="00612E00">
        <w:t>There is a relationship between migraines and hyperactive-impulsive behavior patterns, which could be the reason as to why this group has higher aggression and irritability scores (</w:t>
      </w:r>
      <w:r w:rsidR="00A616FD" w:rsidRPr="00A616FD">
        <w:t xml:space="preserve">Uyar </w:t>
      </w:r>
      <w:r w:rsidR="00B819FE">
        <w:t>&amp; Besenek</w:t>
      </w:r>
      <w:r w:rsidR="00612E00">
        <w:t xml:space="preserve">, 2021). </w:t>
      </w:r>
      <w:r w:rsidR="005945C2">
        <w:t>Although some adolescents</w:t>
      </w:r>
      <w:r w:rsidR="00710E4B">
        <w:t xml:space="preserve"> showed these psychiatric </w:t>
      </w:r>
      <w:r w:rsidR="00FF7354">
        <w:t xml:space="preserve">symptoms, their migraine occurrence does not differ from adolescents who do not. </w:t>
      </w:r>
      <w:r w:rsidR="003D5A98">
        <w:t>As a result of migraines, adolescents experience problems “during their daily lives, such as feelings of loss of control, disturbance in academical and social functioning [which] may contribute to the development of psychiatric problems” (</w:t>
      </w:r>
      <w:r w:rsidR="00A616FD" w:rsidRPr="00A616FD">
        <w:t xml:space="preserve">Uyar </w:t>
      </w:r>
      <w:r w:rsidR="00B819FE">
        <w:t>&amp; Besenek</w:t>
      </w:r>
      <w:r w:rsidR="003D5A98">
        <w:t>, 2021).</w:t>
      </w:r>
      <w:r w:rsidR="0091024D">
        <w:t xml:space="preserve"> There is not enough evidence to prove one causes the other, only that for some adolescents, they are occurring simultaneously.</w:t>
      </w:r>
    </w:p>
    <w:p w14:paraId="11155142" w14:textId="77777777" w:rsidR="00CA1A3D" w:rsidRDefault="002D37C4" w:rsidP="00EF0558">
      <w:pPr>
        <w:spacing w:line="480" w:lineRule="auto"/>
      </w:pPr>
      <w:r>
        <w:tab/>
      </w:r>
      <w:r w:rsidR="0020040C">
        <w:t xml:space="preserve">Sleep is crucial for the health of individuals and their quality of life. </w:t>
      </w:r>
      <w:r w:rsidR="00221CD1">
        <w:t xml:space="preserve">Sleep disturbances have a stronger connection to individuals who have new daily headaches than individuals with migraine headaches (Eren, </w:t>
      </w:r>
      <w:r w:rsidR="00221CD1" w:rsidRPr="001E74B0">
        <w:rPr>
          <w:noProof/>
          <w:color w:val="000000"/>
        </w:rPr>
        <w:t>et al.</w:t>
      </w:r>
      <w:r w:rsidR="00221CD1">
        <w:rPr>
          <w:noProof/>
          <w:color w:val="000000"/>
        </w:rPr>
        <w:t>,</w:t>
      </w:r>
      <w:r w:rsidR="00221CD1">
        <w:t xml:space="preserve"> 2021). </w:t>
      </w:r>
      <w:r w:rsidR="00BC60A0">
        <w:t xml:space="preserve">Children and adolescents who experience migraine headaches are likely to also have sleep disorders and disturbances. </w:t>
      </w:r>
      <w:r w:rsidR="00CB3E75">
        <w:t xml:space="preserve">The incidence of sleep disturbances is higher in individuals who suffer from </w:t>
      </w:r>
      <w:r w:rsidR="00CB3E75">
        <w:lastRenderedPageBreak/>
        <w:t>migraines than those who do not</w:t>
      </w:r>
      <w:r w:rsidR="00221CD1">
        <w:t xml:space="preserve"> experience headaches at all</w:t>
      </w:r>
      <w:r w:rsidR="00CB3E75">
        <w:t xml:space="preserve">. </w:t>
      </w:r>
      <w:r w:rsidR="00EF45BD">
        <w:t>It is important to understand the relationships between migraine headaches and sleep disturbance so that healthcare providers can understand who is at higher risk of migraine occurrence, so that they can take a proactive approach.</w:t>
      </w:r>
    </w:p>
    <w:p w14:paraId="41BDEA68" w14:textId="706D9FFE" w:rsidR="009E2168" w:rsidRPr="00792903" w:rsidRDefault="00CA1A3D" w:rsidP="00963DAB">
      <w:pPr>
        <w:spacing w:line="480" w:lineRule="auto"/>
      </w:pPr>
      <w:r>
        <w:tab/>
      </w:r>
      <w:r w:rsidR="00AA1C0A">
        <w:t>Although children and adolescents both commonly experience migraine headaches, y</w:t>
      </w:r>
      <w:r w:rsidR="00F6617C">
        <w:t>ounger children do not seek medications. Medication requests to treat migraine pain and symptoms do not begin until late adolescence.</w:t>
      </w:r>
      <w:r w:rsidR="002E514F">
        <w:t xml:space="preserve"> </w:t>
      </w:r>
      <w:r w:rsidR="00135C5B">
        <w:t xml:space="preserve">As the age of the individual suffering from migraine headaches increases, the usage of medication also increases. </w:t>
      </w:r>
      <w:r w:rsidR="002E514F">
        <w:t xml:space="preserve">On average, individuals consume medications about </w:t>
      </w:r>
      <w:r w:rsidR="003172DB">
        <w:t>1.5 days</w:t>
      </w:r>
      <w:r w:rsidR="002E514F">
        <w:t xml:space="preserve"> in a four-week period, to treat headaches (Genc, et. Al., 2021). </w:t>
      </w:r>
      <w:r w:rsidR="00DD18B8">
        <w:t>Compared to headache frequency, the intake of medications</w:t>
      </w:r>
      <w:r w:rsidR="00E860CE">
        <w:t>,</w:t>
      </w:r>
      <w:r w:rsidR="00DD18B8">
        <w:t xml:space="preserve"> in a </w:t>
      </w:r>
      <w:r w:rsidR="0031009D">
        <w:t>four-week</w:t>
      </w:r>
      <w:r w:rsidR="00DD18B8">
        <w:t xml:space="preserve"> period</w:t>
      </w:r>
      <w:r w:rsidR="00E860CE">
        <w:t>,</w:t>
      </w:r>
      <w:r w:rsidR="00DD18B8">
        <w:t xml:space="preserve"> is significantly lower. </w:t>
      </w:r>
      <w:r w:rsidR="00E860CE">
        <w:t xml:space="preserve">Medications used to treat symptoms are “taken more often for migraines than for tension-type headaches or undifferentiated headaches” (Genc, et. Al., 2021). </w:t>
      </w:r>
      <w:r w:rsidR="0031009D">
        <w:t>The overuse of pain medication to treat headaches can result in further headache occurrences.</w:t>
      </w:r>
      <w:r w:rsidR="003B58A4">
        <w:t xml:space="preserve"> The</w:t>
      </w:r>
      <w:r w:rsidR="007265F9">
        <w:t xml:space="preserve"> frequency </w:t>
      </w:r>
      <w:r w:rsidR="00A51C67">
        <w:t>of medication</w:t>
      </w:r>
      <w:r w:rsidR="007265F9">
        <w:t xml:space="preserve"> use is higher of individuals with the medication overuse headaches. </w:t>
      </w:r>
      <w:r w:rsidR="00A33DAA">
        <w:t>This raises the question: where does overuse of medications in adolescents come from and could it be a behavior learned from their parents? (Genc, et. Al., 2021).</w:t>
      </w:r>
      <w:r w:rsidR="00F05D29">
        <w:t xml:space="preserve"> </w:t>
      </w:r>
      <w:r w:rsidR="00A9202E">
        <w:t xml:space="preserve">There is </w:t>
      </w:r>
      <w:r w:rsidR="00F05D29">
        <w:t xml:space="preserve">increased </w:t>
      </w:r>
      <w:r w:rsidR="00A9202E">
        <w:t xml:space="preserve">concern </w:t>
      </w:r>
      <w:r w:rsidR="00F05D29">
        <w:t>for</w:t>
      </w:r>
      <w:r w:rsidR="00A9202E">
        <w:t xml:space="preserve"> </w:t>
      </w:r>
      <w:r w:rsidR="00F05D29">
        <w:t xml:space="preserve">individuals with headaches, who are already using medication once a week because they are having an increased in headaches to about 15 days/month (Genc, et. Al., 2021). The correlation between migraine headaches and medication use is not improving quality of life, but instead is negatively impacting it. It is important to know who is experiencing headaches and using medications to treat them, so that healthcare providers can take a proactive approach in preventing and treating migraines.  </w:t>
      </w:r>
    </w:p>
    <w:p w14:paraId="08CE6F91" w14:textId="77777777" w:rsidR="009E2168" w:rsidRDefault="009E2168" w:rsidP="00840FE6">
      <w:pPr>
        <w:rPr>
          <w:u w:val="single"/>
        </w:rPr>
      </w:pPr>
    </w:p>
    <w:p w14:paraId="6CFBCCA9" w14:textId="77777777" w:rsidR="00840FE6" w:rsidRDefault="00840FE6" w:rsidP="00840FE6">
      <w:pPr>
        <w:rPr>
          <w:u w:val="single"/>
        </w:rPr>
      </w:pPr>
      <w:r w:rsidRPr="00840FE6">
        <w:rPr>
          <w:u w:val="single"/>
        </w:rPr>
        <w:t xml:space="preserve">Migraines effect on health and school performance are important considerations when planning care.   </w:t>
      </w:r>
    </w:p>
    <w:p w14:paraId="61CDCEAD" w14:textId="77777777" w:rsidR="00F6617C" w:rsidRDefault="00F6617C" w:rsidP="00840FE6">
      <w:pPr>
        <w:rPr>
          <w:u w:val="single"/>
        </w:rPr>
      </w:pPr>
    </w:p>
    <w:p w14:paraId="199FCB52" w14:textId="4C00DD95" w:rsidR="00F6617C" w:rsidRDefault="00F6617C" w:rsidP="00277355">
      <w:pPr>
        <w:spacing w:line="480" w:lineRule="auto"/>
      </w:pPr>
      <w:r>
        <w:tab/>
      </w:r>
      <w:r w:rsidRPr="00F6617C">
        <w:t>Approximately, 16% of adolescents have other chronic illnesses that</w:t>
      </w:r>
      <w:r>
        <w:t xml:space="preserve"> coincide with their migraine headaches.  Children with migraines often complain of more health-related issues. ​</w:t>
      </w:r>
      <w:r w:rsidR="002A3CDA">
        <w:t xml:space="preserve">For adolescents, psychiatric disorders are a more common complaint. According to </w:t>
      </w:r>
      <w:r w:rsidR="002A3CDA" w:rsidRPr="00A616FD">
        <w:t xml:space="preserve">Uyar </w:t>
      </w:r>
      <w:r w:rsidR="002A3CDA">
        <w:t xml:space="preserve">&amp; Besenek (2021), 28% of adolescents have a history of at least one psychiatric referral before seeking help for migraine occurrences, and 58% receive a new psychiatric diagnosis after seeking help. </w:t>
      </w:r>
      <w:r w:rsidR="00AF1111">
        <w:t xml:space="preserve">Common psychiatric comorbidities include major depressive disorder and generalized anxiety disorder. </w:t>
      </w:r>
      <w:r w:rsidR="00711A76">
        <w:t>There is also a relationship between psychiatric &amp; migraine diagnoses and environmental changes; specifically, during fall and winter (</w:t>
      </w:r>
      <w:r w:rsidR="00711A76" w:rsidRPr="00A616FD">
        <w:t xml:space="preserve">Uyar </w:t>
      </w:r>
      <w:r w:rsidR="00711A76">
        <w:t xml:space="preserve">&amp; Besenek, 2021). This is because </w:t>
      </w:r>
      <w:r w:rsidR="00EF52CB">
        <w:t>as daylight lessens during these months, moods begin to decline and increase the likelihood of migraine</w:t>
      </w:r>
      <w:r w:rsidR="008D1A4B">
        <w:t>s</w:t>
      </w:r>
      <w:r w:rsidR="00EF52CB">
        <w:t xml:space="preserve"> to occur. </w:t>
      </w:r>
      <w:r>
        <w:t>There are higher anxiety and depression scores for adolescents with migraine headaches</w:t>
      </w:r>
      <w:r w:rsidR="009F2BD4">
        <w:t>, compared to other types of headaches</w:t>
      </w:r>
      <w:r>
        <w:t xml:space="preserve">. </w:t>
      </w:r>
      <w:r w:rsidR="009F2BD4">
        <w:t xml:space="preserve">According to </w:t>
      </w:r>
      <w:r w:rsidR="009F2BD4" w:rsidRPr="008D398E">
        <w:rPr>
          <w:color w:val="333333"/>
        </w:rPr>
        <w:t>Gozubatik-Celik</w:t>
      </w:r>
      <w:r w:rsidR="009F2BD4">
        <w:rPr>
          <w:color w:val="333333"/>
        </w:rPr>
        <w:t xml:space="preserve"> </w:t>
      </w:r>
      <w:r w:rsidR="009F2BD4" w:rsidRPr="008D398E">
        <w:rPr>
          <w:color w:val="333333"/>
        </w:rPr>
        <w:t>&amp; Ozturk</w:t>
      </w:r>
      <w:r w:rsidR="009F2BD4">
        <w:rPr>
          <w:color w:val="333333"/>
        </w:rPr>
        <w:t xml:space="preserve"> </w:t>
      </w:r>
      <w:r w:rsidR="009F2BD4" w:rsidRPr="008D398E">
        <w:rPr>
          <w:color w:val="333333"/>
        </w:rPr>
        <w:t>(2021</w:t>
      </w:r>
      <w:r w:rsidR="009F2BD4">
        <w:rPr>
          <w:color w:val="333333"/>
        </w:rPr>
        <w:t xml:space="preserve">), the coexistence of headaches with depression and anxiety disorders </w:t>
      </w:r>
      <w:bookmarkStart w:id="0" w:name="_Int_B3Q0okkd"/>
      <w:r w:rsidR="009F2BD4">
        <w:rPr>
          <w:color w:val="333333"/>
        </w:rPr>
        <w:t>have</w:t>
      </w:r>
      <w:bookmarkEnd w:id="0"/>
      <w:r w:rsidR="009F2BD4">
        <w:rPr>
          <w:color w:val="333333"/>
        </w:rPr>
        <w:t xml:space="preserve"> a negative effect on QOL, regarding </w:t>
      </w:r>
      <w:r w:rsidR="009F2BD4" w:rsidRPr="2EDA117E">
        <w:rPr>
          <w:color w:val="000000" w:themeColor="text1"/>
        </w:rPr>
        <w:t xml:space="preserve">physical </w:t>
      </w:r>
      <w:r w:rsidR="009F2BD4">
        <w:rPr>
          <w:color w:val="333333"/>
        </w:rPr>
        <w:t xml:space="preserve">and psychological aspects. </w:t>
      </w:r>
      <w:r w:rsidR="00525F9D">
        <w:t xml:space="preserve">There is a </w:t>
      </w:r>
      <w:r w:rsidR="008765C1">
        <w:t>greater</w:t>
      </w:r>
      <w:r w:rsidR="00525F9D">
        <w:t xml:space="preserve"> correlation between anxiety disorders and migraines than any other psychiatric disorder. </w:t>
      </w:r>
      <w:r w:rsidR="00575DE4">
        <w:t>Children with severe headaches have a higher rate of emotional and behavioral disorders, inattention-hyperactivity, and peer problems (</w:t>
      </w:r>
      <w:r w:rsidR="00575DE4" w:rsidRPr="008D398E">
        <w:rPr>
          <w:color w:val="333333"/>
        </w:rPr>
        <w:t>Gozubatik-Celik</w:t>
      </w:r>
      <w:r w:rsidR="00575DE4">
        <w:rPr>
          <w:color w:val="333333"/>
        </w:rPr>
        <w:t xml:space="preserve"> </w:t>
      </w:r>
      <w:r w:rsidR="00575DE4" w:rsidRPr="008D398E">
        <w:rPr>
          <w:color w:val="333333"/>
        </w:rPr>
        <w:t>&amp; Ozturk</w:t>
      </w:r>
      <w:r w:rsidR="00575DE4">
        <w:rPr>
          <w:color w:val="333333"/>
        </w:rPr>
        <w:t xml:space="preserve"> </w:t>
      </w:r>
      <w:r w:rsidR="00575DE4" w:rsidRPr="008D398E">
        <w:rPr>
          <w:color w:val="333333"/>
        </w:rPr>
        <w:t>202</w:t>
      </w:r>
      <w:r w:rsidR="00575DE4">
        <w:rPr>
          <w:color w:val="333333"/>
        </w:rPr>
        <w:t>1</w:t>
      </w:r>
      <w:r w:rsidR="00343EA4">
        <w:rPr>
          <w:color w:val="333333"/>
        </w:rPr>
        <w:t xml:space="preserve">; </w:t>
      </w:r>
      <w:r w:rsidR="00343EA4" w:rsidRPr="00A616FD">
        <w:t xml:space="preserve">Uyar </w:t>
      </w:r>
      <w:r w:rsidR="00343EA4">
        <w:t>&amp; Besenek 2021</w:t>
      </w:r>
      <w:r w:rsidR="00575DE4">
        <w:rPr>
          <w:color w:val="333333"/>
        </w:rPr>
        <w:t>)</w:t>
      </w:r>
      <w:r w:rsidR="00D5256F">
        <w:rPr>
          <w:color w:val="333333"/>
        </w:rPr>
        <w:t xml:space="preserve"> and can be related to migraine occurrence</w:t>
      </w:r>
      <w:r w:rsidR="00575DE4">
        <w:rPr>
          <w:color w:val="333333"/>
        </w:rPr>
        <w:t xml:space="preserve">. </w:t>
      </w:r>
      <w:r w:rsidR="000201EA">
        <w:t>As the severity and frequency of anxiety attacks increase, the QOL in adolescents decreased. It can also be seen that migraine occurrence</w:t>
      </w:r>
      <w:r w:rsidR="0089091D">
        <w:t xml:space="preserve"> increase</w:t>
      </w:r>
      <w:r w:rsidR="007C43D8">
        <w:t>s</w:t>
      </w:r>
      <w:r w:rsidR="0089091D">
        <w:t xml:space="preserve"> the likely hood of an anxiety attack, due to pain intensity</w:t>
      </w:r>
      <w:r w:rsidR="007C43D8">
        <w:t xml:space="preserve"> (</w:t>
      </w:r>
      <w:r w:rsidR="007C43D8" w:rsidRPr="008D398E">
        <w:rPr>
          <w:color w:val="333333"/>
        </w:rPr>
        <w:t>Gozubatik-Celik</w:t>
      </w:r>
      <w:r w:rsidR="007C43D8">
        <w:rPr>
          <w:color w:val="333333"/>
        </w:rPr>
        <w:t xml:space="preserve"> </w:t>
      </w:r>
      <w:r w:rsidR="007C43D8" w:rsidRPr="008D398E">
        <w:rPr>
          <w:color w:val="333333"/>
        </w:rPr>
        <w:t>&amp; Ozturk</w:t>
      </w:r>
      <w:r w:rsidR="007C43D8">
        <w:rPr>
          <w:color w:val="333333"/>
        </w:rPr>
        <w:t xml:space="preserve"> </w:t>
      </w:r>
      <w:r w:rsidR="007C43D8" w:rsidRPr="008D398E">
        <w:rPr>
          <w:color w:val="333333"/>
        </w:rPr>
        <w:t>2021</w:t>
      </w:r>
      <w:r w:rsidR="007C43D8">
        <w:rPr>
          <w:color w:val="333333"/>
        </w:rPr>
        <w:t>)</w:t>
      </w:r>
      <w:r w:rsidR="0089091D">
        <w:t>.</w:t>
      </w:r>
      <w:r w:rsidR="000201EA">
        <w:t xml:space="preserve"> </w:t>
      </w:r>
      <w:r w:rsidR="003A58E9">
        <w:t xml:space="preserve">Children who experience headaches are at a higher </w:t>
      </w:r>
      <w:r w:rsidR="003A58E9">
        <w:lastRenderedPageBreak/>
        <w:t xml:space="preserve">risk for psychiatric disorders, which also creates the possibility for migraine headache occurrence. </w:t>
      </w:r>
      <w:r w:rsidR="008765C1">
        <w:t>Stress is one of the most common triggers for migraines (</w:t>
      </w:r>
      <w:r w:rsidR="008765C1" w:rsidRPr="008D398E">
        <w:rPr>
          <w:color w:val="333333"/>
        </w:rPr>
        <w:t>Gozubatik-Celik</w:t>
      </w:r>
      <w:r w:rsidR="008765C1">
        <w:rPr>
          <w:color w:val="333333"/>
        </w:rPr>
        <w:t xml:space="preserve"> </w:t>
      </w:r>
      <w:r w:rsidR="008765C1" w:rsidRPr="008D398E">
        <w:rPr>
          <w:color w:val="333333"/>
        </w:rPr>
        <w:t>&amp; Ozturk</w:t>
      </w:r>
      <w:r w:rsidR="008765C1">
        <w:rPr>
          <w:color w:val="333333"/>
        </w:rPr>
        <w:t xml:space="preserve"> </w:t>
      </w:r>
      <w:r w:rsidR="008765C1" w:rsidRPr="008D398E">
        <w:rPr>
          <w:color w:val="333333"/>
        </w:rPr>
        <w:t>2021</w:t>
      </w:r>
      <w:r w:rsidR="008765C1">
        <w:rPr>
          <w:color w:val="333333"/>
        </w:rPr>
        <w:t>)</w:t>
      </w:r>
      <w:r w:rsidR="008765C1">
        <w:t xml:space="preserve">. </w:t>
      </w:r>
      <w:r>
        <w:t xml:space="preserve">Together migraines and </w:t>
      </w:r>
      <w:r w:rsidR="00A65BFA">
        <w:t>mood disorders</w:t>
      </w:r>
      <w:r>
        <w:t xml:space="preserve"> negatively impact the child’s participation in academic and social activities. ​</w:t>
      </w:r>
      <w:r w:rsidR="00A65BFA">
        <w:t xml:space="preserve">Adolescents often refrain from participating in social activities and have a decline in school performance because of migraines and their mood disorders. </w:t>
      </w:r>
    </w:p>
    <w:p w14:paraId="7B7F1864" w14:textId="11089505" w:rsidR="003C2BAB" w:rsidRDefault="00D06E22" w:rsidP="00277355">
      <w:pPr>
        <w:spacing w:line="480" w:lineRule="auto"/>
      </w:pPr>
      <w:r>
        <w:tab/>
      </w:r>
      <w:r w:rsidR="003C2BAB">
        <w:t>Sleep disorders are more common in children with migraines. The pain that accompanies migraines impairs the sleep patterns and sleep quality that adolescents require each night. ​</w:t>
      </w:r>
      <w:r w:rsidR="003C2BAB" w:rsidRPr="00813A35">
        <w:t xml:space="preserve"> </w:t>
      </w:r>
      <w:r w:rsidR="003C2BAB">
        <w:t xml:space="preserve">Sleep disturbances from migraine symptoms, such as pain, affect not only the adolescent’s quality of life but also that of their family members. Pain affects the quality of sleep of individuals with migraines and inadequate sleep can increase the occurrence of migraines, leading to further pain (Eren, </w:t>
      </w:r>
      <w:r w:rsidR="003C2BAB" w:rsidRPr="001E74B0">
        <w:rPr>
          <w:noProof/>
          <w:color w:val="000000"/>
        </w:rPr>
        <w:t>et al.</w:t>
      </w:r>
      <w:r w:rsidR="003C2BAB">
        <w:rPr>
          <w:noProof/>
          <w:color w:val="000000"/>
        </w:rPr>
        <w:t xml:space="preserve">, </w:t>
      </w:r>
      <w:r w:rsidR="003C2BAB">
        <w:t>2021).</w:t>
      </w:r>
      <w:r w:rsidR="00696DA3">
        <w:t xml:space="preserve"> There is no evidence that sleep behaviors and sleep time are correlated to migraines. Migraines can, however, affect the quality of sleep individuals get each night and can lead to sleep disturbances, but “on the other hand, sleep disorders may trigger headache attacks, as well”</w:t>
      </w:r>
      <w:r w:rsidR="00696DA3" w:rsidRPr="00457565">
        <w:t xml:space="preserve"> </w:t>
      </w:r>
      <w:r w:rsidR="00696DA3">
        <w:t xml:space="preserve">(Eren, </w:t>
      </w:r>
      <w:r w:rsidR="00696DA3" w:rsidRPr="001E74B0">
        <w:rPr>
          <w:noProof/>
          <w:color w:val="000000"/>
        </w:rPr>
        <w:t>et al.</w:t>
      </w:r>
      <w:r w:rsidR="00696DA3">
        <w:rPr>
          <w:noProof/>
          <w:color w:val="000000"/>
        </w:rPr>
        <w:t>,</w:t>
      </w:r>
      <w:r w:rsidR="00696DA3">
        <w:t xml:space="preserve"> 2021).</w:t>
      </w:r>
      <w:r w:rsidR="00696DA3" w:rsidRPr="00C87C7D">
        <w:t xml:space="preserve"> </w:t>
      </w:r>
      <w:r w:rsidR="00696DA3">
        <w:t xml:space="preserve">As a result of migraine headaches, individuals may have “sleep interruption, insomnia, hypersomnia, and daytime sleeping (Eren, </w:t>
      </w:r>
      <w:r w:rsidR="00696DA3" w:rsidRPr="001E74B0">
        <w:rPr>
          <w:noProof/>
          <w:color w:val="000000"/>
        </w:rPr>
        <w:t>et al.</w:t>
      </w:r>
      <w:r w:rsidR="00696DA3">
        <w:rPr>
          <w:noProof/>
          <w:color w:val="000000"/>
        </w:rPr>
        <w:t xml:space="preserve">, </w:t>
      </w:r>
      <w:r w:rsidR="00696DA3">
        <w:t>2021). The most common sleep disturbance being sleep-apnea syndrome.</w:t>
      </w:r>
    </w:p>
    <w:p w14:paraId="2E3BFF3B" w14:textId="4B340583" w:rsidR="00D06E22" w:rsidRDefault="003C2BAB" w:rsidP="00277355">
      <w:pPr>
        <w:spacing w:line="480" w:lineRule="auto"/>
      </w:pPr>
      <w:r>
        <w:tab/>
      </w:r>
      <w:r w:rsidR="00D06E22">
        <w:t>Exercise is important for the health, growth and development of children and adolescents. Adolescents</w:t>
      </w:r>
      <w:r w:rsidR="001D77B6">
        <w:t>,</w:t>
      </w:r>
      <w:r w:rsidR="00D06E22">
        <w:t xml:space="preserve"> in general, do not exercise </w:t>
      </w:r>
      <w:r w:rsidR="001D77B6">
        <w:t xml:space="preserve">as </w:t>
      </w:r>
      <w:r w:rsidR="00D06E22">
        <w:t>often</w:t>
      </w:r>
      <w:r w:rsidR="001D77B6">
        <w:t xml:space="preserve"> as they </w:t>
      </w:r>
      <w:r w:rsidR="00B25220">
        <w:t>should,</w:t>
      </w:r>
      <w:r w:rsidR="00D06E22">
        <w:t xml:space="preserve"> and the occurrence of migraines reduces participation in physical activity even further. </w:t>
      </w:r>
      <w:r w:rsidR="00B52852">
        <w:t>According</w:t>
      </w:r>
      <w:r w:rsidR="00C15374">
        <w:t xml:space="preserve"> to </w:t>
      </w:r>
      <w:r w:rsidR="00B52852" w:rsidRPr="008D398E">
        <w:rPr>
          <w:color w:val="333333"/>
        </w:rPr>
        <w:t>Koller</w:t>
      </w:r>
      <w:r w:rsidR="00B52852">
        <w:rPr>
          <w:color w:val="333333"/>
        </w:rPr>
        <w:t xml:space="preserve">, et. Al, (2019), </w:t>
      </w:r>
      <w:r w:rsidR="00D70F3E">
        <w:rPr>
          <w:color w:val="333333"/>
        </w:rPr>
        <w:t xml:space="preserve">adolescents with migraines exercise less than three days/ week. This may be because of migraine pain occurrence and other symptoms. Exercise may also </w:t>
      </w:r>
      <w:r w:rsidR="00D70F3E">
        <w:rPr>
          <w:color w:val="333333"/>
        </w:rPr>
        <w:lastRenderedPageBreak/>
        <w:t>be a trigger for migraine headaches, which makes the adolescents hesitant to participate in physical activity.</w:t>
      </w:r>
      <w:r w:rsidR="00772A6D">
        <w:rPr>
          <w:color w:val="333333"/>
        </w:rPr>
        <w:t xml:space="preserve"> </w:t>
      </w:r>
      <w:r w:rsidR="00D06E22">
        <w:t xml:space="preserve">Poor nutrition has a negative impact on the normal growth and developmental patterns of </w:t>
      </w:r>
      <w:r w:rsidR="00C7504B">
        <w:t>the adolescent</w:t>
      </w:r>
      <w:r w:rsidR="00D06E22">
        <w:t xml:space="preserve"> group. </w:t>
      </w:r>
      <w:r w:rsidR="00C7504B">
        <w:t>Adolescents with migraines are more apt to skip meals, whether it be relating to symptoms or lack of appetite</w:t>
      </w:r>
      <w:r w:rsidR="001D77B6">
        <w:t xml:space="preserve"> (</w:t>
      </w:r>
      <w:r w:rsidR="001D77B6" w:rsidRPr="008D398E">
        <w:rPr>
          <w:color w:val="333333"/>
        </w:rPr>
        <w:t>Koller</w:t>
      </w:r>
      <w:r w:rsidR="001D77B6">
        <w:rPr>
          <w:color w:val="333333"/>
        </w:rPr>
        <w:t>, et. Al, 2019)</w:t>
      </w:r>
      <w:r w:rsidR="00C7504B">
        <w:t xml:space="preserve">. </w:t>
      </w:r>
      <w:r w:rsidR="001B3166">
        <w:t>On the other hand, hunger or periods of fasting</w:t>
      </w:r>
      <w:r w:rsidR="00D06E22">
        <w:t xml:space="preserve"> </w:t>
      </w:r>
      <w:r w:rsidR="001B3166">
        <w:t xml:space="preserve">could be a cause for migraine headache occurrence. </w:t>
      </w:r>
      <w:r w:rsidR="00D06E22">
        <w:t xml:space="preserve"> ​</w:t>
      </w:r>
    </w:p>
    <w:p w14:paraId="46EBFB69" w14:textId="5716F2F5" w:rsidR="00840FE6" w:rsidRDefault="00F6617C" w:rsidP="00277355">
      <w:pPr>
        <w:spacing w:line="480" w:lineRule="auto"/>
      </w:pPr>
      <w:r>
        <w:tab/>
      </w:r>
      <w:r w:rsidR="00CE073E">
        <w:t xml:space="preserve">The pain and symptoms of migraine headaches have a negative effect on adolescent participation in academics. </w:t>
      </w:r>
      <w:r>
        <w:t>As a result of migraines, adolescents miss about 3.5 days per school year</w:t>
      </w:r>
      <w:r w:rsidR="002E0FF4">
        <w:t xml:space="preserve"> (Genc, et. Al., 2021).</w:t>
      </w:r>
      <w:r w:rsidR="00E27FDA">
        <w:t xml:space="preserve"> The days missed </w:t>
      </w:r>
      <w:r w:rsidR="00EA0088">
        <w:t>are</w:t>
      </w:r>
      <w:r w:rsidR="00E27FDA">
        <w:t xml:space="preserve"> higher in adolescents, as they have a choice not to participate (</w:t>
      </w:r>
      <w:r w:rsidR="00E27FDA" w:rsidRPr="008D398E">
        <w:rPr>
          <w:color w:val="333333"/>
        </w:rPr>
        <w:t>Koller</w:t>
      </w:r>
      <w:r w:rsidR="00E27FDA">
        <w:rPr>
          <w:color w:val="333333"/>
        </w:rPr>
        <w:t>, et. Al, 2019).</w:t>
      </w:r>
      <w:r w:rsidR="006133E8">
        <w:t xml:space="preserve"> </w:t>
      </w:r>
      <w:r w:rsidR="00CE073E">
        <w:t xml:space="preserve">According to </w:t>
      </w:r>
      <w:r w:rsidR="00CE073E" w:rsidRPr="008D398E">
        <w:rPr>
          <w:color w:val="333333"/>
        </w:rPr>
        <w:t>Koller</w:t>
      </w:r>
      <w:r w:rsidR="00CE073E">
        <w:rPr>
          <w:color w:val="333333"/>
        </w:rPr>
        <w:t>, et. Al, (2019), 20% of adolescents experience a migraine regarding school testing</w:t>
      </w:r>
      <w:r w:rsidR="00EA0088">
        <w:rPr>
          <w:color w:val="333333"/>
        </w:rPr>
        <w:t>;</w:t>
      </w:r>
      <w:r w:rsidR="00CE073E">
        <w:rPr>
          <w:color w:val="333333"/>
        </w:rPr>
        <w:t xml:space="preserve"> about 7.1% have a migraine before a test, and 14.3% have one after. </w:t>
      </w:r>
      <w:r>
        <w:t>Testing in schools is also seen as a trigger for migraine headaches</w:t>
      </w:r>
      <w:r w:rsidR="00323F4D">
        <w:t>.</w:t>
      </w:r>
      <w:r>
        <w:t xml:space="preserve"> The impact of this is lower academic scores and disinterest in normal activities </w:t>
      </w:r>
      <w:r w:rsidR="00CE073E">
        <w:t>commonly</w:t>
      </w:r>
      <w:r>
        <w:t xml:space="preserve"> seen in this age group.</w:t>
      </w:r>
    </w:p>
    <w:p w14:paraId="6BB9E253" w14:textId="77777777" w:rsidR="00E27FDA" w:rsidRPr="00E27FDA" w:rsidRDefault="00E27FDA" w:rsidP="00840FE6"/>
    <w:p w14:paraId="79018B4F" w14:textId="77777777" w:rsidR="00840FE6" w:rsidRDefault="00840FE6" w:rsidP="00840FE6">
      <w:pPr>
        <w:rPr>
          <w:u w:val="single"/>
        </w:rPr>
      </w:pPr>
      <w:r w:rsidRPr="00840FE6">
        <w:rPr>
          <w:u w:val="single"/>
        </w:rPr>
        <w:t xml:space="preserve">Quality of life for both the child and the family is an important focus for healthcare providers.  </w:t>
      </w:r>
    </w:p>
    <w:p w14:paraId="23DE523C" w14:textId="77777777" w:rsidR="00735142" w:rsidRDefault="00735142" w:rsidP="00840FE6">
      <w:pPr>
        <w:rPr>
          <w:u w:val="single"/>
        </w:rPr>
      </w:pPr>
    </w:p>
    <w:p w14:paraId="4AC81660" w14:textId="0864FB63" w:rsidR="00B4506F" w:rsidRDefault="00735142" w:rsidP="00EF0558">
      <w:pPr>
        <w:spacing w:line="480" w:lineRule="auto"/>
      </w:pPr>
      <w:r>
        <w:tab/>
        <w:t>Compared to other types of headaches, migraines have the greatest effect on quality of life</w:t>
      </w:r>
      <w:r w:rsidR="0085667A">
        <w:t xml:space="preserve"> (QOL)</w:t>
      </w:r>
      <w:r>
        <w:t xml:space="preserve">. </w:t>
      </w:r>
      <w:r w:rsidR="00093617">
        <w:t>Adolescents</w:t>
      </w:r>
      <w:r>
        <w:t xml:space="preserve"> report an overall poorer health and lower </w:t>
      </w:r>
      <w:r w:rsidR="00B4506F">
        <w:t>QOL</w:t>
      </w:r>
      <w:r w:rsidR="00093617">
        <w:t xml:space="preserve"> than any other age group</w:t>
      </w:r>
      <w:r w:rsidR="00FA4C31">
        <w:t>.</w:t>
      </w:r>
      <w:r>
        <w:t xml:space="preserve"> </w:t>
      </w:r>
      <w:r w:rsidR="00FA4C31">
        <w:t>For</w:t>
      </w:r>
      <w:r w:rsidR="00B4506F">
        <w:t xml:space="preserve"> adolescents</w:t>
      </w:r>
      <w:r w:rsidR="00FA4C31">
        <w:t>,</w:t>
      </w:r>
      <w:r w:rsidR="00B4506F">
        <w:t xml:space="preserve"> QOL </w:t>
      </w:r>
      <w:r>
        <w:t>was not as affected as much when they were younger. ​</w:t>
      </w:r>
      <w:r w:rsidR="00D553AC">
        <w:t xml:space="preserve">This is </w:t>
      </w:r>
      <w:r w:rsidR="001B2C48">
        <w:t>due</w:t>
      </w:r>
      <w:r w:rsidR="00D553AC">
        <w:t xml:space="preserve"> to younger children not understanding the impact headaches have on </w:t>
      </w:r>
      <w:r w:rsidR="00B4506F">
        <w:t>QOL</w:t>
      </w:r>
      <w:r w:rsidR="00D553AC">
        <w:t xml:space="preserve"> for themselves and their families (Genc, et. Al., 2021). </w:t>
      </w:r>
      <w:r w:rsidR="00595FAF">
        <w:t xml:space="preserve">Adolescents are better at internalizing and externalizing migraines and their symptoms than children. With that said, adolescents are more aware and able to express a decreased quality of life than they </w:t>
      </w:r>
      <w:r w:rsidR="00595FAF">
        <w:lastRenderedPageBreak/>
        <w:t>were during childhood, and this ability increases as they move onto adulthood.</w:t>
      </w:r>
      <w:r w:rsidR="003674CD">
        <w:t xml:space="preserve"> </w:t>
      </w:r>
      <w:r w:rsidR="005A0CE7">
        <w:t xml:space="preserve">According to Eren, </w:t>
      </w:r>
      <w:r w:rsidR="005A0CE7" w:rsidRPr="001E74B0">
        <w:rPr>
          <w:noProof/>
          <w:color w:val="000000"/>
        </w:rPr>
        <w:t>et al.</w:t>
      </w:r>
      <w:r w:rsidR="005A0CE7">
        <w:rPr>
          <w:noProof/>
          <w:color w:val="000000"/>
        </w:rPr>
        <w:t xml:space="preserve"> (</w:t>
      </w:r>
      <w:r w:rsidR="005A0CE7">
        <w:t>2021), t</w:t>
      </w:r>
      <w:r w:rsidR="00FA4C31">
        <w:t xml:space="preserve">here is no </w:t>
      </w:r>
      <w:r w:rsidR="00EB67FD">
        <w:t>relationship</w:t>
      </w:r>
      <w:r w:rsidR="00FA4C31">
        <w:t xml:space="preserve"> shown between age &amp; gender and a </w:t>
      </w:r>
      <w:r w:rsidR="00EB67FD">
        <w:t>decreased</w:t>
      </w:r>
      <w:r w:rsidR="00FA4C31">
        <w:t xml:space="preserve"> QOL.</w:t>
      </w:r>
      <w:r w:rsidR="005A0CE7">
        <w:t xml:space="preserve"> </w:t>
      </w:r>
      <w:r w:rsidR="00754453">
        <w:t>In adolescents, migraines “affect the QOL through impaired school and academic evolution, family and friend relations, emotional”</w:t>
      </w:r>
      <w:r w:rsidR="00754453" w:rsidRPr="00754453">
        <w:t xml:space="preserve"> </w:t>
      </w:r>
      <w:r w:rsidR="00754453">
        <w:t xml:space="preserve">(Eren, </w:t>
      </w:r>
      <w:r w:rsidR="00754453" w:rsidRPr="001E74B0">
        <w:rPr>
          <w:noProof/>
          <w:color w:val="000000"/>
        </w:rPr>
        <w:t>et al.</w:t>
      </w:r>
      <w:r w:rsidR="00754453">
        <w:rPr>
          <w:noProof/>
          <w:color w:val="000000"/>
        </w:rPr>
        <w:t xml:space="preserve">, </w:t>
      </w:r>
      <w:r w:rsidR="00754453">
        <w:t>2021)</w:t>
      </w:r>
      <w:r w:rsidR="00FA4C31">
        <w:t xml:space="preserve">, </w:t>
      </w:r>
      <w:r w:rsidR="00FB4432">
        <w:t xml:space="preserve">physical, social, and academic </w:t>
      </w:r>
      <w:r w:rsidR="007A5331">
        <w:t>functioning</w:t>
      </w:r>
      <w:r w:rsidR="00171056">
        <w:t xml:space="preserve"> (Eren, </w:t>
      </w:r>
      <w:r w:rsidR="00171056" w:rsidRPr="001E74B0">
        <w:rPr>
          <w:noProof/>
          <w:color w:val="000000"/>
        </w:rPr>
        <w:t>et al.</w:t>
      </w:r>
      <w:r w:rsidR="00171056">
        <w:rPr>
          <w:noProof/>
          <w:color w:val="000000"/>
        </w:rPr>
        <w:t xml:space="preserve">, </w:t>
      </w:r>
      <w:r w:rsidR="00171056">
        <w:t>2021)</w:t>
      </w:r>
      <w:r w:rsidR="00754453">
        <w:t xml:space="preserve">. </w:t>
      </w:r>
      <w:r w:rsidR="003B4DCD">
        <w:t xml:space="preserve">According to Genc, et. Al. (2021), adolescents have lower concentration, </w:t>
      </w:r>
      <w:r w:rsidR="00FA4C31">
        <w:t xml:space="preserve">more </w:t>
      </w:r>
      <w:r w:rsidR="003B4DCD">
        <w:t>mood changes, a fear of headaches, and a lower coping ability, which negatively impacts their QOL.</w:t>
      </w:r>
      <w:r w:rsidR="00AC1F9F">
        <w:t xml:space="preserve"> </w:t>
      </w:r>
      <w:r w:rsidR="00093617">
        <w:t xml:space="preserve">This could be a </w:t>
      </w:r>
      <w:proofErr w:type="gramStart"/>
      <w:r w:rsidR="00093617">
        <w:t>reason adolescents</w:t>
      </w:r>
      <w:proofErr w:type="gramEnd"/>
      <w:r w:rsidR="00093617">
        <w:t xml:space="preserve"> withdraw from normal activities and have a decrease participation in socialization. </w:t>
      </w:r>
      <w:r w:rsidR="00862153">
        <w:t>On average, adolescents report limited activity of 1-3 days</w:t>
      </w:r>
      <w:r w:rsidR="00B4506F">
        <w:t xml:space="preserve">/ week </w:t>
      </w:r>
      <w:r w:rsidR="00862153">
        <w:t>(Genc, et. Al., 2021).</w:t>
      </w:r>
      <w:r w:rsidR="00BC2E5D">
        <w:t xml:space="preserve"> </w:t>
      </w:r>
      <w:r w:rsidR="00B4506F">
        <w:t>Sleep disturbances are common in adolescents with migraines, which negatively impacts their QOL and ability to cope.</w:t>
      </w:r>
      <w:r w:rsidR="00FA4C31">
        <w:t xml:space="preserve"> </w:t>
      </w:r>
      <w:r w:rsidR="00F358EA">
        <w:t>Using s</w:t>
      </w:r>
      <w:r w:rsidR="00BC2E5D">
        <w:t>leep as a therapy for migraines is more common amongst adults than any other age group, which might be the reason for the continuation of decreased activity (Genc, et. Al., 2021).</w:t>
      </w:r>
    </w:p>
    <w:p w14:paraId="50DA6926" w14:textId="77777777" w:rsidR="00735142" w:rsidRDefault="00735142" w:rsidP="00EF0558">
      <w:pPr>
        <w:spacing w:line="480" w:lineRule="auto"/>
      </w:pPr>
      <w:r>
        <w:tab/>
      </w:r>
      <w:r w:rsidR="00EF4A71">
        <w:t xml:space="preserve">Migraine headaches have a negative effect not only on the adolescent patient but also their families as well. </w:t>
      </w:r>
      <w:r w:rsidR="00651FF7">
        <w:t xml:space="preserve">Family members take an active role in caring for their children that suffer with migraine headaches. There is an increased family burden due to missing work, taking children to doctor visits, and providing constant comfort to the suffering child.  Siblings and other family members can be negatively impacted. </w:t>
      </w:r>
      <w:r w:rsidR="00304C73">
        <w:t xml:space="preserve">Compared to other types of headaches, migraines impacted family members </w:t>
      </w:r>
      <w:r w:rsidR="00EA0088">
        <w:t>the most</w:t>
      </w:r>
      <w:r w:rsidR="00E64CBD">
        <w:t xml:space="preserve"> and caus</w:t>
      </w:r>
      <w:r w:rsidR="00651FF7">
        <w:t>ed</w:t>
      </w:r>
      <w:r w:rsidR="00E64CBD">
        <w:t xml:space="preserve"> parents to miss more </w:t>
      </w:r>
      <w:r w:rsidR="00B81F61">
        <w:t>workdays</w:t>
      </w:r>
      <w:r w:rsidR="00304C73">
        <w:t xml:space="preserve"> (Wober, et.al., 2018). </w:t>
      </w:r>
      <w:r w:rsidR="008F3C08">
        <w:t xml:space="preserve">In relation to this “one in 30 parents missed work at least once in 4 weeks because of their [child’s] headache” (Genc, et. Al., 2021). Although family members are still burdened by migraine occurrence in their adolescent children, the burden decreases as the child gets older. </w:t>
      </w:r>
    </w:p>
    <w:p w14:paraId="6629BDC2" w14:textId="61CA25E1" w:rsidR="00D544BC" w:rsidRDefault="006D316A" w:rsidP="00593F3E">
      <w:pPr>
        <w:spacing w:line="480" w:lineRule="auto"/>
      </w:pPr>
      <w:r>
        <w:lastRenderedPageBreak/>
        <w:tab/>
        <w:t xml:space="preserve">School performance is negatively impacted by migraine occurrences and </w:t>
      </w:r>
      <w:r w:rsidR="00B4506F">
        <w:t>their</w:t>
      </w:r>
      <w:r w:rsidR="00EB67FD">
        <w:t xml:space="preserve"> </w:t>
      </w:r>
      <w:r>
        <w:t>symptoms. There is a decrease in concentration, participation, and grades. ​</w:t>
      </w:r>
      <w:r w:rsidR="00AA53DE">
        <w:t xml:space="preserve">Compared to tension-type headaches and undifferentiated headaches, migraines have the highest “impact on school attendance and leisure-time activities in a four-week period” (Wober, et.al., 2018). </w:t>
      </w:r>
      <w:r w:rsidR="00130A02">
        <w:t>A</w:t>
      </w:r>
      <w:r w:rsidR="00261B40">
        <w:t>dolescents have a higher loss of leisure activities than missed school days</w:t>
      </w:r>
      <w:r w:rsidR="00130A02">
        <w:t>.</w:t>
      </w:r>
      <w:r w:rsidR="000C258D">
        <w:t xml:space="preserve"> A decreased participation in leisure activities account</w:t>
      </w:r>
      <w:r w:rsidR="00093617">
        <w:t>s</w:t>
      </w:r>
      <w:r w:rsidR="000C258D">
        <w:t xml:space="preserve"> for 1.5 days/ week for adolescents. Loss in leisure activities is higher because there is a wider range, including chores and play, where adolescents, unlike school, have a choice to not participate (Genc, et. Al., 2021). </w:t>
      </w:r>
      <w:r w:rsidR="00130A02">
        <w:t>T</w:t>
      </w:r>
      <w:r w:rsidR="00261B40">
        <w:t>hey still missed on average, about 1 day</w:t>
      </w:r>
      <w:r w:rsidR="000C258D">
        <w:t xml:space="preserve"> of school</w:t>
      </w:r>
      <w:r w:rsidR="00261B40">
        <w:t xml:space="preserve"> in a four-week period</w:t>
      </w:r>
      <w:r w:rsidR="00F335FC">
        <w:t>, and this is 50% higher in adolescents with migraines type headaches</w:t>
      </w:r>
      <w:r w:rsidR="00261B40">
        <w:t xml:space="preserve"> (Genc, et. Al., 2021).</w:t>
      </w:r>
      <w:r w:rsidR="00130A02">
        <w:t xml:space="preserve"> This accounts for not only days missed, but also days that they left school early. </w:t>
      </w:r>
      <w:r w:rsidR="00950D25">
        <w:t>Missing school is higher in adolescents than in children or young adults. Migraine intensity, however, does not have a role in school day</w:t>
      </w:r>
      <w:r w:rsidR="00093617">
        <w:t>s</w:t>
      </w:r>
      <w:r w:rsidR="00950D25">
        <w:t xml:space="preserve"> missed. </w:t>
      </w:r>
      <w:r w:rsidR="008930A5">
        <w:t>As a result of school days missed and migraine symptoms there is lower academic performance</w:t>
      </w:r>
      <w:r w:rsidR="00A2026E">
        <w:t xml:space="preserve"> (Genc, et. Al., 2021; Eren, </w:t>
      </w:r>
      <w:r w:rsidR="00A2026E" w:rsidRPr="001E74B0">
        <w:rPr>
          <w:noProof/>
          <w:color w:val="000000"/>
        </w:rPr>
        <w:t>et al.</w:t>
      </w:r>
      <w:r w:rsidR="00A2026E">
        <w:rPr>
          <w:noProof/>
          <w:color w:val="000000"/>
        </w:rPr>
        <w:t xml:space="preserve">, </w:t>
      </w:r>
      <w:r w:rsidR="00A2026E">
        <w:t>2021)</w:t>
      </w:r>
      <w:r w:rsidR="00093617">
        <w:t xml:space="preserve"> and social participation</w:t>
      </w:r>
      <w:r w:rsidR="00A2026E">
        <w:t>.</w:t>
      </w:r>
    </w:p>
    <w:p w14:paraId="7827A2D6" w14:textId="77777777" w:rsidR="00D544BC" w:rsidRDefault="008F79E5" w:rsidP="00840FE6">
      <w:pPr>
        <w:spacing w:line="480" w:lineRule="auto"/>
        <w:jc w:val="center"/>
      </w:pPr>
      <w:r>
        <w:t xml:space="preserve">Discussion </w:t>
      </w:r>
    </w:p>
    <w:p w14:paraId="79B56D70" w14:textId="415BFF6B" w:rsidR="00593F3E" w:rsidRPr="00670A93" w:rsidRDefault="00B172E6" w:rsidP="00670A93">
      <w:pPr>
        <w:spacing w:line="480" w:lineRule="auto"/>
      </w:pPr>
      <w:r>
        <w:rPr>
          <w:b/>
          <w:bCs/>
        </w:rPr>
        <w:tab/>
      </w:r>
      <w:r>
        <w:t xml:space="preserve">It is important for healthcare providers to identify who is at highest risk for migraine headaches so that they can take a proactive approach in providing care and improve the quality of life for both adolescents and their family members. </w:t>
      </w:r>
      <w:r w:rsidR="00134A87">
        <w:t xml:space="preserve">When interviewing the patient and family members it is important to </w:t>
      </w:r>
      <w:r w:rsidR="00CA5181">
        <w:t>consider</w:t>
      </w:r>
      <w:r w:rsidR="00134A87">
        <w:t xml:space="preserve"> </w:t>
      </w:r>
      <w:r w:rsidR="00670A93" w:rsidRPr="00670A93">
        <w:t xml:space="preserve">age, family &amp; medical history, lifestyles, and </w:t>
      </w:r>
      <w:r w:rsidR="00134A87">
        <w:t xml:space="preserve">individual </w:t>
      </w:r>
      <w:r w:rsidR="00670A93" w:rsidRPr="00670A93">
        <w:t>triggers. Controlling migraine triggers allows healthcare providers and families to take a proactive approach in caring for this child. This will increase the quality of life for the child and lessen the burden on their families.</w:t>
      </w:r>
    </w:p>
    <w:p w14:paraId="2A482757" w14:textId="77777777" w:rsidR="00593F3E" w:rsidRPr="00985EBE" w:rsidRDefault="00743D09" w:rsidP="00593F3E">
      <w:pPr>
        <w:spacing w:line="480" w:lineRule="auto"/>
      </w:pPr>
      <w:r>
        <w:rPr>
          <w:b/>
          <w:bCs/>
        </w:rPr>
        <w:lastRenderedPageBreak/>
        <w:tab/>
      </w:r>
      <w:r w:rsidR="00985EBE">
        <w:t xml:space="preserve">Children do not fully understand yet, the burden migraine headaches have and are not able to express their symptoms accurately. </w:t>
      </w:r>
      <w:r w:rsidR="00117F6C">
        <w:t xml:space="preserve">A decreased QOL is commonly seen in adolescents than any other age group. </w:t>
      </w:r>
      <w:r w:rsidR="00D91DCC" w:rsidRPr="005212CD">
        <w:t xml:space="preserve">Migraine headaches have an extensive negative impact on the </w:t>
      </w:r>
      <w:r w:rsidR="00D91DCC">
        <w:t>QOL</w:t>
      </w:r>
      <w:r w:rsidR="00D91DCC" w:rsidRPr="005212CD">
        <w:t xml:space="preserve"> for </w:t>
      </w:r>
      <w:r w:rsidR="00D91DCC">
        <w:t>not only</w:t>
      </w:r>
      <w:r w:rsidR="00D91DCC" w:rsidRPr="005212CD">
        <w:t xml:space="preserve"> the patient</w:t>
      </w:r>
      <w:r w:rsidR="00D91DCC">
        <w:t xml:space="preserve">, but </w:t>
      </w:r>
      <w:r w:rsidR="00D91DCC" w:rsidRPr="005212CD">
        <w:t>their families</w:t>
      </w:r>
      <w:r w:rsidR="00D91DCC">
        <w:t xml:space="preserve"> as well. </w:t>
      </w:r>
      <w:r w:rsidR="00117F6C">
        <w:t xml:space="preserve">Poor management of migraines can lead to further decline in quality of life. </w:t>
      </w:r>
    </w:p>
    <w:p w14:paraId="59C4B013" w14:textId="5FF8DF8D" w:rsidR="00593F3E" w:rsidRDefault="004D6C3C" w:rsidP="00D544BC">
      <w:pPr>
        <w:spacing w:line="480" w:lineRule="auto"/>
      </w:pPr>
      <w:r>
        <w:rPr>
          <w:b/>
          <w:bCs/>
        </w:rPr>
        <w:tab/>
      </w:r>
      <w:r>
        <w:t xml:space="preserve">Mood disorders and migraine headaches have a positive correlation, and both negatively affect the QOL in adolescents. </w:t>
      </w:r>
      <w:r w:rsidR="00640FA9" w:rsidRPr="00107BF4">
        <w:t xml:space="preserve">Understanding the relationship between migraine headaches and psychiatric symptoms allows caregivers to provide treatment proactively. </w:t>
      </w:r>
      <w:r w:rsidR="00580445">
        <w:t>It is important to monitor psych</w:t>
      </w:r>
      <w:r w:rsidR="00E026FF">
        <w:t>iatric</w:t>
      </w:r>
      <w:r w:rsidR="00580445">
        <w:t xml:space="preserve"> symptoms in adolescents to take a proactive approach to possible migraine occurrence</w:t>
      </w:r>
      <w:r w:rsidR="003B5556">
        <w:t xml:space="preserve">. There may be a need for mental health interventions and as a result, migraine headaches would not be as frequent. On the other hand, managing migraine symptoms may lessen the occurrence of mood and behavior changes.   </w:t>
      </w:r>
    </w:p>
    <w:p w14:paraId="6B59120E" w14:textId="40C82ECC" w:rsidR="007C2B7E" w:rsidRPr="00640FA9" w:rsidRDefault="007C2B7E" w:rsidP="00D544BC">
      <w:pPr>
        <w:spacing w:line="480" w:lineRule="auto"/>
      </w:pPr>
      <w:r>
        <w:tab/>
        <w:t>Adolescent p</w:t>
      </w:r>
      <w:r w:rsidRPr="63B1D3AF">
        <w:t xml:space="preserve">articipation in academic and social activities </w:t>
      </w:r>
      <w:bookmarkStart w:id="1" w:name="_Int_Um2Swqbq"/>
      <w:r w:rsidRPr="63B1D3AF">
        <w:t>are</w:t>
      </w:r>
      <w:bookmarkEnd w:id="1"/>
      <w:r w:rsidRPr="63B1D3AF">
        <w:t xml:space="preserve"> limited due to their migraines and is affecting their overall psychosocial </w:t>
      </w:r>
      <w:r w:rsidRPr="00835E20">
        <w:t>well-being</w:t>
      </w:r>
      <w:r w:rsidRPr="63B1D3AF">
        <w:t xml:space="preserve">.  As a result of their migraines </w:t>
      </w:r>
      <w:r>
        <w:t>and</w:t>
      </w:r>
      <w:r w:rsidRPr="63B1D3AF">
        <w:t xml:space="preserve"> experiencing symptoms, </w:t>
      </w:r>
      <w:r>
        <w:t>adolescents</w:t>
      </w:r>
      <w:r w:rsidRPr="63B1D3AF">
        <w:t xml:space="preserve"> can feel a disconnect from their peers due to isolation and feeling the need to endure their condition.</w:t>
      </w:r>
      <w:r>
        <w:t xml:space="preserve"> There is a decline in academic performance, which can be related to missed school days because of the </w:t>
      </w:r>
      <w:r w:rsidR="000A4E63">
        <w:t>headaches</w:t>
      </w:r>
      <w:r>
        <w:t xml:space="preserve">. </w:t>
      </w:r>
    </w:p>
    <w:p w14:paraId="081E147C" w14:textId="77777777" w:rsidR="00383799" w:rsidRDefault="00037535" w:rsidP="000A4E63">
      <w:pPr>
        <w:spacing w:line="480" w:lineRule="auto"/>
      </w:pPr>
      <w:r>
        <w:rPr>
          <w:b/>
          <w:bCs/>
        </w:rPr>
        <w:tab/>
      </w:r>
      <w:r w:rsidR="000A3472">
        <w:t xml:space="preserve">There is a need for education on better lifestyle choices for adolescents who suffer from migraine headaches. Adequate sleep, exercise and diet can help improve the QOL in these adolescent patients. </w:t>
      </w:r>
      <w:r w:rsidR="00B71009">
        <w:t xml:space="preserve">Avoiding certain food triggers and strenuous exercise can help limit the occurrence of migraine headaches. </w:t>
      </w:r>
      <w:r w:rsidR="0031618E">
        <w:t xml:space="preserve">Family member’s awareness of pain and </w:t>
      </w:r>
      <w:r w:rsidR="0031618E">
        <w:lastRenderedPageBreak/>
        <w:t xml:space="preserve">symptoms can allow them to ask about and offer medication use, as an acute treatment for headaches. </w:t>
      </w:r>
    </w:p>
    <w:p w14:paraId="74FD7F84" w14:textId="77777777" w:rsidR="008F0CC1" w:rsidRDefault="008F79E5" w:rsidP="008F79E5">
      <w:pPr>
        <w:spacing w:line="480" w:lineRule="auto"/>
        <w:jc w:val="center"/>
      </w:pPr>
      <w:r>
        <w:t xml:space="preserve">Conclusions </w:t>
      </w:r>
    </w:p>
    <w:p w14:paraId="1DE70F64" w14:textId="73AABB58" w:rsidR="008F2E6E" w:rsidRPr="00AD458F" w:rsidRDefault="00996DFF" w:rsidP="008F2E6E">
      <w:pPr>
        <w:spacing w:line="480" w:lineRule="auto"/>
      </w:pPr>
      <w:r>
        <w:rPr>
          <w:b/>
          <w:bCs/>
        </w:rPr>
        <w:tab/>
      </w:r>
      <w:r>
        <w:t xml:space="preserve">Enough is not being done by healthcare providers regarding migraine headaches and their patient’s quality of life. </w:t>
      </w:r>
      <w:r w:rsidR="006D04C0">
        <w:t xml:space="preserve">It is important for healthcare providers and family members to take a proactive approach and listen to the complaints of both children’s and adolescents’ complaints. </w:t>
      </w:r>
      <w:r w:rsidR="009612A0" w:rsidRPr="00D051EB">
        <w:t xml:space="preserve">It is important for </w:t>
      </w:r>
      <w:r w:rsidR="009612A0">
        <w:t>healthcare providers</w:t>
      </w:r>
      <w:r w:rsidR="009612A0" w:rsidRPr="00D051EB">
        <w:t xml:space="preserve"> to address triggers, exercise &amp; stress levels, diet, sleep schedules and daily routines as a form of prevention and acute treatment. </w:t>
      </w:r>
      <w:r w:rsidR="009D6706">
        <w:t>Nurs</w:t>
      </w:r>
      <w:r w:rsidR="00FB0EE8">
        <w:t>ing professionals</w:t>
      </w:r>
      <w:r w:rsidR="009D6706">
        <w:t xml:space="preserve"> play a direct role in collecting patient information, and this process should be more thorough. </w:t>
      </w:r>
      <w:r w:rsidR="009612A0" w:rsidRPr="00D051EB">
        <w:t xml:space="preserve">Providing guidance on what triggers to watch out for and avoid can allow for a decrease in migraine frequency. </w:t>
      </w:r>
      <w:r w:rsidR="0078774D" w:rsidRPr="00AD458F">
        <w:t>The adolescent’s ability to understand their condition and participate in care depends on their age and developmental stage.</w:t>
      </w:r>
      <w:r w:rsidR="0078774D">
        <w:t xml:space="preserve"> Children learn how to cope better with their migraine headaches from their parents.</w:t>
      </w:r>
    </w:p>
    <w:p w14:paraId="648564F1" w14:textId="536D141C" w:rsidR="008F2E6E" w:rsidRPr="008F2E6E" w:rsidRDefault="000E6898" w:rsidP="008F2E6E">
      <w:pPr>
        <w:spacing w:line="480" w:lineRule="auto"/>
        <w:rPr>
          <w:b/>
          <w:bCs/>
        </w:rPr>
      </w:pPr>
      <w:r>
        <w:rPr>
          <w:b/>
          <w:bCs/>
        </w:rPr>
        <w:tab/>
      </w:r>
      <w:r w:rsidR="00886577" w:rsidRPr="00886577">
        <w:t xml:space="preserve">The need for support from healthcare providers is crucial. </w:t>
      </w:r>
      <w:r w:rsidR="00552BE9">
        <w:t>P</w:t>
      </w:r>
      <w:r w:rsidR="00ED1426">
        <w:t xml:space="preserve">roactive </w:t>
      </w:r>
      <w:r w:rsidR="00552BE9">
        <w:t>approaches</w:t>
      </w:r>
      <w:r w:rsidR="00ED1426">
        <w:t xml:space="preserve"> </w:t>
      </w:r>
      <w:r w:rsidR="00996DFF">
        <w:t xml:space="preserve">for </w:t>
      </w:r>
      <w:r w:rsidR="00ED1426">
        <w:t xml:space="preserve">healthcare providers </w:t>
      </w:r>
      <w:r w:rsidR="00552BE9">
        <w:t xml:space="preserve">that </w:t>
      </w:r>
      <w:r w:rsidR="00ED1426">
        <w:t>can</w:t>
      </w:r>
      <w:r w:rsidR="00552BE9">
        <w:t xml:space="preserve"> be</w:t>
      </w:r>
      <w:r w:rsidR="00ED1426">
        <w:t xml:space="preserve"> take</w:t>
      </w:r>
      <w:r w:rsidR="00552BE9">
        <w:t>n</w:t>
      </w:r>
      <w:r w:rsidR="00ED1426">
        <w:t xml:space="preserve"> include</w:t>
      </w:r>
      <w:r>
        <w:t>,</w:t>
      </w:r>
      <w:r w:rsidR="00ED1426">
        <w:t xml:space="preserve"> obtaining an extensive patient and family history</w:t>
      </w:r>
      <w:r w:rsidR="00FB039A">
        <w:t xml:space="preserve">, asking family members perspective on migraines in their adolescent and monitoring individuals who are predisposed to migraine </w:t>
      </w:r>
      <w:r>
        <w:t>headaches</w:t>
      </w:r>
      <w:r w:rsidR="00ED1426">
        <w:t>.</w:t>
      </w:r>
      <w:r w:rsidR="00165122">
        <w:t xml:space="preserve"> </w:t>
      </w:r>
      <w:r w:rsidR="00886577" w:rsidRPr="00886577">
        <w:t>It is essential that nurses determine a plan of care and educate the adolescent patient and their families.</w:t>
      </w:r>
      <w:r w:rsidR="00D051EB">
        <w:t xml:space="preserve"> </w:t>
      </w:r>
      <w:r w:rsidR="00D051EB" w:rsidRPr="00D051EB">
        <w:t>Nurses can teach patients relaxation techniques that will relieve pain and provide comfort. They should stress the importance of healthy diets, adequate sleep, and daily physical activity. Working with families to control other health conditions of the child will decrease the occurrence of migraines and improve health &amp; school performance.</w:t>
      </w:r>
      <w:r w:rsidR="00A82B26" w:rsidRPr="00A82B26">
        <w:t xml:space="preserve"> </w:t>
      </w:r>
      <w:r w:rsidR="00A82B26" w:rsidRPr="00A82B26">
        <w:lastRenderedPageBreak/>
        <w:t>Healthcare providers must focus on improving their patients’ quality of life and providing adequate care. By doing so, it will increase the perception of healthcare and improve patient involvement in lifestyle changes.</w:t>
      </w:r>
    </w:p>
    <w:p w14:paraId="5A5A2DFB" w14:textId="0A899AFD" w:rsidR="00512E7A" w:rsidRPr="00512E7A" w:rsidRDefault="000E6898" w:rsidP="00512E7A">
      <w:pPr>
        <w:spacing w:line="480" w:lineRule="auto"/>
      </w:pPr>
      <w:r>
        <w:rPr>
          <w:b/>
          <w:bCs/>
        </w:rPr>
        <w:tab/>
      </w:r>
      <w:r w:rsidR="00512E7A" w:rsidRPr="00512E7A">
        <w:t>Nurses should educate the adolescent patient and their families on lifestyle changes that can help improve their quality of life.</w:t>
      </w:r>
      <w:r w:rsidR="008573D5">
        <w:t xml:space="preserve"> </w:t>
      </w:r>
      <w:r w:rsidR="008573D5" w:rsidRPr="008573D5">
        <w:t>Education should be focused on relieving symptoms, reducing sleep disturbances, and improving academic performance. Controlling the triggers and symptoms of migraine headaches will allow the adolescents to live better lives and lessen the burden on families.</w:t>
      </w:r>
    </w:p>
    <w:p w14:paraId="0B24015A" w14:textId="2851B8C2" w:rsidR="00973AEA" w:rsidRDefault="006A6683" w:rsidP="00814884">
      <w:pPr>
        <w:spacing w:line="480" w:lineRule="auto"/>
      </w:pPr>
      <w:r>
        <w:tab/>
      </w:r>
      <w:r w:rsidR="00512E7A" w:rsidRPr="00512E7A">
        <w:t xml:space="preserve">Health care providers should work with the teachers and family members involved in the adolescent’s life. </w:t>
      </w:r>
      <w:r w:rsidR="00043FD2">
        <w:t>This</w:t>
      </w:r>
      <w:r w:rsidR="00512E7A" w:rsidRPr="00512E7A">
        <w:t xml:space="preserve"> will allow for the continuation of interventions in the child’s daily </w:t>
      </w:r>
      <w:r w:rsidR="003A3560" w:rsidRPr="00512E7A">
        <w:t>routine and</w:t>
      </w:r>
      <w:r w:rsidR="00512E7A" w:rsidRPr="00512E7A">
        <w:t xml:space="preserve"> increase their overall quality of life.</w:t>
      </w:r>
      <w:r w:rsidR="002F294F">
        <w:t xml:space="preserve"> </w:t>
      </w:r>
      <w:r w:rsidR="00071C3E">
        <w:t xml:space="preserve">Having better communication between family members and the adolescents can lead to an improved quality of life. </w:t>
      </w:r>
      <w:r w:rsidR="002F294F" w:rsidRPr="002F294F">
        <w:t xml:space="preserve">The patient and family should be well informed in the modifications that are needed </w:t>
      </w:r>
      <w:r w:rsidR="002A00E1">
        <w:t>regarding</w:t>
      </w:r>
      <w:r w:rsidR="002F294F" w:rsidRPr="002F294F">
        <w:t xml:space="preserve"> sleep patterns, diet, exercise, and health. This will allow them to be proactive and understand acute treatments that will help the adolescents improve their quality of life. In addition to positive outcomes and proper growth &amp; development.</w:t>
      </w:r>
    </w:p>
    <w:p w14:paraId="52E56223" w14:textId="77777777" w:rsidR="009152BF" w:rsidRDefault="009152BF" w:rsidP="008F79E5">
      <w:pPr>
        <w:spacing w:line="480" w:lineRule="auto"/>
        <w:jc w:val="center"/>
      </w:pPr>
    </w:p>
    <w:p w14:paraId="07547A01" w14:textId="77777777" w:rsidR="009152BF" w:rsidRDefault="009152BF" w:rsidP="008F79E5">
      <w:pPr>
        <w:spacing w:line="480" w:lineRule="auto"/>
        <w:jc w:val="center"/>
      </w:pPr>
    </w:p>
    <w:p w14:paraId="5043CB0F" w14:textId="77777777" w:rsidR="009152BF" w:rsidRDefault="009152BF" w:rsidP="008F79E5">
      <w:pPr>
        <w:spacing w:line="480" w:lineRule="auto"/>
        <w:jc w:val="center"/>
      </w:pPr>
    </w:p>
    <w:p w14:paraId="07459315" w14:textId="77777777" w:rsidR="009152BF" w:rsidRDefault="009152BF" w:rsidP="008F79E5">
      <w:pPr>
        <w:spacing w:line="480" w:lineRule="auto"/>
        <w:jc w:val="center"/>
      </w:pPr>
    </w:p>
    <w:p w14:paraId="6537F28F" w14:textId="77777777" w:rsidR="006133E8" w:rsidRDefault="006133E8" w:rsidP="008F79E5">
      <w:pPr>
        <w:spacing w:line="480" w:lineRule="auto"/>
        <w:jc w:val="center"/>
      </w:pPr>
    </w:p>
    <w:p w14:paraId="6DFB9E20" w14:textId="77777777" w:rsidR="00DE553D" w:rsidRDefault="00DE553D" w:rsidP="008F79E5">
      <w:pPr>
        <w:spacing w:line="480" w:lineRule="auto"/>
        <w:jc w:val="center"/>
      </w:pPr>
    </w:p>
    <w:p w14:paraId="70DF9E56" w14:textId="77777777" w:rsidR="006133E8" w:rsidRDefault="006133E8" w:rsidP="008F79E5">
      <w:pPr>
        <w:spacing w:line="480" w:lineRule="auto"/>
        <w:jc w:val="center"/>
      </w:pPr>
    </w:p>
    <w:p w14:paraId="459C7026" w14:textId="77777777" w:rsidR="008F79E5" w:rsidRDefault="008F79E5" w:rsidP="008F79E5">
      <w:pPr>
        <w:spacing w:line="480" w:lineRule="auto"/>
        <w:jc w:val="center"/>
      </w:pPr>
      <w:r>
        <w:lastRenderedPageBreak/>
        <w:t xml:space="preserve">References </w:t>
      </w:r>
    </w:p>
    <w:p w14:paraId="51E4DCD3" w14:textId="77777777" w:rsidR="00BE4392" w:rsidRDefault="00BE4392" w:rsidP="00445896">
      <w:pPr>
        <w:pStyle w:val="NormalWeb"/>
        <w:spacing w:before="0" w:beforeAutospacing="0" w:after="0" w:afterAutospacing="0" w:line="480" w:lineRule="auto"/>
        <w:ind w:left="720" w:hanging="720"/>
        <w:textAlignment w:val="baseline"/>
        <w:rPr>
          <w:color w:val="333333"/>
        </w:rPr>
      </w:pPr>
      <w:r w:rsidRPr="2EDA117E">
        <w:rPr>
          <w:color w:val="333333"/>
          <w:u w:val="single"/>
        </w:rPr>
        <w:t xml:space="preserve">Eren, F., </w:t>
      </w:r>
      <w:proofErr w:type="spellStart"/>
      <w:r w:rsidRPr="2EDA117E">
        <w:rPr>
          <w:color w:val="333333"/>
          <w:u w:val="single"/>
        </w:rPr>
        <w:t>Gül</w:t>
      </w:r>
      <w:proofErr w:type="spellEnd"/>
      <w:r w:rsidRPr="2EDA117E">
        <w:rPr>
          <w:color w:val="333333"/>
          <w:u w:val="single"/>
        </w:rPr>
        <w:t xml:space="preserve">, G., </w:t>
      </w:r>
      <w:proofErr w:type="spellStart"/>
      <w:r w:rsidRPr="2EDA117E">
        <w:rPr>
          <w:color w:val="333333"/>
          <w:u w:val="single"/>
        </w:rPr>
        <w:t>Yazar</w:t>
      </w:r>
      <w:proofErr w:type="spellEnd"/>
      <w:r w:rsidRPr="2EDA117E">
        <w:rPr>
          <w:color w:val="333333"/>
          <w:u w:val="single"/>
        </w:rPr>
        <w:t xml:space="preserve">, H., &amp; </w:t>
      </w:r>
      <w:proofErr w:type="spellStart"/>
      <w:r w:rsidRPr="2EDA117E">
        <w:rPr>
          <w:color w:val="333333"/>
          <w:u w:val="single"/>
        </w:rPr>
        <w:t>Kırbaş</w:t>
      </w:r>
      <w:proofErr w:type="spellEnd"/>
      <w:r w:rsidRPr="2EDA117E">
        <w:rPr>
          <w:color w:val="333333"/>
          <w:u w:val="single"/>
        </w:rPr>
        <w:t>, D.</w:t>
      </w:r>
      <w:r w:rsidRPr="008D398E">
        <w:rPr>
          <w:color w:val="333333"/>
        </w:rPr>
        <w:t xml:space="preserve"> (2021). Evaluating the Quality of Life and Sleep Habits in Children Aged 8-18 Years with Migraine. </w:t>
      </w:r>
      <w:r w:rsidRPr="2EDA117E">
        <w:rPr>
          <w:i/>
          <w:iCs/>
          <w:color w:val="333333"/>
          <w:bdr w:val="none" w:sz="0" w:space="0" w:color="auto" w:frame="1"/>
        </w:rPr>
        <w:t>Journal of Turkish Sleep</w:t>
      </w:r>
      <w:r w:rsidR="008D398E" w:rsidRPr="2EDA117E">
        <w:rPr>
          <w:i/>
          <w:iCs/>
          <w:color w:val="333333"/>
          <w:bdr w:val="none" w:sz="0" w:space="0" w:color="auto" w:frame="1"/>
        </w:rPr>
        <w:t xml:space="preserve"> </w:t>
      </w:r>
      <w:r w:rsidRPr="2EDA117E">
        <w:rPr>
          <w:i/>
          <w:iCs/>
          <w:color w:val="333333"/>
          <w:bdr w:val="none" w:sz="0" w:space="0" w:color="auto" w:frame="1"/>
        </w:rPr>
        <w:t>Medicine</w:t>
      </w:r>
      <w:r w:rsidRPr="008D398E">
        <w:rPr>
          <w:color w:val="333333"/>
        </w:rPr>
        <w:t>, </w:t>
      </w:r>
      <w:r w:rsidRPr="2EDA117E">
        <w:rPr>
          <w:i/>
          <w:iCs/>
          <w:color w:val="333333"/>
          <w:bdr w:val="none" w:sz="0" w:space="0" w:color="auto" w:frame="1"/>
        </w:rPr>
        <w:t>8</w:t>
      </w:r>
      <w:r w:rsidRPr="008D398E">
        <w:rPr>
          <w:color w:val="333333"/>
        </w:rPr>
        <w:t xml:space="preserve">(3), 180–185. </w:t>
      </w:r>
      <w:r w:rsidR="00701146">
        <w:fldChar w:fldCharType="begin"/>
      </w:r>
      <w:r w:rsidR="00701146">
        <w:instrText xml:space="preserve"> HYPERLINK "https://doi-org.corvette.salemstate.edu/10.4274/jtsm.galenos.2021.83702" </w:instrText>
      </w:r>
      <w:r w:rsidR="00701146">
        <w:fldChar w:fldCharType="separate"/>
      </w:r>
      <w:r w:rsidR="00C15374" w:rsidRPr="00E576D2">
        <w:rPr>
          <w:rStyle w:val="Hyperlink"/>
        </w:rPr>
        <w:t>https://doi-org.corvette.salemstate.edu/10.4274/jtsm.galenos.2021.83702</w:t>
      </w:r>
      <w:r w:rsidR="00701146">
        <w:rPr>
          <w:rStyle w:val="Hyperlink"/>
        </w:rPr>
        <w:fldChar w:fldCharType="end"/>
      </w:r>
    </w:p>
    <w:p w14:paraId="6289A1AC" w14:textId="550C3ED1" w:rsidR="00484BBC" w:rsidRPr="00484BBC" w:rsidRDefault="00C15374" w:rsidP="0043074D">
      <w:pPr>
        <w:pStyle w:val="NormalWeb"/>
        <w:spacing w:before="0" w:beforeAutospacing="0" w:after="0" w:afterAutospacing="0" w:line="480" w:lineRule="auto"/>
        <w:ind w:left="720" w:hanging="720"/>
        <w:textAlignment w:val="baseline"/>
        <w:rPr>
          <w:color w:val="0563C1"/>
          <w:u w:val="single"/>
        </w:rPr>
      </w:pPr>
      <w:r w:rsidRPr="2EDA117E">
        <w:rPr>
          <w:color w:val="333333"/>
          <w:u w:val="single"/>
        </w:rPr>
        <w:t xml:space="preserve">Genc, D., </w:t>
      </w:r>
      <w:proofErr w:type="spellStart"/>
      <w:r w:rsidRPr="2EDA117E">
        <w:rPr>
          <w:color w:val="333333"/>
          <w:u w:val="single"/>
        </w:rPr>
        <w:t>Vaičienė-Magistris</w:t>
      </w:r>
      <w:proofErr w:type="spellEnd"/>
      <w:r w:rsidRPr="2EDA117E">
        <w:rPr>
          <w:color w:val="333333"/>
          <w:u w:val="single"/>
        </w:rPr>
        <w:t xml:space="preserve">, N., </w:t>
      </w:r>
      <w:proofErr w:type="spellStart"/>
      <w:r w:rsidRPr="2EDA117E">
        <w:rPr>
          <w:color w:val="333333"/>
          <w:u w:val="single"/>
        </w:rPr>
        <w:t>Zaborskis</w:t>
      </w:r>
      <w:proofErr w:type="spellEnd"/>
      <w:r w:rsidRPr="2EDA117E">
        <w:rPr>
          <w:color w:val="333333"/>
          <w:u w:val="single"/>
        </w:rPr>
        <w:t xml:space="preserve">, A., </w:t>
      </w:r>
      <w:proofErr w:type="spellStart"/>
      <w:r w:rsidRPr="2EDA117E">
        <w:rPr>
          <w:color w:val="333333"/>
          <w:u w:val="single"/>
        </w:rPr>
        <w:t>Şaşmaz</w:t>
      </w:r>
      <w:proofErr w:type="spellEnd"/>
      <w:r w:rsidRPr="2EDA117E">
        <w:rPr>
          <w:color w:val="333333"/>
          <w:u w:val="single"/>
        </w:rPr>
        <w:t xml:space="preserve">, T., </w:t>
      </w:r>
      <w:proofErr w:type="spellStart"/>
      <w:r w:rsidRPr="2EDA117E">
        <w:rPr>
          <w:color w:val="333333"/>
          <w:u w:val="single"/>
        </w:rPr>
        <w:t>Tunç</w:t>
      </w:r>
      <w:proofErr w:type="spellEnd"/>
      <w:r w:rsidRPr="2EDA117E">
        <w:rPr>
          <w:color w:val="333333"/>
          <w:u w:val="single"/>
        </w:rPr>
        <w:t xml:space="preserve">, A. Y., </w:t>
      </w:r>
      <w:proofErr w:type="spellStart"/>
      <w:r w:rsidRPr="2EDA117E">
        <w:rPr>
          <w:color w:val="333333"/>
          <w:u w:val="single"/>
        </w:rPr>
        <w:t>Uluduz</w:t>
      </w:r>
      <w:proofErr w:type="spellEnd"/>
      <w:r w:rsidRPr="2EDA117E">
        <w:rPr>
          <w:color w:val="333333"/>
          <w:u w:val="single"/>
        </w:rPr>
        <w:t xml:space="preserve">, D., </w:t>
      </w:r>
      <w:proofErr w:type="spellStart"/>
      <w:r w:rsidRPr="2EDA117E">
        <w:rPr>
          <w:color w:val="333333"/>
          <w:u w:val="single"/>
        </w:rPr>
        <w:t>Wöber</w:t>
      </w:r>
      <w:proofErr w:type="spellEnd"/>
      <w:r w:rsidRPr="2EDA117E">
        <w:rPr>
          <w:color w:val="333333"/>
          <w:u w:val="single"/>
        </w:rPr>
        <w:t xml:space="preserve">, C., </w:t>
      </w:r>
      <w:proofErr w:type="spellStart"/>
      <w:r w:rsidRPr="2EDA117E">
        <w:rPr>
          <w:color w:val="333333"/>
          <w:u w:val="single"/>
        </w:rPr>
        <w:t>Wöber-Bingöl</w:t>
      </w:r>
      <w:proofErr w:type="spellEnd"/>
      <w:r w:rsidRPr="2EDA117E">
        <w:rPr>
          <w:color w:val="333333"/>
          <w:u w:val="single"/>
        </w:rPr>
        <w:t>, Ç., &amp; Steiner,</w:t>
      </w:r>
      <w:r w:rsidRPr="008D398E">
        <w:rPr>
          <w:color w:val="333333"/>
        </w:rPr>
        <w:t xml:space="preserve"> T. J. (2021). The burden attributable to headache disorders in children and adolescents in Lithuania: estimates from a national schools-based study. </w:t>
      </w:r>
      <w:r w:rsidRPr="2EDA117E">
        <w:rPr>
          <w:i/>
          <w:iCs/>
          <w:color w:val="333333"/>
          <w:bdr w:val="none" w:sz="0" w:space="0" w:color="auto" w:frame="1"/>
        </w:rPr>
        <w:t>Journal of Headache &amp; Pain</w:t>
      </w:r>
      <w:r w:rsidRPr="008D398E">
        <w:rPr>
          <w:color w:val="333333"/>
        </w:rPr>
        <w:t>, </w:t>
      </w:r>
      <w:r w:rsidRPr="2EDA117E">
        <w:rPr>
          <w:i/>
          <w:iCs/>
          <w:color w:val="333333"/>
          <w:bdr w:val="none" w:sz="0" w:space="0" w:color="auto" w:frame="1"/>
        </w:rPr>
        <w:t>22</w:t>
      </w:r>
      <w:r w:rsidRPr="008D398E">
        <w:rPr>
          <w:color w:val="333333"/>
        </w:rPr>
        <w:t xml:space="preserve">(1), 1–9. </w:t>
      </w:r>
      <w:hyperlink r:id="rId14" w:history="1">
        <w:r w:rsidRPr="008D398E">
          <w:rPr>
            <w:rStyle w:val="Hyperlink"/>
          </w:rPr>
          <w:t>https://doi-org.corvette.salemstate.edu/10.1186/s10194-021-01237-3</w:t>
        </w:r>
      </w:hyperlink>
    </w:p>
    <w:p w14:paraId="28709792" w14:textId="0F468D81" w:rsidR="00BE4392" w:rsidRPr="008D398E" w:rsidRDefault="00BE4392" w:rsidP="0043074D">
      <w:pPr>
        <w:pStyle w:val="NormalWeb"/>
        <w:spacing w:before="0" w:beforeAutospacing="0" w:after="0" w:afterAutospacing="0" w:line="480" w:lineRule="auto"/>
        <w:ind w:left="720" w:hanging="720"/>
        <w:textAlignment w:val="baseline"/>
        <w:rPr>
          <w:color w:val="333333"/>
        </w:rPr>
      </w:pPr>
      <w:r w:rsidRPr="008D398E">
        <w:rPr>
          <w:color w:val="333333"/>
        </w:rPr>
        <w:t>Gozubatik-Celik, R. G., &amp; Ozturk, M. (2021). Evaluation of Quality of Life and Anxiety Disorder in Children and Adolescents with Primary Headache. </w:t>
      </w:r>
      <w:r w:rsidRPr="008D398E">
        <w:rPr>
          <w:i/>
          <w:iCs/>
          <w:color w:val="333333"/>
          <w:bdr w:val="none" w:sz="0" w:space="0" w:color="auto" w:frame="1"/>
        </w:rPr>
        <w:t xml:space="preserve">Medical Bulletin of </w:t>
      </w:r>
      <w:proofErr w:type="spellStart"/>
      <w:r w:rsidRPr="008D398E">
        <w:rPr>
          <w:i/>
          <w:iCs/>
          <w:color w:val="333333"/>
          <w:bdr w:val="none" w:sz="0" w:space="0" w:color="auto" w:frame="1"/>
        </w:rPr>
        <w:t>Haseki</w:t>
      </w:r>
      <w:proofErr w:type="spellEnd"/>
      <w:r w:rsidRPr="008D398E">
        <w:rPr>
          <w:i/>
          <w:iCs/>
          <w:color w:val="333333"/>
          <w:bdr w:val="none" w:sz="0" w:space="0" w:color="auto" w:frame="1"/>
        </w:rPr>
        <w:t xml:space="preserve"> / </w:t>
      </w:r>
      <w:proofErr w:type="spellStart"/>
      <w:r w:rsidRPr="008D398E">
        <w:rPr>
          <w:i/>
          <w:iCs/>
          <w:color w:val="333333"/>
          <w:bdr w:val="none" w:sz="0" w:space="0" w:color="auto" w:frame="1"/>
        </w:rPr>
        <w:t>Haseki</w:t>
      </w:r>
      <w:proofErr w:type="spellEnd"/>
      <w:r w:rsidRPr="008D398E">
        <w:rPr>
          <w:i/>
          <w:iCs/>
          <w:color w:val="333333"/>
          <w:bdr w:val="none" w:sz="0" w:space="0" w:color="auto" w:frame="1"/>
        </w:rPr>
        <w:t xml:space="preserve"> Tip </w:t>
      </w:r>
      <w:proofErr w:type="spellStart"/>
      <w:r w:rsidRPr="008D398E">
        <w:rPr>
          <w:i/>
          <w:iCs/>
          <w:color w:val="333333"/>
          <w:bdr w:val="none" w:sz="0" w:space="0" w:color="auto" w:frame="1"/>
        </w:rPr>
        <w:t>Bulteni</w:t>
      </w:r>
      <w:proofErr w:type="spellEnd"/>
      <w:r w:rsidRPr="008D398E">
        <w:rPr>
          <w:color w:val="333333"/>
        </w:rPr>
        <w:t>, </w:t>
      </w:r>
      <w:r w:rsidRPr="008D398E">
        <w:rPr>
          <w:i/>
          <w:iCs/>
          <w:color w:val="333333"/>
          <w:bdr w:val="none" w:sz="0" w:space="0" w:color="auto" w:frame="1"/>
        </w:rPr>
        <w:t>59</w:t>
      </w:r>
      <w:r w:rsidRPr="008D398E">
        <w:rPr>
          <w:color w:val="333333"/>
        </w:rPr>
        <w:t xml:space="preserve">(2), 167–171. </w:t>
      </w:r>
      <w:hyperlink r:id="rId15" w:history="1">
        <w:r w:rsidR="00483923" w:rsidRPr="00E576D2">
          <w:rPr>
            <w:rStyle w:val="Hyperlink"/>
          </w:rPr>
          <w:t>https://doi-org.corvette.salemstate.edu/10.4274/haseki.galenos.2021.6465</w:t>
        </w:r>
      </w:hyperlink>
      <w:r w:rsidR="00483923">
        <w:rPr>
          <w:color w:val="333333"/>
        </w:rPr>
        <w:t xml:space="preserve"> </w:t>
      </w:r>
    </w:p>
    <w:p w14:paraId="2E9CA420" w14:textId="4E38E9CB" w:rsidR="00715F7C" w:rsidRDefault="00715F7C" w:rsidP="0043074D">
      <w:pPr>
        <w:pStyle w:val="NormalWeb"/>
        <w:spacing w:line="480" w:lineRule="auto"/>
        <w:ind w:left="562" w:hanging="562"/>
      </w:pPr>
      <w:r w:rsidRPr="008C6EBC">
        <w:t xml:space="preserve">Helvig, A. W., &amp; </w:t>
      </w:r>
      <w:proofErr w:type="spellStart"/>
      <w:r w:rsidRPr="008C6EBC">
        <w:t>Minick</w:t>
      </w:r>
      <w:proofErr w:type="spellEnd"/>
      <w:r>
        <w:t xml:space="preserve">, </w:t>
      </w:r>
      <w:proofErr w:type="spellStart"/>
      <w:r w:rsidR="008C6EBC">
        <w:t>P</w:t>
      </w:r>
      <w:r>
        <w:t>tlene</w:t>
      </w:r>
      <w:proofErr w:type="spellEnd"/>
      <w:r>
        <w:t xml:space="preserve">. (2013). Adolescents and Headaches: Maintaining </w:t>
      </w:r>
      <w:bookmarkStart w:id="2" w:name="_GoBack"/>
      <w:bookmarkEnd w:id="2"/>
      <w:r>
        <w:t xml:space="preserve">Control. </w:t>
      </w:r>
      <w:r w:rsidRPr="2EDA117E">
        <w:rPr>
          <w:i/>
          <w:iCs/>
        </w:rPr>
        <w:t>Continuing Nursing Education</w:t>
      </w:r>
      <w:r w:rsidR="00483923">
        <w:t>, vol</w:t>
      </w:r>
      <w:r w:rsidR="00F26F19">
        <w:t>.</w:t>
      </w:r>
      <w:r w:rsidR="00483923">
        <w:t xml:space="preserve"> 39</w:t>
      </w:r>
      <w:r w:rsidR="00F26F19">
        <w:t xml:space="preserve">, no. 1, 2013, </w:t>
      </w:r>
      <w:hyperlink r:id="rId16" w:history="1">
        <w:r w:rsidR="00286DF0" w:rsidRPr="00E576D2">
          <w:rPr>
            <w:rStyle w:val="Hyperlink"/>
          </w:rPr>
          <w:t>http://www.pediatricnursing.net/ce/2015/article390119025.pdf</w:t>
        </w:r>
      </w:hyperlink>
      <w:r w:rsidR="00286DF0">
        <w:t xml:space="preserve"> </w:t>
      </w:r>
      <w:r>
        <w:t xml:space="preserve"> </w:t>
      </w:r>
    </w:p>
    <w:p w14:paraId="05B45F06" w14:textId="6D2CF21B" w:rsidR="00C15374" w:rsidRPr="00C15374" w:rsidRDefault="00C15374" w:rsidP="0043074D">
      <w:pPr>
        <w:pStyle w:val="NormalWeb"/>
        <w:spacing w:before="0" w:beforeAutospacing="0" w:after="0" w:afterAutospacing="0" w:line="480" w:lineRule="auto"/>
        <w:ind w:left="720" w:hanging="720"/>
        <w:textAlignment w:val="baseline"/>
        <w:rPr>
          <w:color w:val="333333"/>
        </w:rPr>
      </w:pPr>
      <w:r w:rsidRPr="008D398E">
        <w:rPr>
          <w:color w:val="333333"/>
        </w:rPr>
        <w:t xml:space="preserve">Koller, L. S., </w:t>
      </w:r>
      <w:proofErr w:type="spellStart"/>
      <w:r w:rsidRPr="008D398E">
        <w:rPr>
          <w:color w:val="333333"/>
        </w:rPr>
        <w:t>Diesner</w:t>
      </w:r>
      <w:proofErr w:type="spellEnd"/>
      <w:r w:rsidRPr="008D398E">
        <w:rPr>
          <w:color w:val="333333"/>
        </w:rPr>
        <w:t xml:space="preserve">, S. C., &amp; </w:t>
      </w:r>
      <w:proofErr w:type="spellStart"/>
      <w:r w:rsidRPr="008D398E">
        <w:rPr>
          <w:color w:val="333333"/>
        </w:rPr>
        <w:t>Voitl</w:t>
      </w:r>
      <w:proofErr w:type="spellEnd"/>
      <w:r w:rsidRPr="008D398E">
        <w:rPr>
          <w:color w:val="333333"/>
        </w:rPr>
        <w:t>, P. (2019). Quality of life in children and adolescents with migraine: an Austrian monocentric, cross-sectional questionnaire study. </w:t>
      </w:r>
      <w:r w:rsidRPr="008D398E">
        <w:rPr>
          <w:i/>
          <w:iCs/>
          <w:color w:val="333333"/>
          <w:bdr w:val="none" w:sz="0" w:space="0" w:color="auto" w:frame="1"/>
        </w:rPr>
        <w:t>BMC Pediatrics</w:t>
      </w:r>
      <w:r w:rsidRPr="008D398E">
        <w:rPr>
          <w:color w:val="333333"/>
        </w:rPr>
        <w:t>, </w:t>
      </w:r>
      <w:r w:rsidRPr="008D398E">
        <w:rPr>
          <w:i/>
          <w:iCs/>
          <w:color w:val="333333"/>
          <w:bdr w:val="none" w:sz="0" w:space="0" w:color="auto" w:frame="1"/>
        </w:rPr>
        <w:t>19</w:t>
      </w:r>
      <w:r w:rsidRPr="008D398E">
        <w:rPr>
          <w:color w:val="333333"/>
        </w:rPr>
        <w:t xml:space="preserve">(1), N.PAG. </w:t>
      </w:r>
      <w:hyperlink r:id="rId17" w:history="1">
        <w:r w:rsidR="00226F2E" w:rsidRPr="00E576D2">
          <w:rPr>
            <w:rStyle w:val="Hyperlink"/>
          </w:rPr>
          <w:t>https://doi-org.corvette.salemstate.edu/10.1186/s12887-019-1537-0</w:t>
        </w:r>
      </w:hyperlink>
      <w:r w:rsidR="00226F2E">
        <w:rPr>
          <w:color w:val="333333"/>
        </w:rPr>
        <w:t xml:space="preserve"> </w:t>
      </w:r>
    </w:p>
    <w:p w14:paraId="2294762A" w14:textId="5CD7F7AC" w:rsidR="00C76625" w:rsidRDefault="00C76625" w:rsidP="00484BBC">
      <w:pPr>
        <w:pStyle w:val="NormalWeb"/>
        <w:spacing w:line="480" w:lineRule="auto"/>
        <w:ind w:left="562" w:hanging="562"/>
      </w:pPr>
      <w:r w:rsidRPr="008C6EBC">
        <w:lastRenderedPageBreak/>
        <w:t>Liu, A</w:t>
      </w:r>
      <w:r>
        <w:t xml:space="preserve">. (2021). Headaches. </w:t>
      </w:r>
      <w:r w:rsidRPr="2EDA117E">
        <w:rPr>
          <w:i/>
          <w:iCs/>
        </w:rPr>
        <w:t>Healthy Baby/ Healthy Child</w:t>
      </w:r>
      <w:r w:rsidR="005609A8">
        <w:t>, vol. 50, no. 12, 2021</w:t>
      </w:r>
      <w:r w:rsidR="00226F2E">
        <w:t xml:space="preserve">, </w:t>
      </w:r>
      <w:hyperlink r:id="rId18" w:history="1">
        <w:r w:rsidR="00226F2E" w:rsidRPr="00E576D2">
          <w:rPr>
            <w:rStyle w:val="Hyperlink"/>
          </w:rPr>
          <w:t>https://pubmed.ncbi.nlm.nih.gov/34889138/</w:t>
        </w:r>
      </w:hyperlink>
      <w:r w:rsidR="00226F2E">
        <w:t xml:space="preserve"> </w:t>
      </w:r>
    </w:p>
    <w:p w14:paraId="089AC1D9" w14:textId="7E51AC77" w:rsidR="00E3631B" w:rsidRDefault="00E3631B" w:rsidP="0043074D">
      <w:pPr>
        <w:pStyle w:val="NormalWeb"/>
        <w:spacing w:line="480" w:lineRule="auto"/>
        <w:ind w:left="562" w:hanging="562"/>
      </w:pPr>
      <w:r w:rsidRPr="008C6EBC">
        <w:t>Peeler Peden, Sarah, and Heide S. Temples.</w:t>
      </w:r>
      <w:r>
        <w:t xml:space="preserve"> “Clinical Feature: Migraine in Adolescents.” </w:t>
      </w:r>
      <w:r w:rsidRPr="2EDA117E">
        <w:rPr>
          <w:i/>
          <w:iCs/>
        </w:rPr>
        <w:t>The Journal for Nurse Practitioners</w:t>
      </w:r>
      <w:r>
        <w:t xml:space="preserve">, vol. 15, no. 9, 2019, pp. 657–660., </w:t>
      </w:r>
      <w:hyperlink r:id="rId19" w:history="1">
        <w:r w:rsidR="00226F2E" w:rsidRPr="00E576D2">
          <w:rPr>
            <w:rStyle w:val="Hyperlink"/>
          </w:rPr>
          <w:t>https://doi.org/10.1016/j.nurpra.2019.07.003</w:t>
        </w:r>
      </w:hyperlink>
      <w:r>
        <w:t>.</w:t>
      </w:r>
      <w:r w:rsidR="00226F2E">
        <w:t xml:space="preserve"> </w:t>
      </w:r>
      <w:r>
        <w:t xml:space="preserve"> </w:t>
      </w:r>
    </w:p>
    <w:p w14:paraId="5A38F3C2" w14:textId="525614B4" w:rsidR="00A616FD" w:rsidRPr="003D06F9" w:rsidRDefault="00A616FD" w:rsidP="0043074D">
      <w:pPr>
        <w:pStyle w:val="NormalWeb"/>
        <w:spacing w:line="480" w:lineRule="auto"/>
        <w:ind w:left="562" w:hanging="562"/>
      </w:pPr>
      <w:r w:rsidRPr="008C6EBC">
        <w:t>Uyar Cankay, T., &amp; Besenek, M. (202</w:t>
      </w:r>
      <w:r>
        <w:t xml:space="preserve">1, March 3). Negative effects of accompanying psychiatric disturbances on functionality among adolescents with chronic migraine - BMC neurology. BioMed Central. Retrieved May 9, 2022, from </w:t>
      </w:r>
      <w:hyperlink r:id="rId20" w:history="1">
        <w:r w:rsidR="00226F2E" w:rsidRPr="00E576D2">
          <w:rPr>
            <w:rStyle w:val="Hyperlink"/>
          </w:rPr>
          <w:t>https://bmcneurol.biomedcentral.com/articles/10.1186/s12883-021-02119-6</w:t>
        </w:r>
      </w:hyperlink>
      <w:r w:rsidR="00226F2E">
        <w:t xml:space="preserve"> </w:t>
      </w:r>
    </w:p>
    <w:p w14:paraId="07A2E79C" w14:textId="78E423EF" w:rsidR="00A165FF" w:rsidRPr="008D398E" w:rsidRDefault="00BE4392" w:rsidP="0043074D">
      <w:pPr>
        <w:pStyle w:val="NormalWeb"/>
        <w:spacing w:before="0" w:beforeAutospacing="0" w:after="0" w:afterAutospacing="0" w:line="480" w:lineRule="auto"/>
        <w:ind w:left="720" w:hanging="720"/>
        <w:textAlignment w:val="baseline"/>
        <w:rPr>
          <w:color w:val="333333"/>
        </w:rPr>
      </w:pPr>
      <w:proofErr w:type="spellStart"/>
      <w:r w:rsidRPr="008D398E">
        <w:rPr>
          <w:color w:val="333333"/>
        </w:rPr>
        <w:t>Wöber</w:t>
      </w:r>
      <w:proofErr w:type="spellEnd"/>
      <w:r w:rsidRPr="008D398E">
        <w:rPr>
          <w:color w:val="333333"/>
        </w:rPr>
        <w:t xml:space="preserve">, C., </w:t>
      </w:r>
      <w:proofErr w:type="spellStart"/>
      <w:r w:rsidRPr="008D398E">
        <w:rPr>
          <w:color w:val="333333"/>
        </w:rPr>
        <w:t>Wöber-Bingöl</w:t>
      </w:r>
      <w:proofErr w:type="spellEnd"/>
      <w:r w:rsidRPr="008D398E">
        <w:rPr>
          <w:color w:val="333333"/>
        </w:rPr>
        <w:t xml:space="preserve">, Ç., </w:t>
      </w:r>
      <w:proofErr w:type="spellStart"/>
      <w:r w:rsidRPr="008D398E">
        <w:rPr>
          <w:color w:val="333333"/>
        </w:rPr>
        <w:t>Uluduz</w:t>
      </w:r>
      <w:proofErr w:type="spellEnd"/>
      <w:r w:rsidRPr="008D398E">
        <w:rPr>
          <w:color w:val="333333"/>
        </w:rPr>
        <w:t xml:space="preserve">, D., Aslan, T. S., </w:t>
      </w:r>
      <w:proofErr w:type="spellStart"/>
      <w:r w:rsidRPr="008D398E">
        <w:rPr>
          <w:color w:val="333333"/>
        </w:rPr>
        <w:t>Uygunoglu</w:t>
      </w:r>
      <w:proofErr w:type="spellEnd"/>
      <w:r w:rsidRPr="008D398E">
        <w:rPr>
          <w:color w:val="333333"/>
        </w:rPr>
        <w:t xml:space="preserve">, U., </w:t>
      </w:r>
      <w:proofErr w:type="spellStart"/>
      <w:r w:rsidRPr="008D398E">
        <w:rPr>
          <w:color w:val="333333"/>
        </w:rPr>
        <w:t>Tüfekçi</w:t>
      </w:r>
      <w:proofErr w:type="spellEnd"/>
      <w:r w:rsidRPr="008D398E">
        <w:rPr>
          <w:color w:val="333333"/>
        </w:rPr>
        <w:t xml:space="preserve">, A., Alp, S. I., </w:t>
      </w:r>
      <w:proofErr w:type="spellStart"/>
      <w:r w:rsidRPr="008D398E">
        <w:rPr>
          <w:color w:val="333333"/>
        </w:rPr>
        <w:t>Duman</w:t>
      </w:r>
      <w:proofErr w:type="spellEnd"/>
      <w:r w:rsidRPr="008D398E">
        <w:rPr>
          <w:color w:val="333333"/>
        </w:rPr>
        <w:t xml:space="preserve">, T., </w:t>
      </w:r>
      <w:proofErr w:type="spellStart"/>
      <w:r w:rsidRPr="008D398E">
        <w:rPr>
          <w:color w:val="333333"/>
        </w:rPr>
        <w:t>Sürgün</w:t>
      </w:r>
      <w:proofErr w:type="spellEnd"/>
      <w:r w:rsidRPr="008D398E">
        <w:rPr>
          <w:color w:val="333333"/>
        </w:rPr>
        <w:t xml:space="preserve">, F., Emir, G. K., Demir, C. F., </w:t>
      </w:r>
      <w:proofErr w:type="spellStart"/>
      <w:r w:rsidRPr="008D398E">
        <w:rPr>
          <w:color w:val="333333"/>
        </w:rPr>
        <w:t>Balgetir</w:t>
      </w:r>
      <w:proofErr w:type="spellEnd"/>
      <w:r w:rsidRPr="008D398E">
        <w:rPr>
          <w:color w:val="333333"/>
        </w:rPr>
        <w:t xml:space="preserve">, F., </w:t>
      </w:r>
      <w:proofErr w:type="spellStart"/>
      <w:r w:rsidRPr="008D398E">
        <w:rPr>
          <w:color w:val="333333"/>
        </w:rPr>
        <w:t>Özdemir</w:t>
      </w:r>
      <w:proofErr w:type="spellEnd"/>
      <w:r w:rsidRPr="008D398E">
        <w:rPr>
          <w:color w:val="333333"/>
        </w:rPr>
        <w:t>, Y. B., Auer, T., Siva, A., &amp; Steiner, T. J. (2018). Undifferentiated headache: broadening the approach to headache in children and adolescents, with supporting evidence from a nationwide school-based cross-sectional survey in Turkey. </w:t>
      </w:r>
      <w:r w:rsidRPr="008D398E">
        <w:rPr>
          <w:i/>
          <w:iCs/>
          <w:color w:val="333333"/>
          <w:bdr w:val="none" w:sz="0" w:space="0" w:color="auto" w:frame="1"/>
        </w:rPr>
        <w:t>Journal of Headache &amp; Pain</w:t>
      </w:r>
      <w:r w:rsidRPr="008D398E">
        <w:rPr>
          <w:color w:val="333333"/>
        </w:rPr>
        <w:t>, </w:t>
      </w:r>
      <w:r w:rsidRPr="008D398E">
        <w:rPr>
          <w:i/>
          <w:iCs/>
          <w:color w:val="333333"/>
          <w:bdr w:val="none" w:sz="0" w:space="0" w:color="auto" w:frame="1"/>
        </w:rPr>
        <w:t>19</w:t>
      </w:r>
      <w:r w:rsidRPr="008D398E">
        <w:rPr>
          <w:color w:val="333333"/>
        </w:rPr>
        <w:t xml:space="preserve">(1), 0. </w:t>
      </w:r>
      <w:hyperlink r:id="rId21" w:history="1">
        <w:r w:rsidR="00F26F19" w:rsidRPr="00E576D2">
          <w:rPr>
            <w:rStyle w:val="Hyperlink"/>
          </w:rPr>
          <w:t>https://doi-org.corvette.salemstate.edu/10.1186/s10194-018-0847-1</w:t>
        </w:r>
      </w:hyperlink>
      <w:r w:rsidR="00F26F19">
        <w:rPr>
          <w:color w:val="333333"/>
        </w:rPr>
        <w:t xml:space="preserve"> </w:t>
      </w:r>
    </w:p>
    <w:p w14:paraId="144A5D23" w14:textId="77777777" w:rsidR="00A165FF" w:rsidRDefault="00A165FF" w:rsidP="00A165FF"/>
    <w:sectPr w:rsidR="00A165FF" w:rsidSect="00A165FF">
      <w:pgSz w:w="12240" w:h="15840"/>
      <w:pgMar w:top="1440" w:right="1800" w:bottom="1440" w:left="1800" w:header="720" w:footer="720"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17761594" w14:textId="77777777" w:rsidR="00701146" w:rsidRDefault="00701146" w:rsidP="007B129C">
      <w:r>
        <w:separator/>
      </w:r>
    </w:p>
  </w:endnote>
  <w:endnote w:type="continuationSeparator" w:id="0">
    <w:p w14:paraId="686AD5AD" w14:textId="77777777" w:rsidR="00701146" w:rsidRDefault="00701146" w:rsidP="007B129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decorative"/>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Segoe UI">
    <w:altName w:val="Calibri"/>
    <w:panose1 w:val="020B0604020202020204"/>
    <w:charset w:val="00"/>
    <w:family w:val="swiss"/>
    <w:pitch w:val="variable"/>
    <w:sig w:usb0="E4002EFF" w:usb1="C000E47F"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0002AFF" w:usb1="C000247B" w:usb2="00000009" w:usb3="00000000" w:csb0="000001FF" w:csb1="00000000"/>
  </w:font>
  <w:font w:name="Yu Mincho">
    <w:panose1 w:val="02020400000000000000"/>
    <w:charset w:val="80"/>
    <w:family w:val="roman"/>
    <w:pitch w:val="variable"/>
    <w:sig w:usb0="800002E7" w:usb1="2AC7FCFF" w:usb2="00000012" w:usb3="00000000" w:csb0="0002009F" w:csb1="00000000"/>
  </w:font>
  <w:font w:name="Calibri">
    <w:panose1 w:val="020F0502020204030204"/>
    <w:charset w:val="00"/>
    <w:family w:val="swiss"/>
    <w:pitch w:val="variable"/>
    <w:sig w:usb0="E0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DE4B5B7" w14:textId="77777777" w:rsidR="001D6F3D" w:rsidRDefault="001D6F3D">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7AD93B2" w14:textId="77777777" w:rsidR="001D6F3D" w:rsidRDefault="001D6F3D">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463F29E8" w14:textId="77777777" w:rsidR="001D6F3D" w:rsidRDefault="001D6F3D">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4CE3AA58" w14:textId="77777777" w:rsidR="00701146" w:rsidRDefault="00701146" w:rsidP="007B129C">
      <w:r>
        <w:separator/>
      </w:r>
    </w:p>
  </w:footnote>
  <w:footnote w:type="continuationSeparator" w:id="0">
    <w:p w14:paraId="1C617D0B" w14:textId="77777777" w:rsidR="00701146" w:rsidRDefault="00701146" w:rsidP="007B129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37805D2" w14:textId="77777777" w:rsidR="001D6F3D" w:rsidRDefault="001D6F3D">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44D9F8C" w14:textId="77777777" w:rsidR="001D6F3D" w:rsidRDefault="001D6F3D">
    <w:pPr>
      <w:pStyle w:val="Header"/>
      <w:jc w:val="right"/>
    </w:pPr>
    <w:r>
      <w:fldChar w:fldCharType="begin"/>
    </w:r>
    <w:r>
      <w:instrText xml:space="preserve"> PAGE   \* MERGEFORMAT </w:instrText>
    </w:r>
    <w:r>
      <w:fldChar w:fldCharType="separate"/>
    </w:r>
    <w:r>
      <w:rPr>
        <w:noProof/>
      </w:rPr>
      <w:t>i</w:t>
    </w:r>
    <w:r>
      <w:rPr>
        <w:noProof/>
      </w:rPr>
      <w:fldChar w:fldCharType="end"/>
    </w:r>
  </w:p>
  <w:p w14:paraId="738610EB" w14:textId="77777777" w:rsidR="007B129C" w:rsidRDefault="007B129C">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630AD66" w14:textId="77777777" w:rsidR="001D6F3D" w:rsidRDefault="001D6F3D">
    <w:pPr>
      <w:pStyle w:val="Header"/>
    </w:pPr>
  </w:p>
</w:hdr>
</file>

<file path=word/intelligence2.xml><?xml version="1.0" encoding="utf-8"?>
<int2:intelligence xmlns:int2="http://schemas.microsoft.com/office/intelligence/2020/intelligence">
  <int2:observations>
    <int2:textHash int2:hashCode="KxHWdZZ98cju21" int2:id="awjSy2xA">
      <int2:state int2:type="LegacyProofing" int2:value="Rejected"/>
    </int2:textHash>
    <int2:textHash int2:hashCode="NWp+7uNbNdrtht" int2:id="0rS2DRDu">
      <int2:state int2:type="LegacyProofing" int2:value="Rejected"/>
    </int2:textHash>
    <int2:textHash int2:hashCode="sg+yzPDmQ+czPV" int2:id="cuhjFjdO">
      <int2:state int2:type="LegacyProofing" int2:value="Rejected"/>
    </int2:textHash>
    <int2:textHash int2:hashCode="c5x0K+WfZhAJtr" int2:id="cybnX6tw">
      <int2:state int2:type="LegacyProofing" int2:value="Rejected"/>
    </int2:textHash>
    <int2:textHash int2:hashCode="ZdGjZKcdQXLN1H" int2:id="Pw5knGSn">
      <int2:state int2:type="AugLoop_Text_Critique" int2:value="Rejected"/>
    </int2:textHash>
    <int2:textHash int2:hashCode="IkUI+joSWMUWBX" int2:id="e90yBA7Q">
      <int2:state int2:type="AugLoop_Text_Critique" int2:value="Rejected"/>
    </int2:textHash>
    <int2:textHash int2:hashCode="KRvwcyb8+MNSKi" int2:id="vKtcVGrc">
      <int2:state int2:type="AugLoop_Text_Critique" int2:value="Rejected"/>
    </int2:textHash>
    <int2:textHash int2:hashCode="zwJrBMO+Sn2Xu/" int2:id="8sQzB1C7">
      <int2:state int2:type="AugLoop_Text_Critique" int2:value="Rejected"/>
    </int2:textHash>
    <int2:textHash int2:hashCode="VzK4uMWVdE4Js3" int2:id="Xstb76tR">
      <int2:state int2:type="AugLoop_Text_Critique" int2:value="Rejected"/>
    </int2:textHash>
    <int2:textHash int2:hashCode="2yxab9MqZ0ew0/" int2:id="B4eiXKGY">
      <int2:state int2:type="AugLoop_Text_Critique" int2:value="Rejected"/>
    </int2:textHash>
    <int2:textHash int2:hashCode="RoHRJMxsS3O6q/" int2:id="lHvjyhzT">
      <int2:state int2:type="AugLoop_Text_Critique" int2:value="Rejected"/>
    </int2:textHash>
    <int2:textHash int2:hashCode="1QrbJVkTi/xo2o" int2:id="LEgS6W89">
      <int2:state int2:type="AugLoop_Text_Critique" int2:value="Rejected"/>
    </int2:textHash>
    <int2:textHash int2:hashCode="CxzuWIHRw0mJ7T" int2:id="CkmoeY59">
      <int2:state int2:type="LegacyProofing" int2:value="Rejected"/>
    </int2:textHash>
    <int2:textHash int2:hashCode="nPUR6bpf5lhJxT" int2:id="DgBSbBBS">
      <int2:state int2:type="LegacyProofing" int2:value="Rejected"/>
    </int2:textHash>
    <int2:textHash int2:hashCode="owfhIkCL0mOnPL" int2:id="wY3gCXwV">
      <int2:state int2:type="LegacyProofing" int2:value="Rejected"/>
    </int2:textHash>
    <int2:textHash int2:hashCode="kl1azLHKUWihuy" int2:id="NGJai0Xk">
      <int2:state int2:type="LegacyProofing" int2:value="Rejected"/>
    </int2:textHash>
    <int2:textHash int2:hashCode="dldezV0TeE1yWY" int2:id="KJ3LNRyS">
      <int2:state int2:type="LegacyProofing" int2:value="Rejected"/>
    </int2:textHash>
    <int2:textHash int2:hashCode="nBC/z3sgdLJNx2" int2:id="oEODCEDI">
      <int2:state int2:type="LegacyProofing" int2:value="Rejected"/>
    </int2:textHash>
    <int2:textHash int2:hashCode="qcAgIJAy38En/g" int2:id="XsCBU2HM">
      <int2:state int2:type="LegacyProofing" int2:value="Rejected"/>
    </int2:textHash>
    <int2:textHash int2:hashCode="qxYFMv236XHzBM" int2:id="naefeFXG">
      <int2:state int2:type="LegacyProofing" int2:value="Rejected"/>
    </int2:textHash>
    <int2:textHash int2:hashCode="ktWkwQrUbB016X" int2:id="Oxv40ZOL">
      <int2:state int2:type="LegacyProofing" int2:value="Rejected"/>
    </int2:textHash>
    <int2:textHash int2:hashCode="Nw1fOyFU5m2fs4" int2:id="Uir30y2w">
      <int2:state int2:type="LegacyProofing" int2:value="Rejected"/>
    </int2:textHash>
    <int2:textHash int2:hashCode="duaajrqEwN8pDM" int2:id="cjSlk5kT">
      <int2:state int2:type="LegacyProofing" int2:value="Rejected"/>
    </int2:textHash>
    <int2:textHash int2:hashCode="BC3EUS+j05HFFw" int2:id="f01KMDNY">
      <int2:state int2:type="LegacyProofing" int2:value="Rejected"/>
    </int2:textHash>
    <int2:bookmark int2:bookmarkName="_Int_B3Q0okkd" int2:invalidationBookmarkName="" int2:hashCode="/4fOpKSLdzQqLb" int2:id="UT4vyBa2">
      <int2:state int2:type="LegacyProofing" int2:value="Rejected"/>
    </int2:bookmark>
    <int2:bookmark int2:bookmarkName="_Int_Um2Swqbq" int2:invalidationBookmarkName="" int2:hashCode="X55YArurxx+Sdf" int2:id="Xoobug6r">
      <int2:state int2:type="LegacyProofing" int2:value="Rejected"/>
    </int2:bookmark>
  </int2:observations>
  <int2:intelligenceSetting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9732EDF"/>
    <w:multiLevelType w:val="hybridMultilevel"/>
    <w:tmpl w:val="A73A0B14"/>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29A67034"/>
    <w:multiLevelType w:val="hybridMultilevel"/>
    <w:tmpl w:val="87A8C91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36A75F7F"/>
    <w:multiLevelType w:val="hybridMultilevel"/>
    <w:tmpl w:val="863C3578"/>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3CDE4323"/>
    <w:multiLevelType w:val="hybridMultilevel"/>
    <w:tmpl w:val="CD2C9B0C"/>
    <w:lvl w:ilvl="0" w:tplc="0409000B">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435F4CF4"/>
    <w:multiLevelType w:val="hybridMultilevel"/>
    <w:tmpl w:val="07581158"/>
    <w:lvl w:ilvl="0" w:tplc="C1624E38">
      <w:start w:val="1"/>
      <w:numFmt w:val="bullet"/>
      <w:lvlText w:val="•"/>
      <w:lvlJc w:val="left"/>
      <w:pPr>
        <w:tabs>
          <w:tab w:val="num" w:pos="720"/>
        </w:tabs>
        <w:ind w:left="720" w:hanging="360"/>
      </w:pPr>
      <w:rPr>
        <w:rFonts w:ascii="Arial" w:hAnsi="Arial" w:hint="default"/>
      </w:rPr>
    </w:lvl>
    <w:lvl w:ilvl="1" w:tplc="0A70DEB8" w:tentative="1">
      <w:start w:val="1"/>
      <w:numFmt w:val="bullet"/>
      <w:lvlText w:val="•"/>
      <w:lvlJc w:val="left"/>
      <w:pPr>
        <w:tabs>
          <w:tab w:val="num" w:pos="1440"/>
        </w:tabs>
        <w:ind w:left="1440" w:hanging="360"/>
      </w:pPr>
      <w:rPr>
        <w:rFonts w:ascii="Arial" w:hAnsi="Arial" w:hint="default"/>
      </w:rPr>
    </w:lvl>
    <w:lvl w:ilvl="2" w:tplc="F1FC0914" w:tentative="1">
      <w:start w:val="1"/>
      <w:numFmt w:val="bullet"/>
      <w:lvlText w:val="•"/>
      <w:lvlJc w:val="left"/>
      <w:pPr>
        <w:tabs>
          <w:tab w:val="num" w:pos="2160"/>
        </w:tabs>
        <w:ind w:left="2160" w:hanging="360"/>
      </w:pPr>
      <w:rPr>
        <w:rFonts w:ascii="Arial" w:hAnsi="Arial" w:hint="default"/>
      </w:rPr>
    </w:lvl>
    <w:lvl w:ilvl="3" w:tplc="888CFCDC" w:tentative="1">
      <w:start w:val="1"/>
      <w:numFmt w:val="bullet"/>
      <w:lvlText w:val="•"/>
      <w:lvlJc w:val="left"/>
      <w:pPr>
        <w:tabs>
          <w:tab w:val="num" w:pos="2880"/>
        </w:tabs>
        <w:ind w:left="2880" w:hanging="360"/>
      </w:pPr>
      <w:rPr>
        <w:rFonts w:ascii="Arial" w:hAnsi="Arial" w:hint="default"/>
      </w:rPr>
    </w:lvl>
    <w:lvl w:ilvl="4" w:tplc="3B360BB4" w:tentative="1">
      <w:start w:val="1"/>
      <w:numFmt w:val="bullet"/>
      <w:lvlText w:val="•"/>
      <w:lvlJc w:val="left"/>
      <w:pPr>
        <w:tabs>
          <w:tab w:val="num" w:pos="3600"/>
        </w:tabs>
        <w:ind w:left="3600" w:hanging="360"/>
      </w:pPr>
      <w:rPr>
        <w:rFonts w:ascii="Arial" w:hAnsi="Arial" w:hint="default"/>
      </w:rPr>
    </w:lvl>
    <w:lvl w:ilvl="5" w:tplc="56FA4256" w:tentative="1">
      <w:start w:val="1"/>
      <w:numFmt w:val="bullet"/>
      <w:lvlText w:val="•"/>
      <w:lvlJc w:val="left"/>
      <w:pPr>
        <w:tabs>
          <w:tab w:val="num" w:pos="4320"/>
        </w:tabs>
        <w:ind w:left="4320" w:hanging="360"/>
      </w:pPr>
      <w:rPr>
        <w:rFonts w:ascii="Arial" w:hAnsi="Arial" w:hint="default"/>
      </w:rPr>
    </w:lvl>
    <w:lvl w:ilvl="6" w:tplc="3314F4EE" w:tentative="1">
      <w:start w:val="1"/>
      <w:numFmt w:val="bullet"/>
      <w:lvlText w:val="•"/>
      <w:lvlJc w:val="left"/>
      <w:pPr>
        <w:tabs>
          <w:tab w:val="num" w:pos="5040"/>
        </w:tabs>
        <w:ind w:left="5040" w:hanging="360"/>
      </w:pPr>
      <w:rPr>
        <w:rFonts w:ascii="Arial" w:hAnsi="Arial" w:hint="default"/>
      </w:rPr>
    </w:lvl>
    <w:lvl w:ilvl="7" w:tplc="CF28D910" w:tentative="1">
      <w:start w:val="1"/>
      <w:numFmt w:val="bullet"/>
      <w:lvlText w:val="•"/>
      <w:lvlJc w:val="left"/>
      <w:pPr>
        <w:tabs>
          <w:tab w:val="num" w:pos="5760"/>
        </w:tabs>
        <w:ind w:left="5760" w:hanging="360"/>
      </w:pPr>
      <w:rPr>
        <w:rFonts w:ascii="Arial" w:hAnsi="Arial" w:hint="default"/>
      </w:rPr>
    </w:lvl>
    <w:lvl w:ilvl="8" w:tplc="EE2CBC74" w:tentative="1">
      <w:start w:val="1"/>
      <w:numFmt w:val="bullet"/>
      <w:lvlText w:val="•"/>
      <w:lvlJc w:val="left"/>
      <w:pPr>
        <w:tabs>
          <w:tab w:val="num" w:pos="6480"/>
        </w:tabs>
        <w:ind w:left="6480" w:hanging="360"/>
      </w:pPr>
      <w:rPr>
        <w:rFonts w:ascii="Arial" w:hAnsi="Arial" w:hint="default"/>
      </w:rPr>
    </w:lvl>
  </w:abstractNum>
  <w:abstractNum w:abstractNumId="5" w15:restartNumberingAfterBreak="0">
    <w:nsid w:val="4C3F3EF1"/>
    <w:multiLevelType w:val="multilevel"/>
    <w:tmpl w:val="CD2C9B0C"/>
    <w:lvl w:ilvl="0">
      <w:start w:val="1"/>
      <w:numFmt w:val="bullet"/>
      <w:lvlText w:val=""/>
      <w:lvlJc w:val="left"/>
      <w:pPr>
        <w:tabs>
          <w:tab w:val="num" w:pos="720"/>
        </w:tabs>
        <w:ind w:left="720" w:hanging="360"/>
      </w:pPr>
      <w:rPr>
        <w:rFonts w:ascii="Wingdings" w:hAnsi="Wingdings" w:hint="default"/>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5C74282E"/>
    <w:multiLevelType w:val="hybridMultilevel"/>
    <w:tmpl w:val="3D880BAE"/>
    <w:lvl w:ilvl="0" w:tplc="F40859B8">
      <w:numFmt w:val="bullet"/>
      <w:lvlText w:val=""/>
      <w:lvlJc w:val="left"/>
      <w:pPr>
        <w:tabs>
          <w:tab w:val="num" w:pos="720"/>
        </w:tabs>
        <w:ind w:left="720" w:hanging="360"/>
      </w:pPr>
      <w:rPr>
        <w:rFonts w:ascii="Wingdings" w:eastAsia="Times New Roman" w:hAnsi="Wingdings" w:cs="Times New Roman"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63BB45F3"/>
    <w:multiLevelType w:val="hybridMultilevel"/>
    <w:tmpl w:val="66C6515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768D48A7"/>
    <w:multiLevelType w:val="hybridMultilevel"/>
    <w:tmpl w:val="F10CDD50"/>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6"/>
  </w:num>
  <w:num w:numId="2">
    <w:abstractNumId w:val="3"/>
  </w:num>
  <w:num w:numId="3">
    <w:abstractNumId w:val="0"/>
  </w:num>
  <w:num w:numId="4">
    <w:abstractNumId w:val="2"/>
  </w:num>
  <w:num w:numId="5">
    <w:abstractNumId w:val="5"/>
  </w:num>
  <w:num w:numId="6">
    <w:abstractNumId w:val="8"/>
  </w:num>
  <w:num w:numId="7">
    <w:abstractNumId w:val="7"/>
  </w:num>
  <w:num w:numId="8">
    <w:abstractNumId w:val="1"/>
  </w:num>
  <w:num w:numId="9">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36"/>
  <w:proofState w:spelling="clean"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60285"/>
    <w:rsid w:val="00003D03"/>
    <w:rsid w:val="000144DD"/>
    <w:rsid w:val="00014B9C"/>
    <w:rsid w:val="00014FD7"/>
    <w:rsid w:val="00016AE9"/>
    <w:rsid w:val="000201EA"/>
    <w:rsid w:val="000246FD"/>
    <w:rsid w:val="00037535"/>
    <w:rsid w:val="00043FD2"/>
    <w:rsid w:val="0005026D"/>
    <w:rsid w:val="00062609"/>
    <w:rsid w:val="000677DB"/>
    <w:rsid w:val="0007158E"/>
    <w:rsid w:val="00071C3E"/>
    <w:rsid w:val="0008159B"/>
    <w:rsid w:val="00085937"/>
    <w:rsid w:val="00093617"/>
    <w:rsid w:val="000A3472"/>
    <w:rsid w:val="000A4E63"/>
    <w:rsid w:val="000A68ED"/>
    <w:rsid w:val="000A734F"/>
    <w:rsid w:val="000A7BD6"/>
    <w:rsid w:val="000C0F0A"/>
    <w:rsid w:val="000C258D"/>
    <w:rsid w:val="000E6898"/>
    <w:rsid w:val="0010612B"/>
    <w:rsid w:val="00107BF4"/>
    <w:rsid w:val="00117F6C"/>
    <w:rsid w:val="001270C6"/>
    <w:rsid w:val="00130A02"/>
    <w:rsid w:val="00130ABF"/>
    <w:rsid w:val="00134A87"/>
    <w:rsid w:val="00135C5B"/>
    <w:rsid w:val="001421A1"/>
    <w:rsid w:val="00143293"/>
    <w:rsid w:val="00147E4E"/>
    <w:rsid w:val="00156414"/>
    <w:rsid w:val="00163B49"/>
    <w:rsid w:val="00165122"/>
    <w:rsid w:val="00167A4C"/>
    <w:rsid w:val="00171056"/>
    <w:rsid w:val="00173129"/>
    <w:rsid w:val="00175763"/>
    <w:rsid w:val="0018504A"/>
    <w:rsid w:val="00185FA3"/>
    <w:rsid w:val="00191711"/>
    <w:rsid w:val="0019452B"/>
    <w:rsid w:val="001B2C48"/>
    <w:rsid w:val="001B3166"/>
    <w:rsid w:val="001B63E1"/>
    <w:rsid w:val="001C1A75"/>
    <w:rsid w:val="001C4559"/>
    <w:rsid w:val="001D2245"/>
    <w:rsid w:val="001D6F3D"/>
    <w:rsid w:val="001D77B6"/>
    <w:rsid w:val="001E021F"/>
    <w:rsid w:val="0020040C"/>
    <w:rsid w:val="00205B52"/>
    <w:rsid w:val="00206C7D"/>
    <w:rsid w:val="0021030F"/>
    <w:rsid w:val="00211910"/>
    <w:rsid w:val="00217B76"/>
    <w:rsid w:val="00221CD1"/>
    <w:rsid w:val="00221E6D"/>
    <w:rsid w:val="00222D75"/>
    <w:rsid w:val="00225A7A"/>
    <w:rsid w:val="00226F2E"/>
    <w:rsid w:val="00240255"/>
    <w:rsid w:val="002409FC"/>
    <w:rsid w:val="00240E15"/>
    <w:rsid w:val="002609A5"/>
    <w:rsid w:val="00261B40"/>
    <w:rsid w:val="0026548B"/>
    <w:rsid w:val="00270912"/>
    <w:rsid w:val="00277355"/>
    <w:rsid w:val="00286260"/>
    <w:rsid w:val="00286DF0"/>
    <w:rsid w:val="00290413"/>
    <w:rsid w:val="0029292C"/>
    <w:rsid w:val="002A00E1"/>
    <w:rsid w:val="002A37DB"/>
    <w:rsid w:val="002A3CDA"/>
    <w:rsid w:val="002A77EA"/>
    <w:rsid w:val="002D1BD7"/>
    <w:rsid w:val="002D37C4"/>
    <w:rsid w:val="002E0FF4"/>
    <w:rsid w:val="002E1D8F"/>
    <w:rsid w:val="002E514F"/>
    <w:rsid w:val="002F1E2A"/>
    <w:rsid w:val="002F294F"/>
    <w:rsid w:val="002F32BC"/>
    <w:rsid w:val="00302066"/>
    <w:rsid w:val="003026D8"/>
    <w:rsid w:val="00304C73"/>
    <w:rsid w:val="0031009D"/>
    <w:rsid w:val="00314033"/>
    <w:rsid w:val="003144A0"/>
    <w:rsid w:val="0031618E"/>
    <w:rsid w:val="003172DB"/>
    <w:rsid w:val="00323F4D"/>
    <w:rsid w:val="00333BC5"/>
    <w:rsid w:val="00341DA6"/>
    <w:rsid w:val="00342994"/>
    <w:rsid w:val="00343EA4"/>
    <w:rsid w:val="0035760F"/>
    <w:rsid w:val="003674CD"/>
    <w:rsid w:val="00370669"/>
    <w:rsid w:val="003712B5"/>
    <w:rsid w:val="00371CBD"/>
    <w:rsid w:val="00381CC3"/>
    <w:rsid w:val="00382915"/>
    <w:rsid w:val="00383799"/>
    <w:rsid w:val="003933B1"/>
    <w:rsid w:val="003A3560"/>
    <w:rsid w:val="003A444A"/>
    <w:rsid w:val="003A58E9"/>
    <w:rsid w:val="003B3F87"/>
    <w:rsid w:val="003B4DCD"/>
    <w:rsid w:val="003B5556"/>
    <w:rsid w:val="003B58A4"/>
    <w:rsid w:val="003B6FDC"/>
    <w:rsid w:val="003C2BAB"/>
    <w:rsid w:val="003D06F9"/>
    <w:rsid w:val="003D5A98"/>
    <w:rsid w:val="003E3973"/>
    <w:rsid w:val="003F3A47"/>
    <w:rsid w:val="0041693E"/>
    <w:rsid w:val="004172EB"/>
    <w:rsid w:val="00425F16"/>
    <w:rsid w:val="004277C1"/>
    <w:rsid w:val="004279E6"/>
    <w:rsid w:val="0043074D"/>
    <w:rsid w:val="00445896"/>
    <w:rsid w:val="00445D93"/>
    <w:rsid w:val="00445EA7"/>
    <w:rsid w:val="004460F3"/>
    <w:rsid w:val="0045514E"/>
    <w:rsid w:val="0045603D"/>
    <w:rsid w:val="00457565"/>
    <w:rsid w:val="0045789B"/>
    <w:rsid w:val="00463553"/>
    <w:rsid w:val="00464C68"/>
    <w:rsid w:val="004753C1"/>
    <w:rsid w:val="00483923"/>
    <w:rsid w:val="00484BBC"/>
    <w:rsid w:val="004909DC"/>
    <w:rsid w:val="0049588A"/>
    <w:rsid w:val="004D0CD3"/>
    <w:rsid w:val="004D0CDD"/>
    <w:rsid w:val="004D1EFF"/>
    <w:rsid w:val="004D6C3C"/>
    <w:rsid w:val="00507AB1"/>
    <w:rsid w:val="00511049"/>
    <w:rsid w:val="005123C1"/>
    <w:rsid w:val="00512E7A"/>
    <w:rsid w:val="00516CF6"/>
    <w:rsid w:val="005212CD"/>
    <w:rsid w:val="00521EAC"/>
    <w:rsid w:val="00522A68"/>
    <w:rsid w:val="00525D93"/>
    <w:rsid w:val="00525F9D"/>
    <w:rsid w:val="005345AD"/>
    <w:rsid w:val="005354BD"/>
    <w:rsid w:val="00552BE9"/>
    <w:rsid w:val="00552D32"/>
    <w:rsid w:val="005539D2"/>
    <w:rsid w:val="005609A8"/>
    <w:rsid w:val="00562924"/>
    <w:rsid w:val="0056501E"/>
    <w:rsid w:val="00566C59"/>
    <w:rsid w:val="00575DE4"/>
    <w:rsid w:val="00580445"/>
    <w:rsid w:val="00580DC5"/>
    <w:rsid w:val="00593F3E"/>
    <w:rsid w:val="005945C2"/>
    <w:rsid w:val="00595A46"/>
    <w:rsid w:val="00595FAF"/>
    <w:rsid w:val="005A0CE7"/>
    <w:rsid w:val="005A1355"/>
    <w:rsid w:val="005A35AE"/>
    <w:rsid w:val="005A5E3C"/>
    <w:rsid w:val="005C2304"/>
    <w:rsid w:val="005C2D0F"/>
    <w:rsid w:val="005C33E4"/>
    <w:rsid w:val="005F1463"/>
    <w:rsid w:val="005F2774"/>
    <w:rsid w:val="005F70AE"/>
    <w:rsid w:val="0060201B"/>
    <w:rsid w:val="006060EA"/>
    <w:rsid w:val="00612E00"/>
    <w:rsid w:val="006133E8"/>
    <w:rsid w:val="00613D24"/>
    <w:rsid w:val="00625A7B"/>
    <w:rsid w:val="00626370"/>
    <w:rsid w:val="006315C3"/>
    <w:rsid w:val="00635546"/>
    <w:rsid w:val="006379F0"/>
    <w:rsid w:val="00640FA9"/>
    <w:rsid w:val="00651FF7"/>
    <w:rsid w:val="00655153"/>
    <w:rsid w:val="00662229"/>
    <w:rsid w:val="00663C2E"/>
    <w:rsid w:val="00667E5B"/>
    <w:rsid w:val="00670A93"/>
    <w:rsid w:val="0067301E"/>
    <w:rsid w:val="00673A2F"/>
    <w:rsid w:val="006747C0"/>
    <w:rsid w:val="00696DA3"/>
    <w:rsid w:val="006A286F"/>
    <w:rsid w:val="006A6683"/>
    <w:rsid w:val="006C3A7D"/>
    <w:rsid w:val="006D0270"/>
    <w:rsid w:val="006D04C0"/>
    <w:rsid w:val="006D316A"/>
    <w:rsid w:val="00701146"/>
    <w:rsid w:val="00710E4B"/>
    <w:rsid w:val="00711A76"/>
    <w:rsid w:val="00715F7C"/>
    <w:rsid w:val="007265F9"/>
    <w:rsid w:val="007323BA"/>
    <w:rsid w:val="007335AF"/>
    <w:rsid w:val="00735142"/>
    <w:rsid w:val="0074188D"/>
    <w:rsid w:val="00743D09"/>
    <w:rsid w:val="00754453"/>
    <w:rsid w:val="007601C0"/>
    <w:rsid w:val="00765E7C"/>
    <w:rsid w:val="00766CEB"/>
    <w:rsid w:val="00771A67"/>
    <w:rsid w:val="00772A6D"/>
    <w:rsid w:val="00773F07"/>
    <w:rsid w:val="00784CC2"/>
    <w:rsid w:val="0078774D"/>
    <w:rsid w:val="00792903"/>
    <w:rsid w:val="007A367E"/>
    <w:rsid w:val="007A5331"/>
    <w:rsid w:val="007B129C"/>
    <w:rsid w:val="007B470F"/>
    <w:rsid w:val="007B5C57"/>
    <w:rsid w:val="007C2B7E"/>
    <w:rsid w:val="007C43D8"/>
    <w:rsid w:val="007C5A53"/>
    <w:rsid w:val="007C5E89"/>
    <w:rsid w:val="007D08FD"/>
    <w:rsid w:val="007D315E"/>
    <w:rsid w:val="007E1A75"/>
    <w:rsid w:val="007E4FC4"/>
    <w:rsid w:val="00813A35"/>
    <w:rsid w:val="00814884"/>
    <w:rsid w:val="00816097"/>
    <w:rsid w:val="00823C73"/>
    <w:rsid w:val="00826382"/>
    <w:rsid w:val="00835E20"/>
    <w:rsid w:val="00840FE6"/>
    <w:rsid w:val="00855A4E"/>
    <w:rsid w:val="0085667A"/>
    <w:rsid w:val="008573D5"/>
    <w:rsid w:val="00862153"/>
    <w:rsid w:val="0087023B"/>
    <w:rsid w:val="008751CE"/>
    <w:rsid w:val="008765C1"/>
    <w:rsid w:val="00886577"/>
    <w:rsid w:val="0089091D"/>
    <w:rsid w:val="008930A5"/>
    <w:rsid w:val="008B003A"/>
    <w:rsid w:val="008B35EE"/>
    <w:rsid w:val="008B5390"/>
    <w:rsid w:val="008C01FF"/>
    <w:rsid w:val="008C6EBC"/>
    <w:rsid w:val="008D1A4B"/>
    <w:rsid w:val="008D398E"/>
    <w:rsid w:val="008D3ED3"/>
    <w:rsid w:val="008E5957"/>
    <w:rsid w:val="008F0CC1"/>
    <w:rsid w:val="008F2E6E"/>
    <w:rsid w:val="008F3C08"/>
    <w:rsid w:val="008F47BF"/>
    <w:rsid w:val="008F4BED"/>
    <w:rsid w:val="008F79E5"/>
    <w:rsid w:val="00903A85"/>
    <w:rsid w:val="0090691A"/>
    <w:rsid w:val="0091024D"/>
    <w:rsid w:val="009152BF"/>
    <w:rsid w:val="009267D4"/>
    <w:rsid w:val="0092729C"/>
    <w:rsid w:val="00934DA4"/>
    <w:rsid w:val="009351D9"/>
    <w:rsid w:val="00950C97"/>
    <w:rsid w:val="00950D25"/>
    <w:rsid w:val="00956850"/>
    <w:rsid w:val="009612A0"/>
    <w:rsid w:val="00963DAB"/>
    <w:rsid w:val="009718CF"/>
    <w:rsid w:val="00973AEA"/>
    <w:rsid w:val="00975D7E"/>
    <w:rsid w:val="00977090"/>
    <w:rsid w:val="00985EBE"/>
    <w:rsid w:val="009864BD"/>
    <w:rsid w:val="00990392"/>
    <w:rsid w:val="00990A6E"/>
    <w:rsid w:val="009914EF"/>
    <w:rsid w:val="00993C3B"/>
    <w:rsid w:val="00996DFF"/>
    <w:rsid w:val="009A3F6D"/>
    <w:rsid w:val="009A532C"/>
    <w:rsid w:val="009B0499"/>
    <w:rsid w:val="009B7301"/>
    <w:rsid w:val="009B7E06"/>
    <w:rsid w:val="009D6706"/>
    <w:rsid w:val="009E2168"/>
    <w:rsid w:val="009F2BD4"/>
    <w:rsid w:val="009F7427"/>
    <w:rsid w:val="00A10095"/>
    <w:rsid w:val="00A1036F"/>
    <w:rsid w:val="00A14F9E"/>
    <w:rsid w:val="00A165FF"/>
    <w:rsid w:val="00A2026E"/>
    <w:rsid w:val="00A3202D"/>
    <w:rsid w:val="00A33DAA"/>
    <w:rsid w:val="00A50765"/>
    <w:rsid w:val="00A51C67"/>
    <w:rsid w:val="00A616FD"/>
    <w:rsid w:val="00A65BFA"/>
    <w:rsid w:val="00A71CDA"/>
    <w:rsid w:val="00A75F2F"/>
    <w:rsid w:val="00A8004C"/>
    <w:rsid w:val="00A82B26"/>
    <w:rsid w:val="00A8523A"/>
    <w:rsid w:val="00A9202E"/>
    <w:rsid w:val="00A950E5"/>
    <w:rsid w:val="00A96F52"/>
    <w:rsid w:val="00AA1C0A"/>
    <w:rsid w:val="00AA53DE"/>
    <w:rsid w:val="00AA5E9F"/>
    <w:rsid w:val="00AC1F9F"/>
    <w:rsid w:val="00AC2062"/>
    <w:rsid w:val="00AC342A"/>
    <w:rsid w:val="00AD2E0E"/>
    <w:rsid w:val="00AD458F"/>
    <w:rsid w:val="00AD6405"/>
    <w:rsid w:val="00AE1B0C"/>
    <w:rsid w:val="00AE6279"/>
    <w:rsid w:val="00AF1111"/>
    <w:rsid w:val="00AF402F"/>
    <w:rsid w:val="00AF4642"/>
    <w:rsid w:val="00B01BC3"/>
    <w:rsid w:val="00B059CE"/>
    <w:rsid w:val="00B172E6"/>
    <w:rsid w:val="00B22074"/>
    <w:rsid w:val="00B240EA"/>
    <w:rsid w:val="00B25220"/>
    <w:rsid w:val="00B25DF9"/>
    <w:rsid w:val="00B262C8"/>
    <w:rsid w:val="00B37877"/>
    <w:rsid w:val="00B4003F"/>
    <w:rsid w:val="00B41AF8"/>
    <w:rsid w:val="00B4506F"/>
    <w:rsid w:val="00B50A9E"/>
    <w:rsid w:val="00B52852"/>
    <w:rsid w:val="00B6199C"/>
    <w:rsid w:val="00B650A3"/>
    <w:rsid w:val="00B66A59"/>
    <w:rsid w:val="00B706DD"/>
    <w:rsid w:val="00B71009"/>
    <w:rsid w:val="00B819FE"/>
    <w:rsid w:val="00B81F61"/>
    <w:rsid w:val="00B852E4"/>
    <w:rsid w:val="00B95305"/>
    <w:rsid w:val="00B95C61"/>
    <w:rsid w:val="00BA503A"/>
    <w:rsid w:val="00BB5242"/>
    <w:rsid w:val="00BB5DFB"/>
    <w:rsid w:val="00BC02DE"/>
    <w:rsid w:val="00BC2E5D"/>
    <w:rsid w:val="00BC60A0"/>
    <w:rsid w:val="00BC7696"/>
    <w:rsid w:val="00BD423D"/>
    <w:rsid w:val="00BE13A3"/>
    <w:rsid w:val="00BE4392"/>
    <w:rsid w:val="00C009B6"/>
    <w:rsid w:val="00C03392"/>
    <w:rsid w:val="00C12FAC"/>
    <w:rsid w:val="00C13E3D"/>
    <w:rsid w:val="00C15374"/>
    <w:rsid w:val="00C17340"/>
    <w:rsid w:val="00C2274B"/>
    <w:rsid w:val="00C47C82"/>
    <w:rsid w:val="00C51651"/>
    <w:rsid w:val="00C5649B"/>
    <w:rsid w:val="00C60285"/>
    <w:rsid w:val="00C705F6"/>
    <w:rsid w:val="00C718CE"/>
    <w:rsid w:val="00C7504B"/>
    <w:rsid w:val="00C75ECF"/>
    <w:rsid w:val="00C76625"/>
    <w:rsid w:val="00C80D95"/>
    <w:rsid w:val="00C87C7D"/>
    <w:rsid w:val="00C90129"/>
    <w:rsid w:val="00C92240"/>
    <w:rsid w:val="00CA1A3D"/>
    <w:rsid w:val="00CA3F73"/>
    <w:rsid w:val="00CA5181"/>
    <w:rsid w:val="00CA6AE0"/>
    <w:rsid w:val="00CB3E75"/>
    <w:rsid w:val="00CB435D"/>
    <w:rsid w:val="00CB690A"/>
    <w:rsid w:val="00CE073E"/>
    <w:rsid w:val="00CE6922"/>
    <w:rsid w:val="00CF0BDE"/>
    <w:rsid w:val="00D02F78"/>
    <w:rsid w:val="00D051EB"/>
    <w:rsid w:val="00D06E22"/>
    <w:rsid w:val="00D147F9"/>
    <w:rsid w:val="00D15BED"/>
    <w:rsid w:val="00D2015B"/>
    <w:rsid w:val="00D325CA"/>
    <w:rsid w:val="00D5256F"/>
    <w:rsid w:val="00D544BC"/>
    <w:rsid w:val="00D553AC"/>
    <w:rsid w:val="00D577C3"/>
    <w:rsid w:val="00D70242"/>
    <w:rsid w:val="00D70F3E"/>
    <w:rsid w:val="00D814DB"/>
    <w:rsid w:val="00D91DCC"/>
    <w:rsid w:val="00DA36E9"/>
    <w:rsid w:val="00DC442F"/>
    <w:rsid w:val="00DC6283"/>
    <w:rsid w:val="00DD18B8"/>
    <w:rsid w:val="00DE553D"/>
    <w:rsid w:val="00DF464A"/>
    <w:rsid w:val="00DF6A8D"/>
    <w:rsid w:val="00E01BC8"/>
    <w:rsid w:val="00E026FF"/>
    <w:rsid w:val="00E02F88"/>
    <w:rsid w:val="00E17821"/>
    <w:rsid w:val="00E2641F"/>
    <w:rsid w:val="00E27118"/>
    <w:rsid w:val="00E27FDA"/>
    <w:rsid w:val="00E3164B"/>
    <w:rsid w:val="00E31B33"/>
    <w:rsid w:val="00E344C2"/>
    <w:rsid w:val="00E3631B"/>
    <w:rsid w:val="00E41D8C"/>
    <w:rsid w:val="00E44F27"/>
    <w:rsid w:val="00E56D61"/>
    <w:rsid w:val="00E64CBD"/>
    <w:rsid w:val="00E674D0"/>
    <w:rsid w:val="00E7609E"/>
    <w:rsid w:val="00E860CE"/>
    <w:rsid w:val="00E92AC6"/>
    <w:rsid w:val="00EA0088"/>
    <w:rsid w:val="00EA24A6"/>
    <w:rsid w:val="00EA6253"/>
    <w:rsid w:val="00EB67FD"/>
    <w:rsid w:val="00EB7867"/>
    <w:rsid w:val="00ED1426"/>
    <w:rsid w:val="00ED5172"/>
    <w:rsid w:val="00ED6965"/>
    <w:rsid w:val="00EE779C"/>
    <w:rsid w:val="00EF0558"/>
    <w:rsid w:val="00EF244C"/>
    <w:rsid w:val="00EF45BD"/>
    <w:rsid w:val="00EF4A71"/>
    <w:rsid w:val="00EF52CB"/>
    <w:rsid w:val="00F03FA6"/>
    <w:rsid w:val="00F05D29"/>
    <w:rsid w:val="00F10E06"/>
    <w:rsid w:val="00F13FF8"/>
    <w:rsid w:val="00F22D6A"/>
    <w:rsid w:val="00F24E0C"/>
    <w:rsid w:val="00F26F19"/>
    <w:rsid w:val="00F335FC"/>
    <w:rsid w:val="00F358EA"/>
    <w:rsid w:val="00F418AE"/>
    <w:rsid w:val="00F45C8E"/>
    <w:rsid w:val="00F5303D"/>
    <w:rsid w:val="00F577D2"/>
    <w:rsid w:val="00F60FEC"/>
    <w:rsid w:val="00F65C78"/>
    <w:rsid w:val="00F6617C"/>
    <w:rsid w:val="00F707BE"/>
    <w:rsid w:val="00F71997"/>
    <w:rsid w:val="00F94A28"/>
    <w:rsid w:val="00FA33DC"/>
    <w:rsid w:val="00FA3666"/>
    <w:rsid w:val="00FA4C31"/>
    <w:rsid w:val="00FA5449"/>
    <w:rsid w:val="00FB039A"/>
    <w:rsid w:val="00FB0EE8"/>
    <w:rsid w:val="00FB4432"/>
    <w:rsid w:val="00FB6C7D"/>
    <w:rsid w:val="00FC6ACD"/>
    <w:rsid w:val="00FD2032"/>
    <w:rsid w:val="00FD2BAE"/>
    <w:rsid w:val="00FD7D49"/>
    <w:rsid w:val="00FE2956"/>
    <w:rsid w:val="00FE5F36"/>
    <w:rsid w:val="00FE6584"/>
    <w:rsid w:val="00FE7CCC"/>
    <w:rsid w:val="00FF7354"/>
    <w:rsid w:val="06514104"/>
    <w:rsid w:val="1A35D827"/>
    <w:rsid w:val="2334ACFF"/>
    <w:rsid w:val="2EDA117E"/>
    <w:rsid w:val="2F718BF0"/>
    <w:rsid w:val="36D16C47"/>
    <w:rsid w:val="433C960F"/>
    <w:rsid w:val="44EB8A1D"/>
    <w:rsid w:val="477E62A8"/>
    <w:rsid w:val="61871E3D"/>
    <w:rsid w:val="635331B3"/>
    <w:rsid w:val="63B1D3AF"/>
    <w:rsid w:val="725166D7"/>
    <w:rsid w:val="77D4D2EE"/>
    <w:rsid w:val="78C143DC"/>
    <w:rsid w:val="78E71E21"/>
    <w:rsid w:val="7D7FACE1"/>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610B4206"/>
  <w15:chartTrackingRefBased/>
  <w15:docId w15:val="{668A2A22-B09B-42EE-8E1C-D4D4B0BEB29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imes New Roman" w:eastAsia="Times New Roman" w:hAnsi="Times New Roman" w:cs="Times New Roman"/>
        <w:lang w:val="en-US" w:eastAsia="ja-JP"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header" w:uiPriority="99"/>
    <w:lsdException w:name="caption" w:semiHidden="1" w:unhideWhenUsed="1" w:qFormat="1"/>
    <w:lsdException w:name="Title" w:qFormat="1"/>
    <w:lsdException w:name="Subtitle" w:qFormat="1"/>
    <w:lsdException w:name="Strong" w:qFormat="1"/>
    <w:lsdException w:name="Emphasis" w:qFormat="1"/>
    <w:lsdException w:name="Normal (Web)" w:uiPriority="99"/>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993C3B"/>
    <w:rPr>
      <w:sz w:val="24"/>
      <w:szCs w:val="24"/>
      <w:lang w:eastAsia="en-US"/>
    </w:rPr>
  </w:style>
  <w:style w:type="paragraph" w:styleId="Heading1">
    <w:name w:val="heading 1"/>
    <w:basedOn w:val="Normal"/>
    <w:next w:val="Normal"/>
    <w:qFormat/>
    <w:rsid w:val="001B63E1"/>
    <w:pPr>
      <w:keepNext/>
      <w:outlineLvl w:val="0"/>
    </w:pPr>
    <w:rPr>
      <w:b/>
      <w:bCs/>
      <w:sz w:val="28"/>
      <w:szCs w:val="28"/>
    </w:rPr>
  </w:style>
  <w:style w:type="paragraph" w:styleId="Heading5">
    <w:name w:val="heading 5"/>
    <w:basedOn w:val="Normal"/>
    <w:next w:val="Normal"/>
    <w:qFormat/>
    <w:rsid w:val="005123C1"/>
    <w:pPr>
      <w:spacing w:before="240" w:after="60"/>
      <w:outlineLvl w:val="4"/>
    </w:pPr>
    <w:rPr>
      <w:b/>
      <w:bCs/>
      <w:i/>
      <w:iCs/>
      <w:sz w:val="26"/>
      <w:szCs w:val="26"/>
    </w:rPr>
  </w:style>
  <w:style w:type="paragraph" w:styleId="Heading6">
    <w:name w:val="heading 6"/>
    <w:basedOn w:val="Normal"/>
    <w:next w:val="Normal"/>
    <w:qFormat/>
    <w:rsid w:val="005123C1"/>
    <w:pPr>
      <w:spacing w:before="240" w:after="60"/>
      <w:outlineLvl w:val="5"/>
    </w:pPr>
    <w:rPr>
      <w:b/>
      <w:bCs/>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CommentReference">
    <w:name w:val="annotation reference"/>
    <w:rsid w:val="00062609"/>
    <w:rPr>
      <w:sz w:val="16"/>
      <w:szCs w:val="16"/>
    </w:rPr>
  </w:style>
  <w:style w:type="paragraph" w:styleId="CommentText">
    <w:name w:val="annotation text"/>
    <w:basedOn w:val="Normal"/>
    <w:link w:val="CommentTextChar"/>
    <w:rsid w:val="00062609"/>
    <w:rPr>
      <w:sz w:val="20"/>
      <w:szCs w:val="20"/>
    </w:rPr>
  </w:style>
  <w:style w:type="character" w:customStyle="1" w:styleId="CommentTextChar">
    <w:name w:val="Comment Text Char"/>
    <w:basedOn w:val="DefaultParagraphFont"/>
    <w:link w:val="CommentText"/>
    <w:rsid w:val="00062609"/>
  </w:style>
  <w:style w:type="paragraph" w:styleId="CommentSubject">
    <w:name w:val="annotation subject"/>
    <w:basedOn w:val="CommentText"/>
    <w:next w:val="CommentText"/>
    <w:link w:val="CommentSubjectChar"/>
    <w:rsid w:val="00062609"/>
    <w:rPr>
      <w:b/>
      <w:bCs/>
    </w:rPr>
  </w:style>
  <w:style w:type="character" w:customStyle="1" w:styleId="CommentSubjectChar">
    <w:name w:val="Comment Subject Char"/>
    <w:link w:val="CommentSubject"/>
    <w:rsid w:val="00062609"/>
    <w:rPr>
      <w:b/>
      <w:bCs/>
    </w:rPr>
  </w:style>
  <w:style w:type="paragraph" w:styleId="BalloonText">
    <w:name w:val="Balloon Text"/>
    <w:basedOn w:val="Normal"/>
    <w:link w:val="BalloonTextChar"/>
    <w:rsid w:val="00062609"/>
    <w:rPr>
      <w:rFonts w:ascii="Segoe UI" w:hAnsi="Segoe UI" w:cs="Segoe UI"/>
      <w:sz w:val="18"/>
      <w:szCs w:val="18"/>
    </w:rPr>
  </w:style>
  <w:style w:type="character" w:customStyle="1" w:styleId="BalloonTextChar">
    <w:name w:val="Balloon Text Char"/>
    <w:link w:val="BalloonText"/>
    <w:rsid w:val="00062609"/>
    <w:rPr>
      <w:rFonts w:ascii="Segoe UI" w:hAnsi="Segoe UI" w:cs="Segoe UI"/>
      <w:sz w:val="18"/>
      <w:szCs w:val="18"/>
    </w:rPr>
  </w:style>
  <w:style w:type="paragraph" w:styleId="Header">
    <w:name w:val="header"/>
    <w:basedOn w:val="Normal"/>
    <w:link w:val="HeaderChar"/>
    <w:uiPriority w:val="99"/>
    <w:rsid w:val="007B129C"/>
    <w:pPr>
      <w:tabs>
        <w:tab w:val="center" w:pos="4680"/>
        <w:tab w:val="right" w:pos="9360"/>
      </w:tabs>
    </w:pPr>
  </w:style>
  <w:style w:type="character" w:customStyle="1" w:styleId="HeaderChar">
    <w:name w:val="Header Char"/>
    <w:link w:val="Header"/>
    <w:uiPriority w:val="99"/>
    <w:rsid w:val="007B129C"/>
    <w:rPr>
      <w:sz w:val="24"/>
      <w:szCs w:val="24"/>
    </w:rPr>
  </w:style>
  <w:style w:type="paragraph" w:styleId="Footer">
    <w:name w:val="footer"/>
    <w:basedOn w:val="Normal"/>
    <w:link w:val="FooterChar"/>
    <w:rsid w:val="007B129C"/>
    <w:pPr>
      <w:tabs>
        <w:tab w:val="center" w:pos="4680"/>
        <w:tab w:val="right" w:pos="9360"/>
      </w:tabs>
    </w:pPr>
  </w:style>
  <w:style w:type="character" w:customStyle="1" w:styleId="FooterChar">
    <w:name w:val="Footer Char"/>
    <w:link w:val="Footer"/>
    <w:rsid w:val="007B129C"/>
    <w:rPr>
      <w:sz w:val="24"/>
      <w:szCs w:val="24"/>
    </w:rPr>
  </w:style>
  <w:style w:type="paragraph" w:styleId="ListParagraph">
    <w:name w:val="List Paragraph"/>
    <w:basedOn w:val="Normal"/>
    <w:uiPriority w:val="34"/>
    <w:qFormat/>
    <w:rsid w:val="007B129C"/>
    <w:pPr>
      <w:ind w:left="720"/>
      <w:contextualSpacing/>
    </w:pPr>
  </w:style>
  <w:style w:type="character" w:customStyle="1" w:styleId="normaltextrun">
    <w:name w:val="normaltextrun"/>
    <w:rsid w:val="00993C3B"/>
  </w:style>
  <w:style w:type="character" w:customStyle="1" w:styleId="eop">
    <w:name w:val="eop"/>
    <w:rsid w:val="00993C3B"/>
  </w:style>
  <w:style w:type="paragraph" w:styleId="NormalWeb">
    <w:name w:val="Normal (Web)"/>
    <w:basedOn w:val="Normal"/>
    <w:uiPriority w:val="99"/>
    <w:unhideWhenUsed/>
    <w:rsid w:val="00993C3B"/>
    <w:pPr>
      <w:spacing w:before="100" w:beforeAutospacing="1" w:after="100" w:afterAutospacing="1"/>
    </w:pPr>
  </w:style>
  <w:style w:type="character" w:styleId="Hyperlink">
    <w:name w:val="Hyperlink"/>
    <w:rsid w:val="00E3631B"/>
    <w:rPr>
      <w:color w:val="0563C1"/>
      <w:u w:val="single"/>
    </w:rPr>
  </w:style>
  <w:style w:type="character" w:styleId="UnresolvedMention">
    <w:name w:val="Unresolved Mention"/>
    <w:uiPriority w:val="99"/>
    <w:semiHidden/>
    <w:unhideWhenUsed/>
    <w:rsid w:val="00E3631B"/>
    <w:rPr>
      <w:color w:val="605E5C"/>
      <w:shd w:val="clear" w:color="auto" w:fill="E1DFDD"/>
    </w:rPr>
  </w:style>
  <w:style w:type="character" w:styleId="FollowedHyperlink">
    <w:name w:val="FollowedHyperlink"/>
    <w:basedOn w:val="DefaultParagraphFont"/>
    <w:rsid w:val="00562924"/>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9626988">
      <w:bodyDiv w:val="1"/>
      <w:marLeft w:val="0"/>
      <w:marRight w:val="0"/>
      <w:marTop w:val="0"/>
      <w:marBottom w:val="0"/>
      <w:divBdr>
        <w:top w:val="none" w:sz="0" w:space="0" w:color="auto"/>
        <w:left w:val="none" w:sz="0" w:space="0" w:color="auto"/>
        <w:bottom w:val="none" w:sz="0" w:space="0" w:color="auto"/>
        <w:right w:val="none" w:sz="0" w:space="0" w:color="auto"/>
      </w:divBdr>
    </w:div>
    <w:div w:id="90594404">
      <w:bodyDiv w:val="1"/>
      <w:marLeft w:val="0"/>
      <w:marRight w:val="0"/>
      <w:marTop w:val="0"/>
      <w:marBottom w:val="0"/>
      <w:divBdr>
        <w:top w:val="none" w:sz="0" w:space="0" w:color="auto"/>
        <w:left w:val="none" w:sz="0" w:space="0" w:color="auto"/>
        <w:bottom w:val="none" w:sz="0" w:space="0" w:color="auto"/>
        <w:right w:val="none" w:sz="0" w:space="0" w:color="auto"/>
      </w:divBdr>
    </w:div>
    <w:div w:id="229389477">
      <w:bodyDiv w:val="1"/>
      <w:marLeft w:val="0"/>
      <w:marRight w:val="0"/>
      <w:marTop w:val="0"/>
      <w:marBottom w:val="0"/>
      <w:divBdr>
        <w:top w:val="none" w:sz="0" w:space="0" w:color="auto"/>
        <w:left w:val="none" w:sz="0" w:space="0" w:color="auto"/>
        <w:bottom w:val="none" w:sz="0" w:space="0" w:color="auto"/>
        <w:right w:val="none" w:sz="0" w:space="0" w:color="auto"/>
      </w:divBdr>
    </w:div>
    <w:div w:id="390811887">
      <w:bodyDiv w:val="1"/>
      <w:marLeft w:val="0"/>
      <w:marRight w:val="0"/>
      <w:marTop w:val="0"/>
      <w:marBottom w:val="0"/>
      <w:divBdr>
        <w:top w:val="none" w:sz="0" w:space="0" w:color="auto"/>
        <w:left w:val="none" w:sz="0" w:space="0" w:color="auto"/>
        <w:bottom w:val="none" w:sz="0" w:space="0" w:color="auto"/>
        <w:right w:val="none" w:sz="0" w:space="0" w:color="auto"/>
      </w:divBdr>
    </w:div>
    <w:div w:id="494687033">
      <w:bodyDiv w:val="1"/>
      <w:marLeft w:val="0"/>
      <w:marRight w:val="0"/>
      <w:marTop w:val="0"/>
      <w:marBottom w:val="0"/>
      <w:divBdr>
        <w:top w:val="none" w:sz="0" w:space="0" w:color="auto"/>
        <w:left w:val="none" w:sz="0" w:space="0" w:color="auto"/>
        <w:bottom w:val="none" w:sz="0" w:space="0" w:color="auto"/>
        <w:right w:val="none" w:sz="0" w:space="0" w:color="auto"/>
      </w:divBdr>
    </w:div>
    <w:div w:id="1063139028">
      <w:bodyDiv w:val="1"/>
      <w:marLeft w:val="0"/>
      <w:marRight w:val="0"/>
      <w:marTop w:val="0"/>
      <w:marBottom w:val="0"/>
      <w:divBdr>
        <w:top w:val="none" w:sz="0" w:space="0" w:color="auto"/>
        <w:left w:val="none" w:sz="0" w:space="0" w:color="auto"/>
        <w:bottom w:val="none" w:sz="0" w:space="0" w:color="auto"/>
        <w:right w:val="none" w:sz="0" w:space="0" w:color="auto"/>
      </w:divBdr>
      <w:divsChild>
        <w:div w:id="1407263885">
          <w:marLeft w:val="547"/>
          <w:marRight w:val="0"/>
          <w:marTop w:val="115"/>
          <w:marBottom w:val="0"/>
          <w:divBdr>
            <w:top w:val="none" w:sz="0" w:space="0" w:color="auto"/>
            <w:left w:val="none" w:sz="0" w:space="0" w:color="auto"/>
            <w:bottom w:val="none" w:sz="0" w:space="0" w:color="auto"/>
            <w:right w:val="none" w:sz="0" w:space="0" w:color="auto"/>
          </w:divBdr>
        </w:div>
      </w:divsChild>
    </w:div>
    <w:div w:id="1167130755">
      <w:bodyDiv w:val="1"/>
      <w:marLeft w:val="0"/>
      <w:marRight w:val="0"/>
      <w:marTop w:val="0"/>
      <w:marBottom w:val="0"/>
      <w:divBdr>
        <w:top w:val="none" w:sz="0" w:space="0" w:color="auto"/>
        <w:left w:val="none" w:sz="0" w:space="0" w:color="auto"/>
        <w:bottom w:val="none" w:sz="0" w:space="0" w:color="auto"/>
        <w:right w:val="none" w:sz="0" w:space="0" w:color="auto"/>
      </w:divBdr>
      <w:divsChild>
        <w:div w:id="1502888823">
          <w:marLeft w:val="0"/>
          <w:marRight w:val="0"/>
          <w:marTop w:val="0"/>
          <w:marBottom w:val="0"/>
          <w:divBdr>
            <w:top w:val="none" w:sz="0" w:space="0" w:color="auto"/>
            <w:left w:val="none" w:sz="0" w:space="0" w:color="auto"/>
            <w:bottom w:val="none" w:sz="0" w:space="0" w:color="auto"/>
            <w:right w:val="none" w:sz="0" w:space="0" w:color="auto"/>
          </w:divBdr>
          <w:divsChild>
            <w:div w:id="1833063489">
              <w:marLeft w:val="0"/>
              <w:marRight w:val="0"/>
              <w:marTop w:val="0"/>
              <w:marBottom w:val="0"/>
              <w:divBdr>
                <w:top w:val="none" w:sz="0" w:space="0" w:color="auto"/>
                <w:left w:val="none" w:sz="0" w:space="0" w:color="auto"/>
                <w:bottom w:val="none" w:sz="0" w:space="0" w:color="auto"/>
                <w:right w:val="none" w:sz="0" w:space="0" w:color="auto"/>
              </w:divBdr>
              <w:divsChild>
                <w:div w:id="11174066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09746637">
      <w:bodyDiv w:val="1"/>
      <w:marLeft w:val="0"/>
      <w:marRight w:val="0"/>
      <w:marTop w:val="0"/>
      <w:marBottom w:val="0"/>
      <w:divBdr>
        <w:top w:val="none" w:sz="0" w:space="0" w:color="auto"/>
        <w:left w:val="none" w:sz="0" w:space="0" w:color="auto"/>
        <w:bottom w:val="none" w:sz="0" w:space="0" w:color="auto"/>
        <w:right w:val="none" w:sz="0" w:space="0" w:color="auto"/>
      </w:divBdr>
    </w:div>
    <w:div w:id="1487546728">
      <w:bodyDiv w:val="1"/>
      <w:marLeft w:val="0"/>
      <w:marRight w:val="0"/>
      <w:marTop w:val="0"/>
      <w:marBottom w:val="0"/>
      <w:divBdr>
        <w:top w:val="none" w:sz="0" w:space="0" w:color="auto"/>
        <w:left w:val="none" w:sz="0" w:space="0" w:color="auto"/>
        <w:bottom w:val="none" w:sz="0" w:space="0" w:color="auto"/>
        <w:right w:val="none" w:sz="0" w:space="0" w:color="auto"/>
      </w:divBdr>
      <w:divsChild>
        <w:div w:id="778140643">
          <w:marLeft w:val="0"/>
          <w:marRight w:val="0"/>
          <w:marTop w:val="0"/>
          <w:marBottom w:val="0"/>
          <w:divBdr>
            <w:top w:val="none" w:sz="0" w:space="0" w:color="auto"/>
            <w:left w:val="none" w:sz="0" w:space="0" w:color="auto"/>
            <w:bottom w:val="none" w:sz="0" w:space="0" w:color="auto"/>
            <w:right w:val="none" w:sz="0" w:space="0" w:color="auto"/>
          </w:divBdr>
          <w:divsChild>
            <w:div w:id="506209087">
              <w:marLeft w:val="0"/>
              <w:marRight w:val="0"/>
              <w:marTop w:val="0"/>
              <w:marBottom w:val="0"/>
              <w:divBdr>
                <w:top w:val="none" w:sz="0" w:space="0" w:color="auto"/>
                <w:left w:val="none" w:sz="0" w:space="0" w:color="auto"/>
                <w:bottom w:val="none" w:sz="0" w:space="0" w:color="auto"/>
                <w:right w:val="none" w:sz="0" w:space="0" w:color="auto"/>
              </w:divBdr>
              <w:divsChild>
                <w:div w:id="1275991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5098409">
      <w:bodyDiv w:val="1"/>
      <w:marLeft w:val="0"/>
      <w:marRight w:val="0"/>
      <w:marTop w:val="0"/>
      <w:marBottom w:val="0"/>
      <w:divBdr>
        <w:top w:val="none" w:sz="0" w:space="0" w:color="auto"/>
        <w:left w:val="none" w:sz="0" w:space="0" w:color="auto"/>
        <w:bottom w:val="none" w:sz="0" w:space="0" w:color="auto"/>
        <w:right w:val="none" w:sz="0" w:space="0" w:color="auto"/>
      </w:divBdr>
    </w:div>
    <w:div w:id="1583300045">
      <w:bodyDiv w:val="1"/>
      <w:marLeft w:val="0"/>
      <w:marRight w:val="0"/>
      <w:marTop w:val="0"/>
      <w:marBottom w:val="0"/>
      <w:divBdr>
        <w:top w:val="none" w:sz="0" w:space="0" w:color="auto"/>
        <w:left w:val="none" w:sz="0" w:space="0" w:color="auto"/>
        <w:bottom w:val="none" w:sz="0" w:space="0" w:color="auto"/>
        <w:right w:val="none" w:sz="0" w:space="0" w:color="auto"/>
      </w:divBdr>
      <w:divsChild>
        <w:div w:id="134031265">
          <w:marLeft w:val="0"/>
          <w:marRight w:val="0"/>
          <w:marTop w:val="0"/>
          <w:marBottom w:val="0"/>
          <w:divBdr>
            <w:top w:val="none" w:sz="0" w:space="0" w:color="auto"/>
            <w:left w:val="none" w:sz="0" w:space="0" w:color="auto"/>
            <w:bottom w:val="none" w:sz="0" w:space="0" w:color="auto"/>
            <w:right w:val="none" w:sz="0" w:space="0" w:color="auto"/>
          </w:divBdr>
          <w:divsChild>
            <w:div w:id="192696703">
              <w:marLeft w:val="0"/>
              <w:marRight w:val="0"/>
              <w:marTop w:val="0"/>
              <w:marBottom w:val="0"/>
              <w:divBdr>
                <w:top w:val="none" w:sz="0" w:space="0" w:color="auto"/>
                <w:left w:val="none" w:sz="0" w:space="0" w:color="auto"/>
                <w:bottom w:val="none" w:sz="0" w:space="0" w:color="auto"/>
                <w:right w:val="none" w:sz="0" w:space="0" w:color="auto"/>
              </w:divBdr>
              <w:divsChild>
                <w:div w:id="10506120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65744141">
      <w:bodyDiv w:val="1"/>
      <w:marLeft w:val="0"/>
      <w:marRight w:val="0"/>
      <w:marTop w:val="0"/>
      <w:marBottom w:val="0"/>
      <w:divBdr>
        <w:top w:val="none" w:sz="0" w:space="0" w:color="auto"/>
        <w:left w:val="none" w:sz="0" w:space="0" w:color="auto"/>
        <w:bottom w:val="none" w:sz="0" w:space="0" w:color="auto"/>
        <w:right w:val="none" w:sz="0" w:space="0" w:color="auto"/>
      </w:divBdr>
    </w:div>
    <w:div w:id="1709987572">
      <w:bodyDiv w:val="1"/>
      <w:marLeft w:val="0"/>
      <w:marRight w:val="0"/>
      <w:marTop w:val="0"/>
      <w:marBottom w:val="0"/>
      <w:divBdr>
        <w:top w:val="none" w:sz="0" w:space="0" w:color="auto"/>
        <w:left w:val="none" w:sz="0" w:space="0" w:color="auto"/>
        <w:bottom w:val="none" w:sz="0" w:space="0" w:color="auto"/>
        <w:right w:val="none" w:sz="0" w:space="0" w:color="auto"/>
      </w:divBdr>
    </w:div>
    <w:div w:id="1720664405">
      <w:bodyDiv w:val="1"/>
      <w:marLeft w:val="0"/>
      <w:marRight w:val="0"/>
      <w:marTop w:val="0"/>
      <w:marBottom w:val="0"/>
      <w:divBdr>
        <w:top w:val="none" w:sz="0" w:space="0" w:color="auto"/>
        <w:left w:val="none" w:sz="0" w:space="0" w:color="auto"/>
        <w:bottom w:val="none" w:sz="0" w:space="0" w:color="auto"/>
        <w:right w:val="none" w:sz="0" w:space="0" w:color="auto"/>
      </w:divBdr>
    </w:div>
    <w:div w:id="1770999717">
      <w:bodyDiv w:val="1"/>
      <w:marLeft w:val="0"/>
      <w:marRight w:val="0"/>
      <w:marTop w:val="0"/>
      <w:marBottom w:val="0"/>
      <w:divBdr>
        <w:top w:val="none" w:sz="0" w:space="0" w:color="auto"/>
        <w:left w:val="none" w:sz="0" w:space="0" w:color="auto"/>
        <w:bottom w:val="none" w:sz="0" w:space="0" w:color="auto"/>
        <w:right w:val="none" w:sz="0" w:space="0" w:color="auto"/>
      </w:divBdr>
    </w:div>
    <w:div w:id="20882609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image" Target="media/image1.png"/><Relationship Id="rId18" Type="http://schemas.openxmlformats.org/officeDocument/2006/relationships/hyperlink" Target="https://pubmed.ncbi.nlm.nih.gov/34889138/" TargetMode="External"/><Relationship Id="rId3" Type="http://schemas.openxmlformats.org/officeDocument/2006/relationships/settings" Target="settings.xml"/><Relationship Id="rId21" Type="http://schemas.openxmlformats.org/officeDocument/2006/relationships/hyperlink" Target="https://doi-org.corvette.salemstate.edu/10.1186/s10194-018-0847-1" TargetMode="External"/><Relationship Id="R1cfb8fbf34284b36" Type="http://schemas.microsoft.com/office/2020/10/relationships/intelligence" Target="intelligence2.xml"/><Relationship Id="rId7" Type="http://schemas.openxmlformats.org/officeDocument/2006/relationships/header" Target="header1.xml"/><Relationship Id="rId12" Type="http://schemas.openxmlformats.org/officeDocument/2006/relationships/footer" Target="footer3.xml"/><Relationship Id="rId17" Type="http://schemas.openxmlformats.org/officeDocument/2006/relationships/hyperlink" Target="https://doi-org.corvette.salemstate.edu/10.1186/s12887-019-1537-0" TargetMode="External"/><Relationship Id="rId2" Type="http://schemas.openxmlformats.org/officeDocument/2006/relationships/styles" Target="styles.xml"/><Relationship Id="rId16" Type="http://schemas.openxmlformats.org/officeDocument/2006/relationships/hyperlink" Target="http://www.pediatricnursing.net/ce/2015/article390119025.pdf" TargetMode="External"/><Relationship Id="rId20" Type="http://schemas.openxmlformats.org/officeDocument/2006/relationships/hyperlink" Target="https://bmcneurol.biomedcentral.com/articles/10.1186/s12883-021-02119-6"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5" Type="http://schemas.openxmlformats.org/officeDocument/2006/relationships/hyperlink" Target="https://doi-org.corvette.salemstate.edu/10.4274/haseki.galenos.2021.6465" TargetMode="External"/><Relationship Id="rId23" Type="http://schemas.openxmlformats.org/officeDocument/2006/relationships/theme" Target="theme/theme1.xml"/><Relationship Id="rId10" Type="http://schemas.openxmlformats.org/officeDocument/2006/relationships/footer" Target="footer2.xml"/><Relationship Id="rId19" Type="http://schemas.openxmlformats.org/officeDocument/2006/relationships/hyperlink" Target="https://doi.org/10.1016/j.nurpra.2019.07.003" TargetMode="Externa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hyperlink" Target="https://doi-org.corvette.salemstate.edu/10.1186/s10194-021-01237-3" TargetMode="External"/><Relationship Id="rId22" Type="http://schemas.openxmlformats.org/officeDocument/2006/relationships/fontTable" Target="fontTable.xml"/></Relationships>
</file>

<file path=word/_rels/settings.xml.rels><?xml version="1.0" encoding="UTF-8" standalone="yes"?>
<Relationships xmlns="http://schemas.openxmlformats.org/package/2006/relationships"><Relationship Id="rId1" Type="http://schemas.openxmlformats.org/officeDocument/2006/relationships/attachedTemplate" Target="file:////T:\Honors%20Program\Honors%20Program\Forms%20and%20Advising%20Sheet\Thesis-Related%20Forms\Thesis%20Template.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T:\Honors Program\Honors Program\Forms and Advising Sheet\Thesis-Related Forms\Thesis Template.dotx</Template>
  <TotalTime>14</TotalTime>
  <Pages>20</Pages>
  <Words>4667</Words>
  <Characters>26608</Characters>
  <Application>Microsoft Office Word</Application>
  <DocSecurity>0</DocSecurity>
  <Lines>221</Lines>
  <Paragraphs>62</Paragraphs>
  <ScaleCrop>false</ScaleCrop>
  <HeadingPairs>
    <vt:vector size="2" baseType="variant">
      <vt:variant>
        <vt:lpstr>Title</vt:lpstr>
      </vt:variant>
      <vt:variant>
        <vt:i4>1</vt:i4>
      </vt:variant>
    </vt:vector>
  </HeadingPairs>
  <TitlesOfParts>
    <vt:vector size="1" baseType="lpstr">
      <vt:lpstr>Formatting Specifications for Senior Theses</vt:lpstr>
    </vt:vector>
  </TitlesOfParts>
  <Company>Salem State College</Company>
  <LinksUpToDate>false</LinksUpToDate>
  <CharactersWithSpaces>31213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Formatting Specifications for Senior Theses</dc:title>
  <dc:subject/>
  <dc:creator>Scott Nowka</dc:creator>
  <cp:keywords/>
  <cp:lastModifiedBy>mikayla darden</cp:lastModifiedBy>
  <cp:revision>569</cp:revision>
  <cp:lastPrinted>2018-05-14T15:18:00Z</cp:lastPrinted>
  <dcterms:created xsi:type="dcterms:W3CDTF">2022-05-10T16:45:00Z</dcterms:created>
  <dcterms:modified xsi:type="dcterms:W3CDTF">2022-05-11T19:44:00Z</dcterms:modified>
</cp:coreProperties>
</file>