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4E41A2" w14:textId="77777777" w:rsidR="00BF4A01" w:rsidRPr="006A7ABE" w:rsidRDefault="00BF4A01" w:rsidP="00BF4A01">
      <w:pPr>
        <w:pStyle w:val="Heading1"/>
        <w:rPr>
          <w:rFonts w:ascii="Garamond" w:hAnsi="Garamond"/>
          <w:i/>
          <w:iCs/>
        </w:rPr>
      </w:pPr>
      <w:r w:rsidRPr="006A7ABE">
        <w:rPr>
          <w:rFonts w:ascii="Garamond" w:hAnsi="Garamond"/>
        </w:rPr>
        <w:t>IX. COURSE SCHEDULE/</w:t>
      </w:r>
      <w:r w:rsidRPr="006A7ABE">
        <w:rPr>
          <w:rFonts w:ascii="Garamond" w:hAnsi="Garamond"/>
          <w:i/>
          <w:iCs/>
        </w:rPr>
        <w:t>PROGRAMMA</w:t>
      </w:r>
    </w:p>
    <w:p w14:paraId="03388EF0" w14:textId="77777777" w:rsidR="00BF4A01" w:rsidRPr="006A7ABE" w:rsidRDefault="00BF4A01" w:rsidP="00BF4A01">
      <w:pPr>
        <w:rPr>
          <w:rFonts w:ascii="Garamond" w:hAnsi="Garamond"/>
        </w:rPr>
      </w:pPr>
    </w:p>
    <w:tbl>
      <w:tblPr>
        <w:tblStyle w:val="TableGrid"/>
        <w:tblW w:w="10165" w:type="dxa"/>
        <w:tblLook w:val="04A0" w:firstRow="1" w:lastRow="0" w:firstColumn="1" w:lastColumn="0" w:noHBand="0" w:noVBand="1"/>
      </w:tblPr>
      <w:tblGrid>
        <w:gridCol w:w="982"/>
        <w:gridCol w:w="2104"/>
        <w:gridCol w:w="7079"/>
      </w:tblGrid>
      <w:tr w:rsidR="00BF4A01" w:rsidRPr="006A7ABE" w14:paraId="17FEE553" w14:textId="77777777" w:rsidTr="003A0110">
        <w:tc>
          <w:tcPr>
            <w:tcW w:w="982" w:type="dxa"/>
          </w:tcPr>
          <w:p w14:paraId="2BD051AC" w14:textId="77777777" w:rsidR="00BF4A01" w:rsidRPr="006A7ABE" w:rsidRDefault="00BF4A01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Date</w:t>
            </w:r>
          </w:p>
        </w:tc>
        <w:tc>
          <w:tcPr>
            <w:tcW w:w="2104" w:type="dxa"/>
          </w:tcPr>
          <w:p w14:paraId="71DA0E13" w14:textId="77777777" w:rsidR="00BF4A01" w:rsidRPr="006A7ABE" w:rsidRDefault="00BF4A01" w:rsidP="003A0110">
            <w:pPr>
              <w:jc w:val="center"/>
              <w:rPr>
                <w:rFonts w:ascii="Garamond" w:hAnsi="Garamond"/>
                <w:b/>
                <w:bCs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Today’s Topic</w:t>
            </w:r>
          </w:p>
        </w:tc>
        <w:tc>
          <w:tcPr>
            <w:tcW w:w="7079" w:type="dxa"/>
          </w:tcPr>
          <w:p w14:paraId="555AD088" w14:textId="77777777" w:rsidR="00BF4A01" w:rsidRPr="006A7ABE" w:rsidRDefault="00BF4A01" w:rsidP="003A0110">
            <w:pPr>
              <w:jc w:val="center"/>
              <w:rPr>
                <w:rFonts w:ascii="Garamond" w:hAnsi="Garamond"/>
                <w:b/>
                <w:bCs/>
              </w:rPr>
            </w:pPr>
            <w:r w:rsidRPr="006A7ABE">
              <w:rPr>
                <w:rFonts w:ascii="Garamond" w:hAnsi="Garamond"/>
                <w:b/>
                <w:bCs/>
              </w:rPr>
              <w:t>Homework during and after class</w:t>
            </w:r>
          </w:p>
        </w:tc>
      </w:tr>
      <w:tr w:rsidR="00BF4A01" w:rsidRPr="006A7ABE" w14:paraId="325E5BD1" w14:textId="77777777" w:rsidTr="003A0110">
        <w:tc>
          <w:tcPr>
            <w:tcW w:w="982" w:type="dxa"/>
          </w:tcPr>
          <w:p w14:paraId="28B0548E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Jan 27</w:t>
            </w:r>
          </w:p>
        </w:tc>
        <w:tc>
          <w:tcPr>
            <w:tcW w:w="2104" w:type="dxa"/>
          </w:tcPr>
          <w:p w14:paraId="0FA8964B" w14:textId="77777777" w:rsidR="00BF4A01" w:rsidRPr="006A7ABE" w:rsidRDefault="00BF4A01" w:rsidP="003A0110">
            <w:pPr>
              <w:ind w:left="288" w:hanging="288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-Introduction</w:t>
            </w:r>
          </w:p>
          <w:p w14:paraId="519A7264" w14:textId="77777777" w:rsidR="00BF4A01" w:rsidRPr="006A7ABE" w:rsidRDefault="00BF4A01" w:rsidP="003A0110">
            <w:pPr>
              <w:ind w:left="288" w:hanging="288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-Meet your Team</w:t>
            </w:r>
          </w:p>
          <w:p w14:paraId="2D235A8B" w14:textId="77777777" w:rsidR="00BF4A01" w:rsidRPr="006A7ABE" w:rsidRDefault="00BF4A01" w:rsidP="003A0110">
            <w:pPr>
              <w:ind w:left="288" w:hanging="288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-Team Rules</w:t>
            </w:r>
          </w:p>
        </w:tc>
        <w:tc>
          <w:tcPr>
            <w:tcW w:w="7079" w:type="dxa"/>
          </w:tcPr>
          <w:p w14:paraId="405555C5" w14:textId="77777777" w:rsidR="00BF4A01" w:rsidRPr="006A7ABE" w:rsidRDefault="00BF4A01" w:rsidP="00BF4A01">
            <w:pPr>
              <w:pStyle w:val="ListParagraph"/>
              <w:numPr>
                <w:ilvl w:val="0"/>
                <w:numId w:val="2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24C84727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Read: PPT “Translation Techniques”: Slide 1 to 10</w:t>
            </w:r>
          </w:p>
        </w:tc>
      </w:tr>
      <w:tr w:rsidR="00BF4A01" w:rsidRPr="006A7ABE" w14:paraId="0620EFE4" w14:textId="77777777" w:rsidTr="003A0110">
        <w:tc>
          <w:tcPr>
            <w:tcW w:w="982" w:type="dxa"/>
          </w:tcPr>
          <w:p w14:paraId="68F520B0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Feb 3</w:t>
            </w:r>
          </w:p>
        </w:tc>
        <w:tc>
          <w:tcPr>
            <w:tcW w:w="2104" w:type="dxa"/>
          </w:tcPr>
          <w:p w14:paraId="1EF3EFE2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1a Prof. ANNA RUSCONI</w:t>
            </w:r>
          </w:p>
          <w:p w14:paraId="0F4672D1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Introduzione generale alla traduzione</w:t>
            </w:r>
            <w:r w:rsidRPr="006A7ABE">
              <w:rPr>
                <w:rFonts w:ascii="Garamond" w:hAnsi="Garamond"/>
                <w:b/>
                <w:bCs/>
                <w:lang w:val="it-IT"/>
              </w:rPr>
              <w:t xml:space="preserve"> </w:t>
            </w:r>
          </w:p>
        </w:tc>
        <w:tc>
          <w:tcPr>
            <w:tcW w:w="7079" w:type="dxa"/>
          </w:tcPr>
          <w:p w14:paraId="1CAF7ADE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1309604E" w14:textId="77777777" w:rsidR="00BF4A01" w:rsidRPr="006A7ABE" w:rsidRDefault="00BF4A01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69C05904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Notes:</w:t>
            </w:r>
            <w:r w:rsidRPr="006A7ABE">
              <w:rPr>
                <w:rFonts w:ascii="Garamond" w:hAnsi="Garamond"/>
                <w:lang w:val="it-IT"/>
              </w:rPr>
              <w:t xml:space="preserve"> (lingua madre) </w:t>
            </w:r>
          </w:p>
          <w:p w14:paraId="1323CFA3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Questions: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5FE16A3E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65B5B80B" w14:textId="77777777" w:rsidR="00BF4A01" w:rsidRPr="006A7ABE" w:rsidRDefault="00BF4A01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</w:rPr>
              <w:t xml:space="preserve">Write in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Diario-Sezione</w:t>
            </w:r>
            <w:proofErr w:type="spellEnd"/>
            <w:r w:rsidRPr="006A7ABE">
              <w:rPr>
                <w:rFonts w:ascii="Garamond" w:hAnsi="Garamond" w:cs="Segoe UI Light"/>
                <w:color w:val="201F1E"/>
              </w:rPr>
              <w:t xml:space="preserve"> A, </w:t>
            </w:r>
            <w:proofErr w:type="gramStart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Ex.</w:t>
            </w:r>
            <w:proofErr w:type="gramEnd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 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076270F1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>assigned by Prof. Rusconi</w:t>
            </w:r>
          </w:p>
          <w:p w14:paraId="66937316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41B31345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             Read </w:t>
            </w:r>
          </w:p>
          <w:p w14:paraId="0DF716B6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Glossario: “</w:t>
            </w:r>
            <w:r w:rsidRPr="006A7ABE">
              <w:rPr>
                <w:rFonts w:ascii="Garamond" w:hAnsi="Garamond"/>
              </w:rPr>
              <w:t xml:space="preserve">Basic Terms 1” </w:t>
            </w:r>
          </w:p>
          <w:p w14:paraId="5B2EF305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             Do 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</w:p>
          <w:p w14:paraId="332DFBC8" w14:textId="77777777" w:rsidR="00BF4A01" w:rsidRPr="006A7ABE" w:rsidRDefault="00BF4A01" w:rsidP="00BF4A01">
            <w:pPr>
              <w:pStyle w:val="ListParagraph"/>
              <w:numPr>
                <w:ilvl w:val="1"/>
                <w:numId w:val="1"/>
              </w:num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</w:t>
            </w:r>
            <w:r w:rsidRPr="006A7ABE">
              <w:rPr>
                <w:rFonts w:ascii="Garamond" w:hAnsi="Garamond"/>
                <w:i/>
                <w:iCs/>
              </w:rPr>
              <w:t xml:space="preserve">Exercise: </w:t>
            </w:r>
            <w:r w:rsidRPr="006A7ABE">
              <w:rPr>
                <w:rFonts w:ascii="Garamond" w:hAnsi="Garamond"/>
              </w:rPr>
              <w:t xml:space="preserve">Practical 1: 1.1 Intralingual translation </w:t>
            </w:r>
            <w:r w:rsidRPr="006A7ABE">
              <w:rPr>
                <w:rFonts w:ascii="Garamond" w:hAnsi="Garamond"/>
                <w:i/>
                <w:iCs/>
              </w:rPr>
              <w:t xml:space="preserve">Assignment </w:t>
            </w:r>
            <w:r w:rsidRPr="006A7ABE">
              <w:rPr>
                <w:rFonts w:ascii="Garamond" w:hAnsi="Garamond"/>
              </w:rPr>
              <w:t>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 xml:space="preserve">) &amp; 1.3 Gist Translation </w:t>
            </w:r>
            <w:r w:rsidRPr="006A7ABE">
              <w:rPr>
                <w:rFonts w:ascii="Garamond" w:hAnsi="Garamond"/>
                <w:i/>
                <w:iCs/>
              </w:rPr>
              <w:t>Assignment</w:t>
            </w:r>
            <w:r w:rsidRPr="006A7ABE">
              <w:rPr>
                <w:rFonts w:ascii="Garamond" w:hAnsi="Garamond"/>
              </w:rPr>
              <w:t xml:space="preserve"> 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>) (ii) (in inglese)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 (POST H 1)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 </w:t>
            </w:r>
            <w:r w:rsidRPr="006A7ABE">
              <w:rPr>
                <w:rFonts w:ascii="Garamond" w:hAnsi="Garamond"/>
              </w:rPr>
              <w:t>(due by 02/</w:t>
            </w:r>
            <w:r>
              <w:rPr>
                <w:rFonts w:ascii="Garamond" w:hAnsi="Garamond"/>
              </w:rPr>
              <w:t>10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BF4A01" w:rsidRPr="006A7ABE" w14:paraId="54957228" w14:textId="77777777" w:rsidTr="003A0110">
        <w:tc>
          <w:tcPr>
            <w:tcW w:w="982" w:type="dxa"/>
          </w:tcPr>
          <w:p w14:paraId="389FB533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Feb 10</w:t>
            </w:r>
          </w:p>
        </w:tc>
        <w:tc>
          <w:tcPr>
            <w:tcW w:w="2104" w:type="dxa"/>
          </w:tcPr>
          <w:p w14:paraId="61F74848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1b Prof. ANNA RUSCONI</w:t>
            </w:r>
          </w:p>
          <w:p w14:paraId="669CDB6E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La traduzione letteraria</w:t>
            </w:r>
            <w:r w:rsidRPr="006A7ABE">
              <w:rPr>
                <w:rFonts w:ascii="Garamond" w:hAnsi="Garamond"/>
                <w:b/>
                <w:bCs/>
                <w:lang w:val="it-IT"/>
              </w:rPr>
              <w:t xml:space="preserve"> </w:t>
            </w:r>
          </w:p>
        </w:tc>
        <w:tc>
          <w:tcPr>
            <w:tcW w:w="7079" w:type="dxa"/>
          </w:tcPr>
          <w:p w14:paraId="2A9AECAB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14763091" w14:textId="77777777" w:rsidR="00BF4A01" w:rsidRPr="006A7ABE" w:rsidRDefault="00BF4A01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1531F95A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 xml:space="preserve">Notes: </w:t>
            </w:r>
            <w:r w:rsidRPr="006A7ABE">
              <w:rPr>
                <w:rFonts w:ascii="Garamond" w:hAnsi="Garamond"/>
                <w:lang w:val="it-IT"/>
              </w:rPr>
              <w:t xml:space="preserve">(lingua madre) </w:t>
            </w:r>
          </w:p>
          <w:p w14:paraId="3937C0E5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Questions: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2AEFEACF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510FC3F7" w14:textId="77777777" w:rsidR="00BF4A01" w:rsidRPr="006A7ABE" w:rsidRDefault="00BF4A01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</w:rPr>
              <w:t xml:space="preserve">Write in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Diario-Sezione</w:t>
            </w:r>
            <w:proofErr w:type="spellEnd"/>
            <w:r w:rsidRPr="006A7ABE">
              <w:rPr>
                <w:rFonts w:ascii="Garamond" w:hAnsi="Garamond" w:cs="Segoe UI Light"/>
                <w:color w:val="201F1E"/>
              </w:rPr>
              <w:t xml:space="preserve"> A, </w:t>
            </w:r>
            <w:proofErr w:type="gramStart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Ex.</w:t>
            </w:r>
            <w:proofErr w:type="gramEnd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 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64DDC07B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>assigned by Prof. Rusconi</w:t>
            </w:r>
          </w:p>
          <w:p w14:paraId="2A2E2226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46E0E21F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            Read </w:t>
            </w:r>
          </w:p>
          <w:p w14:paraId="3C4FA2B1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Glossario: “</w:t>
            </w:r>
            <w:r w:rsidRPr="006A7ABE">
              <w:rPr>
                <w:rFonts w:ascii="Garamond" w:hAnsi="Garamond"/>
              </w:rPr>
              <w:t xml:space="preserve">Basic Terms 2” </w:t>
            </w:r>
          </w:p>
          <w:p w14:paraId="56213B90" w14:textId="77777777" w:rsidR="00BF4A01" w:rsidRPr="006A7ABE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  <w:r w:rsidRPr="006A7ABE">
              <w:rPr>
                <w:rFonts w:ascii="Garamond" w:hAnsi="Garamond"/>
              </w:rPr>
              <w:t xml:space="preserve"> Ch. 2 p. 16-17</w:t>
            </w:r>
          </w:p>
          <w:p w14:paraId="53F6E64B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 xml:space="preserve">            Do from</w:t>
            </w:r>
            <w:r w:rsidRPr="006A7ABE">
              <w:rPr>
                <w:rFonts w:ascii="Garamond" w:hAnsi="Garamond"/>
                <w:i/>
                <w:iCs/>
              </w:rPr>
              <w:t xml:space="preserve"> Thinking Italian Translation</w:t>
            </w:r>
          </w:p>
          <w:p w14:paraId="41EDA310" w14:textId="77777777" w:rsidR="00BF4A01" w:rsidRPr="009A02C5" w:rsidRDefault="00BF4A01" w:rsidP="00BF4A01">
            <w:pPr>
              <w:pStyle w:val="ListParagraph"/>
              <w:numPr>
                <w:ilvl w:val="0"/>
                <w:numId w:val="3"/>
              </w:numPr>
              <w:ind w:left="1420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i/>
                <w:iCs/>
              </w:rPr>
              <w:t xml:space="preserve">Exercise: </w:t>
            </w:r>
            <w:r w:rsidRPr="006A7ABE">
              <w:rPr>
                <w:rFonts w:ascii="Garamond" w:hAnsi="Garamond"/>
              </w:rPr>
              <w:t xml:space="preserve">Practical 2: 2.2 Degrees of freedom; translation loss </w:t>
            </w:r>
            <w:r w:rsidRPr="006A7ABE">
              <w:rPr>
                <w:rFonts w:ascii="Garamond" w:hAnsi="Garamond"/>
                <w:i/>
                <w:iCs/>
              </w:rPr>
              <w:t>Assignment</w:t>
            </w:r>
            <w:r w:rsidRPr="006A7ABE">
              <w:rPr>
                <w:rFonts w:ascii="Garamond" w:hAnsi="Garamond"/>
              </w:rPr>
              <w:t xml:space="preserve"> (</w:t>
            </w:r>
            <w:proofErr w:type="spellStart"/>
            <w:r w:rsidRPr="006A7ABE">
              <w:rPr>
                <w:rFonts w:ascii="Garamond" w:hAnsi="Garamond"/>
              </w:rPr>
              <w:t>i</w:t>
            </w:r>
            <w:proofErr w:type="spellEnd"/>
            <w:r w:rsidRPr="006A7ABE">
              <w:rPr>
                <w:rFonts w:ascii="Garamond" w:hAnsi="Garamond"/>
              </w:rPr>
              <w:t xml:space="preserve">)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(</w:t>
            </w:r>
            <w:r>
              <w:rPr>
                <w:rFonts w:ascii="Garamond" w:hAnsi="Garamond"/>
                <w:b/>
                <w:bCs/>
                <w:color w:val="FF0000"/>
              </w:rPr>
              <w:t xml:space="preserve">POST 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H </w:t>
            </w:r>
            <w:r>
              <w:rPr>
                <w:rFonts w:ascii="Garamond" w:hAnsi="Garamond"/>
                <w:b/>
                <w:bCs/>
                <w:color w:val="FF0000"/>
              </w:rPr>
              <w:t>2</w:t>
            </w:r>
            <w:r w:rsidRPr="006A7ABE">
              <w:rPr>
                <w:rFonts w:ascii="Garamond" w:hAnsi="Garamond"/>
                <w:b/>
                <w:bCs/>
                <w:color w:val="FF0000"/>
              </w:rPr>
              <w:t>)</w:t>
            </w:r>
            <w:r w:rsidRPr="006A7ABE">
              <w:rPr>
                <w:rFonts w:ascii="Garamond" w:hAnsi="Garamond"/>
              </w:rPr>
              <w:t xml:space="preserve"> (due by 02/</w:t>
            </w:r>
            <w:r>
              <w:rPr>
                <w:rFonts w:ascii="Garamond" w:hAnsi="Garamond"/>
              </w:rPr>
              <w:t>17</w:t>
            </w:r>
            <w:r w:rsidRPr="006A7ABE">
              <w:rPr>
                <w:rFonts w:ascii="Garamond" w:hAnsi="Garamond"/>
              </w:rPr>
              <w:t>/21)</w:t>
            </w:r>
          </w:p>
        </w:tc>
      </w:tr>
      <w:tr w:rsidR="00BF4A01" w:rsidRPr="006A7ABE" w14:paraId="3EE1B7ED" w14:textId="77777777" w:rsidTr="003A0110">
        <w:tc>
          <w:tcPr>
            <w:tcW w:w="982" w:type="dxa"/>
          </w:tcPr>
          <w:p w14:paraId="04493E1A" w14:textId="77777777" w:rsidR="00BF4A01" w:rsidRPr="006A7ABE" w:rsidRDefault="00BF4A01" w:rsidP="003A0110">
            <w:pPr>
              <w:rPr>
                <w:rFonts w:ascii="Garamond" w:hAnsi="Garamond"/>
              </w:rPr>
            </w:pPr>
            <w:r w:rsidRPr="006A7ABE">
              <w:rPr>
                <w:rFonts w:ascii="Garamond" w:hAnsi="Garamond"/>
              </w:rPr>
              <w:t>Feb 17</w:t>
            </w:r>
          </w:p>
        </w:tc>
        <w:tc>
          <w:tcPr>
            <w:tcW w:w="2104" w:type="dxa"/>
          </w:tcPr>
          <w:p w14:paraId="08E02F8F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WORKSHOP 1c Prof. ANNA RUSCONI</w:t>
            </w:r>
          </w:p>
          <w:p w14:paraId="1B8D38B3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>La traduzione letteraria</w:t>
            </w:r>
          </w:p>
        </w:tc>
        <w:tc>
          <w:tcPr>
            <w:tcW w:w="7079" w:type="dxa"/>
          </w:tcPr>
          <w:p w14:paraId="13C4E3E7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b/>
                <w:bCs/>
                <w:lang w:val="it-IT"/>
              </w:rPr>
              <w:t>During class</w:t>
            </w:r>
            <w:r w:rsidRPr="006A7ABE">
              <w:rPr>
                <w:rFonts w:ascii="Garamond" w:hAnsi="Garamond"/>
                <w:lang w:val="it-IT"/>
              </w:rPr>
              <w:t xml:space="preserve">: </w:t>
            </w:r>
          </w:p>
          <w:p w14:paraId="0367C33A" w14:textId="77777777" w:rsidR="00BF4A01" w:rsidRPr="006A7ABE" w:rsidRDefault="00BF4A01" w:rsidP="003A0110">
            <w:pPr>
              <w:pStyle w:val="ListParagraph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lang w:val="it-IT"/>
              </w:rPr>
              <w:t xml:space="preserve">Write in Diario-Sezione B, </w:t>
            </w:r>
            <w:r w:rsidRPr="006A7ABE">
              <w:rPr>
                <w:rFonts w:ascii="Garamond" w:hAnsi="Garamond"/>
                <w:i/>
                <w:iCs/>
                <w:lang w:val="it-IT"/>
              </w:rPr>
              <w:t>Notes &amp; Questions</w:t>
            </w:r>
          </w:p>
          <w:p w14:paraId="3EB9454A" w14:textId="77777777" w:rsidR="00BF4A01" w:rsidRPr="006A7ABE" w:rsidRDefault="00BF4A01" w:rsidP="00BF4A01">
            <w:pPr>
              <w:pStyle w:val="ListParagraph"/>
              <w:numPr>
                <w:ilvl w:val="0"/>
                <w:numId w:val="4"/>
              </w:numPr>
              <w:ind w:left="1384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Notes</w:t>
            </w:r>
            <w:r w:rsidRPr="006A7ABE">
              <w:rPr>
                <w:rFonts w:ascii="Garamond" w:hAnsi="Garamond"/>
                <w:lang w:val="it-IT"/>
              </w:rPr>
              <w:t xml:space="preserve"> (lingua madre) </w:t>
            </w:r>
          </w:p>
          <w:p w14:paraId="64A3EAB8" w14:textId="77777777" w:rsidR="00BF4A01" w:rsidRPr="006A7ABE" w:rsidRDefault="00BF4A01" w:rsidP="00BF4A01">
            <w:pPr>
              <w:pStyle w:val="ListParagraph"/>
              <w:numPr>
                <w:ilvl w:val="0"/>
                <w:numId w:val="4"/>
              </w:numPr>
              <w:ind w:left="1384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/>
                <w:i/>
                <w:iCs/>
                <w:lang w:val="it-IT"/>
              </w:rPr>
              <w:t>Questions</w:t>
            </w:r>
            <w:r w:rsidRPr="006A7ABE">
              <w:rPr>
                <w:rFonts w:ascii="Garamond" w:hAnsi="Garamond"/>
                <w:lang w:val="it-IT"/>
              </w:rPr>
              <w:t xml:space="preserve"> (in italiano)</w:t>
            </w:r>
          </w:p>
          <w:p w14:paraId="7F706F94" w14:textId="77777777" w:rsidR="00BF4A01" w:rsidRPr="006A7ABE" w:rsidRDefault="00BF4A01" w:rsidP="003A0110">
            <w:pPr>
              <w:rPr>
                <w:rFonts w:ascii="Garamond" w:hAnsi="Garamond"/>
                <w:lang w:val="it-IT"/>
              </w:rPr>
            </w:pPr>
          </w:p>
          <w:p w14:paraId="17757FB2" w14:textId="77777777" w:rsidR="00BF4A01" w:rsidRPr="006A7ABE" w:rsidRDefault="00BF4A01" w:rsidP="00BF4A01">
            <w:pPr>
              <w:pStyle w:val="ListParagraph"/>
              <w:numPr>
                <w:ilvl w:val="0"/>
                <w:numId w:val="1"/>
              </w:numPr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  <w:b/>
                <w:bCs/>
              </w:rPr>
              <w:t>After class</w:t>
            </w:r>
            <w:r w:rsidRPr="006A7ABE">
              <w:rPr>
                <w:rFonts w:ascii="Garamond" w:hAnsi="Garamond"/>
              </w:rPr>
              <w:t xml:space="preserve">: </w:t>
            </w:r>
          </w:p>
          <w:p w14:paraId="11B09E1E" w14:textId="77777777" w:rsidR="00BF4A01" w:rsidRPr="006A7ABE" w:rsidRDefault="00BF4A01" w:rsidP="003A0110">
            <w:pPr>
              <w:pStyle w:val="ListParagraph"/>
              <w:rPr>
                <w:rFonts w:ascii="Garamond" w:hAnsi="Garamond" w:cs="Segoe UI Light"/>
                <w:color w:val="201F1E"/>
              </w:rPr>
            </w:pPr>
            <w:r w:rsidRPr="006A7ABE">
              <w:rPr>
                <w:rFonts w:ascii="Garamond" w:hAnsi="Garamond"/>
              </w:rPr>
              <w:t xml:space="preserve">Write in </w:t>
            </w:r>
            <w:proofErr w:type="spellStart"/>
            <w:r w:rsidRPr="006A7ABE">
              <w:rPr>
                <w:rFonts w:ascii="Garamond" w:hAnsi="Garamond" w:cs="Segoe UI Light"/>
                <w:color w:val="201F1E"/>
              </w:rPr>
              <w:t>Diario-Sezione</w:t>
            </w:r>
            <w:proofErr w:type="spellEnd"/>
            <w:r w:rsidRPr="006A7ABE">
              <w:rPr>
                <w:rFonts w:ascii="Garamond" w:hAnsi="Garamond" w:cs="Segoe UI Light"/>
                <w:color w:val="201F1E"/>
              </w:rPr>
              <w:t xml:space="preserve"> A, </w:t>
            </w:r>
            <w:proofErr w:type="gramStart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>Ex.</w:t>
            </w:r>
            <w:proofErr w:type="gramEnd"/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 and Learning Experience</w:t>
            </w:r>
            <w:r w:rsidRPr="006A7ABE">
              <w:rPr>
                <w:rFonts w:ascii="Garamond" w:hAnsi="Garamond" w:cs="Segoe UI Light"/>
                <w:color w:val="201F1E"/>
              </w:rPr>
              <w:t xml:space="preserve"> </w:t>
            </w:r>
          </w:p>
          <w:p w14:paraId="3FAE9F31" w14:textId="77777777" w:rsidR="00BF4A01" w:rsidRPr="006A7ABE" w:rsidRDefault="00BF4A01" w:rsidP="00BF4A01">
            <w:pPr>
              <w:pStyle w:val="ListParagraph"/>
              <w:numPr>
                <w:ilvl w:val="0"/>
                <w:numId w:val="4"/>
              </w:numPr>
              <w:ind w:left="1384"/>
              <w:rPr>
                <w:rFonts w:ascii="Garamond" w:hAnsi="Garamond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</w:rPr>
              <w:t xml:space="preserve">Exercises: </w:t>
            </w:r>
            <w:r w:rsidRPr="006A7ABE">
              <w:rPr>
                <w:rFonts w:ascii="Garamond" w:hAnsi="Garamond" w:cs="Segoe UI Light"/>
                <w:color w:val="201F1E"/>
              </w:rPr>
              <w:t>assigned by Prof. Rusconi</w:t>
            </w:r>
          </w:p>
          <w:p w14:paraId="291E00C8" w14:textId="77777777" w:rsidR="00BF4A01" w:rsidRPr="009A02C5" w:rsidRDefault="00BF4A01" w:rsidP="00BF4A01">
            <w:pPr>
              <w:pStyle w:val="ListParagraph"/>
              <w:numPr>
                <w:ilvl w:val="0"/>
                <w:numId w:val="4"/>
              </w:numPr>
              <w:ind w:left="1384"/>
              <w:rPr>
                <w:rFonts w:ascii="Garamond" w:hAnsi="Garamond"/>
                <w:lang w:val="it-IT"/>
              </w:rPr>
            </w:pPr>
            <w:r w:rsidRPr="006A7ABE">
              <w:rPr>
                <w:rFonts w:ascii="Garamond" w:hAnsi="Garamond" w:cs="Segoe UI Light"/>
                <w:i/>
                <w:iCs/>
                <w:color w:val="201F1E"/>
                <w:lang w:val="it-IT"/>
              </w:rPr>
              <w:t>Learning Experience:</w:t>
            </w:r>
            <w:r w:rsidRPr="006A7ABE">
              <w:rPr>
                <w:rFonts w:ascii="Garamond" w:hAnsi="Garamond" w:cs="Segoe UI Light"/>
                <w:color w:val="201F1E"/>
                <w:lang w:val="it-IT"/>
              </w:rPr>
              <w:t xml:space="preserve"> Cosa ho imparato (in italiano)</w:t>
            </w:r>
          </w:p>
          <w:p w14:paraId="7F10B44C" w14:textId="77777777" w:rsidR="00BF4A01" w:rsidRPr="004D351C" w:rsidRDefault="00BF4A01" w:rsidP="00BF4A01">
            <w:pPr>
              <w:pStyle w:val="ListParagraph"/>
              <w:numPr>
                <w:ilvl w:val="0"/>
                <w:numId w:val="4"/>
              </w:numPr>
              <w:ind w:left="1384"/>
              <w:rPr>
                <w:rFonts w:ascii="Garamond" w:hAnsi="Garamond"/>
              </w:rPr>
            </w:pPr>
            <w:r w:rsidRPr="006A7ABE">
              <w:rPr>
                <w:rFonts w:ascii="Garamond" w:hAnsi="Garamond"/>
                <w:b/>
                <w:bCs/>
                <w:color w:val="FF0000"/>
              </w:rPr>
              <w:t xml:space="preserve">POST </w:t>
            </w:r>
            <w:r w:rsidRPr="006A7ABE">
              <w:rPr>
                <w:rFonts w:ascii="Garamond" w:hAnsi="Garamond"/>
                <w:b/>
                <w:bCs/>
                <w:i/>
                <w:iCs/>
                <w:color w:val="FF0000"/>
              </w:rPr>
              <w:t>JOURNAL 1</w:t>
            </w:r>
            <w:r w:rsidRPr="006A7ABE">
              <w:rPr>
                <w:rFonts w:ascii="Garamond" w:hAnsi="Garamond"/>
              </w:rPr>
              <w:t xml:space="preserve"> (due by </w:t>
            </w:r>
            <w:r>
              <w:rPr>
                <w:rFonts w:ascii="Garamond" w:hAnsi="Garamond"/>
              </w:rPr>
              <w:t>2</w:t>
            </w:r>
            <w:r w:rsidRPr="006A7ABE">
              <w:rPr>
                <w:rFonts w:ascii="Garamond" w:hAnsi="Garamond"/>
              </w:rPr>
              <w:t>/</w:t>
            </w:r>
            <w:r>
              <w:rPr>
                <w:rFonts w:ascii="Garamond" w:hAnsi="Garamond"/>
              </w:rPr>
              <w:t>24</w:t>
            </w:r>
            <w:r w:rsidRPr="006A7ABE">
              <w:rPr>
                <w:rFonts w:ascii="Garamond" w:hAnsi="Garamond"/>
              </w:rPr>
              <w:t>/21)</w:t>
            </w:r>
          </w:p>
        </w:tc>
      </w:tr>
    </w:tbl>
    <w:p w14:paraId="52B057C3" w14:textId="77777777" w:rsidR="00024CF7" w:rsidRDefault="00024CF7"/>
    <w:sectPr w:rsidR="00024CF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B0709DC"/>
    <w:multiLevelType w:val="hybridMultilevel"/>
    <w:tmpl w:val="25DA63FC"/>
    <w:lvl w:ilvl="0" w:tplc="ACB4E404">
      <w:start w:val="1"/>
      <w:numFmt w:val="lowerLetter"/>
      <w:lvlText w:val="%1."/>
      <w:lvlJc w:val="left"/>
      <w:pPr>
        <w:ind w:left="1080" w:hanging="360"/>
      </w:pPr>
      <w:rPr>
        <w:rFonts w:cs="Segoe UI Light" w:hint="default"/>
        <w:i/>
        <w:color w:val="201F1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1973644"/>
    <w:multiLevelType w:val="hybridMultilevel"/>
    <w:tmpl w:val="58BC84F6"/>
    <w:lvl w:ilvl="0" w:tplc="04090005">
      <w:start w:val="1"/>
      <w:numFmt w:val="bullet"/>
      <w:lvlText w:val=""/>
      <w:lvlJc w:val="left"/>
      <w:pPr>
        <w:ind w:left="1080" w:hanging="720"/>
      </w:pPr>
      <w:rPr>
        <w:rFonts w:ascii="Wingdings" w:hAnsi="Wingdings" w:hint="default"/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BB16B4"/>
    <w:multiLevelType w:val="hybridMultilevel"/>
    <w:tmpl w:val="8CAC3BFE"/>
    <w:lvl w:ilvl="0" w:tplc="6E8213CA">
      <w:start w:val="1"/>
      <w:numFmt w:val="lowerLetter"/>
      <w:lvlText w:val="%1."/>
      <w:lvlJc w:val="left"/>
      <w:pPr>
        <w:ind w:left="1080" w:hanging="360"/>
      </w:pPr>
      <w:rPr>
        <w:rFonts w:hint="default"/>
        <w:i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3E2046E"/>
    <w:multiLevelType w:val="hybridMultilevel"/>
    <w:tmpl w:val="8976DB7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4A01"/>
    <w:rsid w:val="00024CF7"/>
    <w:rsid w:val="00BF4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87F2D1"/>
  <w15:chartTrackingRefBased/>
  <w15:docId w15:val="{76E6FBE4-DF2B-44CB-B56F-3DEC22F2F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4A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BF4A01"/>
    <w:pPr>
      <w:keepNext/>
      <w:jc w:val="center"/>
      <w:outlineLvl w:val="0"/>
    </w:pPr>
    <w:rPr>
      <w:b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BF4A01"/>
    <w:rPr>
      <w:rFonts w:ascii="Times New Roman" w:eastAsia="Times New Roman" w:hAnsi="Times New Roman" w:cs="Times New Roman"/>
      <w:b/>
      <w:sz w:val="32"/>
      <w:szCs w:val="24"/>
    </w:rPr>
  </w:style>
  <w:style w:type="paragraph" w:styleId="ListParagraph">
    <w:name w:val="List Paragraph"/>
    <w:basedOn w:val="Normal"/>
    <w:uiPriority w:val="34"/>
    <w:qFormat/>
    <w:rsid w:val="00BF4A01"/>
    <w:pPr>
      <w:ind w:left="720"/>
      <w:contextualSpacing/>
    </w:pPr>
  </w:style>
  <w:style w:type="table" w:styleId="TableGrid">
    <w:name w:val="Table Grid"/>
    <w:basedOn w:val="TableNormal"/>
    <w:uiPriority w:val="39"/>
    <w:rsid w:val="00BF4A01"/>
    <w:pPr>
      <w:spacing w:after="0" w:line="240" w:lineRule="auto"/>
    </w:pPr>
    <w:rPr>
      <w:rFonts w:ascii="Times New Roman" w:hAnsi="Times New Roman" w:cs="Arial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259</Words>
  <Characters>1480</Characters>
  <Application>Microsoft Office Word</Application>
  <DocSecurity>0</DocSecurity>
  <Lines>12</Lines>
  <Paragraphs>3</Paragraphs>
  <ScaleCrop>false</ScaleCrop>
  <Company/>
  <LinksUpToDate>false</LinksUpToDate>
  <CharactersWithSpaces>1736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Rocca</dc:creator>
  <cp:keywords/>
  <dc:description/>
  <cp:lastModifiedBy>Anna Rocca</cp:lastModifiedBy>
  <cp:revision>1</cp:revision>
  <dcterms:created xsi:type="dcterms:W3CDTF">2021-01-23T18:38:00Z</dcterms:created>
  <dcterms:modified xsi:type="dcterms:W3CDTF">2021-01-23T18:39:00Z</dcterms:modified>
</cp:coreProperties>
</file>