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E44AEA" w14:textId="77777777" w:rsidR="00FE2956" w:rsidRDefault="00FE2956" w:rsidP="00FE2956"/>
    <w:p w14:paraId="571ADAC8" w14:textId="77777777" w:rsidR="00FE2956" w:rsidRDefault="00FE2956" w:rsidP="00FE2956">
      <w:pPr>
        <w:jc w:val="center"/>
      </w:pPr>
    </w:p>
    <w:p w14:paraId="3C481A73" w14:textId="77777777" w:rsidR="00FE2956" w:rsidRDefault="00FE2956" w:rsidP="00FE2956">
      <w:pPr>
        <w:jc w:val="center"/>
      </w:pPr>
    </w:p>
    <w:p w14:paraId="352B87EB" w14:textId="77777777" w:rsidR="00FE2956" w:rsidRDefault="00FE2956" w:rsidP="00FE2956">
      <w:pPr>
        <w:jc w:val="center"/>
      </w:pPr>
    </w:p>
    <w:p w14:paraId="620A098D" w14:textId="10F530B4" w:rsidR="00FE2956" w:rsidRDefault="00E2038C" w:rsidP="00FE2956">
      <w:pPr>
        <w:pStyle w:val="Heading6"/>
        <w:jc w:val="center"/>
        <w:rPr>
          <w:sz w:val="32"/>
        </w:rPr>
      </w:pPr>
      <w:r>
        <w:rPr>
          <w:sz w:val="32"/>
        </w:rPr>
        <w:t xml:space="preserve">THE CORRECT RESPONSE TO ‘HEY BOSS BABE!’ IS ‘NO’: AN EXPLORATION OF THE </w:t>
      </w:r>
      <w:r w:rsidRPr="00BE67B6">
        <w:rPr>
          <w:sz w:val="32"/>
        </w:rPr>
        <w:t>RECRUITING</w:t>
      </w:r>
      <w:r>
        <w:rPr>
          <w:sz w:val="32"/>
        </w:rPr>
        <w:t xml:space="preserve"> TECHNIQUES OF MULTILEVEL MAR</w:t>
      </w:r>
      <w:r w:rsidR="00BD26C7">
        <w:rPr>
          <w:sz w:val="32"/>
        </w:rPr>
        <w:t>KE</w:t>
      </w:r>
      <w:r>
        <w:rPr>
          <w:sz w:val="32"/>
        </w:rPr>
        <w:t>TING</w:t>
      </w:r>
    </w:p>
    <w:p w14:paraId="361D557E" w14:textId="77777777" w:rsidR="00FE2956" w:rsidRDefault="00FE2956" w:rsidP="00FE2956">
      <w:pPr>
        <w:jc w:val="center"/>
        <w:rPr>
          <w:sz w:val="36"/>
        </w:rPr>
      </w:pPr>
    </w:p>
    <w:p w14:paraId="1E659280" w14:textId="77777777" w:rsidR="00FE2956" w:rsidRDefault="00FE2956" w:rsidP="00FE2956">
      <w:pPr>
        <w:jc w:val="center"/>
        <w:rPr>
          <w:sz w:val="28"/>
        </w:rPr>
      </w:pPr>
    </w:p>
    <w:p w14:paraId="39B1F62B" w14:textId="77777777" w:rsidR="00FE2956" w:rsidRPr="005F59B1" w:rsidRDefault="00FE2956" w:rsidP="005F59B1">
      <w:pPr>
        <w:jc w:val="center"/>
        <w:rPr>
          <w:b/>
          <w:bCs/>
          <w:sz w:val="28"/>
          <w:szCs w:val="28"/>
        </w:rPr>
      </w:pPr>
      <w:bookmarkStart w:id="0" w:name="_Toc99978355"/>
      <w:bookmarkStart w:id="1" w:name="_Toc99979103"/>
      <w:bookmarkStart w:id="2" w:name="_Toc99979123"/>
      <w:r w:rsidRPr="005F59B1">
        <w:rPr>
          <w:b/>
          <w:bCs/>
          <w:sz w:val="28"/>
          <w:szCs w:val="28"/>
        </w:rPr>
        <w:t>Honors Thesis</w:t>
      </w:r>
      <w:bookmarkEnd w:id="0"/>
      <w:bookmarkEnd w:id="1"/>
      <w:bookmarkEnd w:id="2"/>
    </w:p>
    <w:p w14:paraId="7B3D95E7" w14:textId="77777777" w:rsidR="00FE2956" w:rsidRDefault="00FE2956" w:rsidP="00FE2956">
      <w:pPr>
        <w:jc w:val="center"/>
      </w:pPr>
    </w:p>
    <w:p w14:paraId="04ACA74C" w14:textId="77777777" w:rsidR="00FE2956" w:rsidRDefault="00FE2956" w:rsidP="00FE2956">
      <w:pPr>
        <w:jc w:val="center"/>
      </w:pPr>
    </w:p>
    <w:p w14:paraId="6E9AC322" w14:textId="77777777" w:rsidR="00FE2956" w:rsidRDefault="00FE2956" w:rsidP="00FE2956">
      <w:pPr>
        <w:pStyle w:val="Heading6"/>
        <w:spacing w:before="0"/>
        <w:jc w:val="center"/>
      </w:pPr>
      <w:r>
        <w:t>Presented in Partial Fulfillment of the Requirements</w:t>
      </w:r>
    </w:p>
    <w:p w14:paraId="423CD5DB" w14:textId="1E36EA67" w:rsidR="00FE2956" w:rsidRDefault="00FE2956" w:rsidP="00FE2956">
      <w:pPr>
        <w:pStyle w:val="Heading6"/>
        <w:spacing w:before="0"/>
        <w:jc w:val="center"/>
      </w:pPr>
      <w:r>
        <w:t>For the Degree of Bachelor of</w:t>
      </w:r>
      <w:r w:rsidR="0019452B">
        <w:t xml:space="preserve"> </w:t>
      </w:r>
      <w:r w:rsidR="00BE67B6">
        <w:t>Science</w:t>
      </w:r>
      <w:r w:rsidR="0019452B">
        <w:t xml:space="preserve"> in</w:t>
      </w:r>
      <w:r>
        <w:t xml:space="preserve"> </w:t>
      </w:r>
      <w:r w:rsidR="00BE67B6">
        <w:t>Business Administration</w:t>
      </w:r>
      <w:r>
        <w:br/>
      </w:r>
    </w:p>
    <w:p w14:paraId="32E4F89E" w14:textId="00FA6C4D" w:rsidR="00FE2956" w:rsidRDefault="00FE2956" w:rsidP="00FE2956">
      <w:pPr>
        <w:jc w:val="center"/>
        <w:rPr>
          <w:sz w:val="28"/>
        </w:rPr>
      </w:pPr>
      <w:r>
        <w:rPr>
          <w:sz w:val="28"/>
        </w:rPr>
        <w:t xml:space="preserve">In the </w:t>
      </w:r>
      <w:r w:rsidR="00BE67B6">
        <w:rPr>
          <w:sz w:val="28"/>
        </w:rPr>
        <w:t xml:space="preserve">Bertolon </w:t>
      </w:r>
      <w:r>
        <w:rPr>
          <w:sz w:val="28"/>
        </w:rPr>
        <w:t xml:space="preserve">School of </w:t>
      </w:r>
      <w:r w:rsidR="00BE67B6">
        <w:rPr>
          <w:sz w:val="28"/>
        </w:rPr>
        <w:t>Business</w:t>
      </w:r>
    </w:p>
    <w:p w14:paraId="152298DF" w14:textId="77777777" w:rsidR="00FE2956" w:rsidRDefault="00FE2956" w:rsidP="00FE2956">
      <w:pPr>
        <w:jc w:val="center"/>
        <w:rPr>
          <w:sz w:val="28"/>
        </w:rPr>
      </w:pPr>
      <w:r>
        <w:rPr>
          <w:sz w:val="28"/>
        </w:rPr>
        <w:t>at Salem State University</w:t>
      </w:r>
    </w:p>
    <w:p w14:paraId="6B4F63D3" w14:textId="77777777" w:rsidR="00FE2956" w:rsidRDefault="00FE2956" w:rsidP="00FE2956">
      <w:pPr>
        <w:jc w:val="center"/>
        <w:rPr>
          <w:sz w:val="28"/>
        </w:rPr>
      </w:pPr>
    </w:p>
    <w:p w14:paraId="5FB5740F" w14:textId="77777777" w:rsidR="00FE2956" w:rsidRDefault="00FE2956" w:rsidP="00FE2956">
      <w:pPr>
        <w:jc w:val="center"/>
        <w:rPr>
          <w:sz w:val="28"/>
        </w:rPr>
      </w:pPr>
    </w:p>
    <w:p w14:paraId="4F325E8E" w14:textId="77777777" w:rsidR="00FE2956" w:rsidRDefault="00FE2956" w:rsidP="00FE2956">
      <w:pPr>
        <w:jc w:val="center"/>
        <w:rPr>
          <w:sz w:val="28"/>
        </w:rPr>
      </w:pPr>
    </w:p>
    <w:p w14:paraId="5A625822" w14:textId="77777777" w:rsidR="00FE2956" w:rsidRDefault="00FE2956" w:rsidP="00FE2956">
      <w:pPr>
        <w:jc w:val="center"/>
        <w:rPr>
          <w:sz w:val="28"/>
        </w:rPr>
      </w:pPr>
      <w:r>
        <w:rPr>
          <w:sz w:val="28"/>
        </w:rPr>
        <w:t>By</w:t>
      </w:r>
    </w:p>
    <w:p w14:paraId="09DBF56F" w14:textId="77777777" w:rsidR="00FE2956" w:rsidRDefault="00FE2956" w:rsidP="00FE2956">
      <w:pPr>
        <w:jc w:val="center"/>
        <w:rPr>
          <w:sz w:val="28"/>
        </w:rPr>
      </w:pPr>
    </w:p>
    <w:p w14:paraId="3C36A5F2" w14:textId="2A5FB4C3" w:rsidR="00FE2956" w:rsidRDefault="004A1C43" w:rsidP="00FE2956">
      <w:pPr>
        <w:jc w:val="center"/>
        <w:rPr>
          <w:sz w:val="28"/>
        </w:rPr>
      </w:pPr>
      <w:r>
        <w:rPr>
          <w:sz w:val="28"/>
        </w:rPr>
        <w:t>Marguerite Ortiz</w:t>
      </w:r>
    </w:p>
    <w:p w14:paraId="34A658EF" w14:textId="77777777" w:rsidR="004A1C43" w:rsidRDefault="004A1C43" w:rsidP="00FE2956">
      <w:pPr>
        <w:jc w:val="center"/>
        <w:rPr>
          <w:sz w:val="28"/>
        </w:rPr>
      </w:pPr>
    </w:p>
    <w:p w14:paraId="178914FA" w14:textId="77777777" w:rsidR="00FE2956" w:rsidRDefault="00FE2956" w:rsidP="00FE2956">
      <w:pPr>
        <w:jc w:val="center"/>
        <w:rPr>
          <w:sz w:val="28"/>
        </w:rPr>
      </w:pPr>
    </w:p>
    <w:p w14:paraId="00F6690E" w14:textId="77777777" w:rsidR="00FE2956" w:rsidRDefault="00FE2956" w:rsidP="00FE2956">
      <w:pPr>
        <w:jc w:val="center"/>
        <w:rPr>
          <w:sz w:val="28"/>
        </w:rPr>
      </w:pPr>
    </w:p>
    <w:p w14:paraId="0828F456" w14:textId="77777777" w:rsidR="00FE2956" w:rsidRDefault="00FE2956" w:rsidP="00FE2956">
      <w:pPr>
        <w:jc w:val="center"/>
        <w:rPr>
          <w:sz w:val="28"/>
        </w:rPr>
      </w:pPr>
    </w:p>
    <w:p w14:paraId="26324E34" w14:textId="65933683" w:rsidR="00FE2956" w:rsidRDefault="00FE2956" w:rsidP="00FE2956">
      <w:pPr>
        <w:jc w:val="center"/>
        <w:rPr>
          <w:sz w:val="28"/>
        </w:rPr>
      </w:pPr>
      <w:r>
        <w:rPr>
          <w:sz w:val="28"/>
        </w:rPr>
        <w:t xml:space="preserve">Dr. </w:t>
      </w:r>
      <w:r w:rsidR="00E2038C">
        <w:rPr>
          <w:sz w:val="28"/>
        </w:rPr>
        <w:t>Nisreen Bahnan</w:t>
      </w:r>
    </w:p>
    <w:p w14:paraId="72EEE064" w14:textId="77777777" w:rsidR="00FE2956" w:rsidRDefault="00FE2956" w:rsidP="00FE2956">
      <w:pPr>
        <w:jc w:val="center"/>
        <w:rPr>
          <w:sz w:val="28"/>
        </w:rPr>
      </w:pPr>
      <w:r>
        <w:rPr>
          <w:sz w:val="28"/>
        </w:rPr>
        <w:t>Faculty Advisor</w:t>
      </w:r>
    </w:p>
    <w:p w14:paraId="51234710" w14:textId="79F775A7" w:rsidR="00FE2956" w:rsidRDefault="00FE2956" w:rsidP="00FE2956">
      <w:pPr>
        <w:jc w:val="center"/>
        <w:rPr>
          <w:sz w:val="28"/>
        </w:rPr>
      </w:pPr>
      <w:r>
        <w:rPr>
          <w:sz w:val="28"/>
        </w:rPr>
        <w:t xml:space="preserve">Department of </w:t>
      </w:r>
      <w:r w:rsidR="00BE67B6">
        <w:rPr>
          <w:sz w:val="28"/>
        </w:rPr>
        <w:t>Marketing and Decision Sciences</w:t>
      </w:r>
    </w:p>
    <w:p w14:paraId="516A143E" w14:textId="77777777" w:rsidR="00FE2956" w:rsidRDefault="00FE2956" w:rsidP="00FE2956">
      <w:pPr>
        <w:jc w:val="center"/>
        <w:rPr>
          <w:sz w:val="28"/>
        </w:rPr>
      </w:pPr>
    </w:p>
    <w:p w14:paraId="6D9769C9" w14:textId="77777777" w:rsidR="00FE2956" w:rsidRDefault="00FE2956" w:rsidP="00FE2956">
      <w:pPr>
        <w:jc w:val="center"/>
        <w:rPr>
          <w:sz w:val="28"/>
        </w:rPr>
      </w:pPr>
    </w:p>
    <w:p w14:paraId="64C226FF" w14:textId="77777777" w:rsidR="00FE2956" w:rsidRDefault="00FE2956" w:rsidP="00FE2956">
      <w:pPr>
        <w:jc w:val="center"/>
        <w:rPr>
          <w:sz w:val="28"/>
        </w:rPr>
      </w:pPr>
    </w:p>
    <w:p w14:paraId="075F02E5" w14:textId="77777777" w:rsidR="00FE2956" w:rsidRDefault="00FE2956" w:rsidP="00FE2956">
      <w:pPr>
        <w:jc w:val="center"/>
        <w:rPr>
          <w:sz w:val="28"/>
        </w:rPr>
      </w:pPr>
      <w:r>
        <w:rPr>
          <w:sz w:val="28"/>
        </w:rPr>
        <w:t>***</w:t>
      </w:r>
    </w:p>
    <w:p w14:paraId="62FEC123" w14:textId="77777777" w:rsidR="00FE2956" w:rsidRDefault="00FE2956" w:rsidP="00FE2956">
      <w:pPr>
        <w:jc w:val="center"/>
        <w:rPr>
          <w:sz w:val="28"/>
        </w:rPr>
      </w:pPr>
    </w:p>
    <w:p w14:paraId="62445386" w14:textId="77777777" w:rsidR="00FE2956" w:rsidRDefault="00FE2956" w:rsidP="00FE2956">
      <w:pPr>
        <w:jc w:val="center"/>
        <w:rPr>
          <w:sz w:val="28"/>
        </w:rPr>
      </w:pPr>
      <w:r>
        <w:rPr>
          <w:sz w:val="28"/>
        </w:rPr>
        <w:t>Commonwealth Honors Program</w:t>
      </w:r>
    </w:p>
    <w:p w14:paraId="72452686" w14:textId="77777777" w:rsidR="00FE2956" w:rsidRDefault="00FE2956" w:rsidP="00FE2956">
      <w:pPr>
        <w:jc w:val="center"/>
        <w:rPr>
          <w:sz w:val="28"/>
        </w:rPr>
      </w:pPr>
      <w:r>
        <w:rPr>
          <w:sz w:val="28"/>
        </w:rPr>
        <w:t>Salem State University</w:t>
      </w:r>
    </w:p>
    <w:p w14:paraId="61E3E3A1" w14:textId="1C0D853F" w:rsidR="001B63E1" w:rsidRDefault="00B25DF9" w:rsidP="00FE2956">
      <w:pPr>
        <w:jc w:val="center"/>
        <w:rPr>
          <w:sz w:val="28"/>
        </w:rPr>
      </w:pPr>
      <w:r>
        <w:rPr>
          <w:sz w:val="28"/>
        </w:rPr>
        <w:t>20</w:t>
      </w:r>
      <w:r w:rsidR="004A1C43">
        <w:rPr>
          <w:sz w:val="28"/>
        </w:rPr>
        <w:t>22</w:t>
      </w:r>
    </w:p>
    <w:p w14:paraId="7EA0888D" w14:textId="77777777" w:rsidR="007B129C" w:rsidRDefault="007B129C" w:rsidP="00FE2956">
      <w:pPr>
        <w:jc w:val="center"/>
        <w:rPr>
          <w:sz w:val="28"/>
        </w:rPr>
        <w:sectPr w:rsidR="007B129C" w:rsidSect="007B129C">
          <w:headerReference w:type="default" r:id="rId8"/>
          <w:pgSz w:w="12240" w:h="15840"/>
          <w:pgMar w:top="1440" w:right="1800" w:bottom="1440" w:left="1800" w:header="720" w:footer="720" w:gutter="0"/>
          <w:cols w:space="720"/>
          <w:titlePg/>
          <w:docGrid w:linePitch="360"/>
        </w:sectPr>
      </w:pPr>
    </w:p>
    <w:p w14:paraId="14B492CE" w14:textId="77777777" w:rsidR="00BE67B6" w:rsidRPr="00310D5C" w:rsidRDefault="00BE67B6" w:rsidP="00310D5C">
      <w:pPr>
        <w:pStyle w:val="Heading1"/>
      </w:pPr>
      <w:bookmarkStart w:id="3" w:name="_Toc100063369"/>
      <w:r w:rsidRPr="00310D5C">
        <w:lastRenderedPageBreak/>
        <w:t>Abstract</w:t>
      </w:r>
      <w:bookmarkEnd w:id="3"/>
    </w:p>
    <w:p w14:paraId="6E70A4A0" w14:textId="77777777" w:rsidR="00BE67B6" w:rsidRDefault="00BE67B6" w:rsidP="00BE67B6"/>
    <w:p w14:paraId="168E2EB7" w14:textId="6AE0D1A2" w:rsidR="00755F32" w:rsidRDefault="00BE67B6" w:rsidP="00310D5C">
      <w:pPr>
        <w:pStyle w:val="NormalWeb"/>
        <w:spacing w:before="0" w:beforeAutospacing="0" w:after="0" w:afterAutospacing="0" w:line="480" w:lineRule="auto"/>
        <w:rPr>
          <w:color w:val="000000"/>
          <w:shd w:val="clear" w:color="auto" w:fill="FFFFFF"/>
        </w:rPr>
      </w:pPr>
      <w:r>
        <w:rPr>
          <w:color w:val="000000"/>
          <w:shd w:val="clear" w:color="auto" w:fill="FFFFFF"/>
        </w:rPr>
        <w:t>        </w:t>
      </w:r>
      <w:r>
        <w:rPr>
          <w:rStyle w:val="apple-tab-span"/>
          <w:color w:val="000000"/>
          <w:shd w:val="clear" w:color="auto" w:fill="FFFFFF"/>
        </w:rPr>
        <w:tab/>
      </w:r>
      <w:r>
        <w:rPr>
          <w:color w:val="000000"/>
          <w:shd w:val="clear" w:color="auto" w:fill="FFFFFF"/>
        </w:rPr>
        <w:t>While many people have heard the term “multilevel marketing”, most may not know what the term means</w:t>
      </w:r>
      <w:r>
        <w:rPr>
          <w:color w:val="000000"/>
        </w:rPr>
        <w:t xml:space="preserve"> and are not aware that the business model is controversial. Multilevel marketing, also known as MLM, sometimes referred to as network marketing or relationship marketing, is a version of direct selling where products are sold and bought through various channels of independent distributors. Many do not want to discuss the messy, unethical, and illegal business practices that may go on in the MLM community. With tactics such as undisclosed earnings and empty promises of effortless riches, MLM corporations enlist a variety of people who are looking for an easy and quick way to make money on the side, such as college students and mothers. While there is some research on the legal and moral issues of MLM </w:t>
      </w:r>
      <w:r w:rsidR="00752315">
        <w:rPr>
          <w:color w:val="000000"/>
        </w:rPr>
        <w:t>—</w:t>
      </w:r>
      <w:r>
        <w:rPr>
          <w:color w:val="000000"/>
        </w:rPr>
        <w:t xml:space="preserve"> and that of MLM in relation to gender </w:t>
      </w:r>
      <w:r w:rsidR="00752315">
        <w:rPr>
          <w:color w:val="000000"/>
        </w:rPr>
        <w:t>—</w:t>
      </w:r>
      <w:r>
        <w:rPr>
          <w:color w:val="000000"/>
        </w:rPr>
        <w:t xml:space="preserve"> there is little scholarly research using personal experiences to connect gender to the recruitment practices of MLM businesses. Not only do those at risk of being targeted by MLM deserve to know what warning signs to look for in a company, but victims of this system must have their voices and stories heard. Using surveying as a methodology, this research explores the cautionary signs and unethical recruitment practices of MLM corporations, with </w:t>
      </w:r>
      <w:r>
        <w:rPr>
          <w:color w:val="000000"/>
          <w:shd w:val="clear" w:color="auto" w:fill="FFFFFF"/>
        </w:rPr>
        <w:t xml:space="preserve">a specific emphasis on gender. </w:t>
      </w:r>
      <w:r>
        <w:rPr>
          <w:color w:val="000000"/>
        </w:rPr>
        <w:t>This</w:t>
      </w:r>
      <w:r>
        <w:rPr>
          <w:color w:val="000000"/>
          <w:shd w:val="clear" w:color="auto" w:fill="FFFFFF"/>
        </w:rPr>
        <w:t xml:space="preserve"> paper proves the hypothesis that MLM distributors and recruiters disproportionately target women, with 89% of those approached and 96% of participants in MLM identifying as female.</w:t>
      </w:r>
    </w:p>
    <w:p w14:paraId="67A2D8F4" w14:textId="42F99ACD" w:rsidR="00310D5C" w:rsidRPr="00DC6645" w:rsidRDefault="00755F32" w:rsidP="00755F32">
      <w:pPr>
        <w:pStyle w:val="NormalWeb"/>
        <w:spacing w:before="0" w:beforeAutospacing="0" w:after="0" w:afterAutospacing="0" w:line="480" w:lineRule="auto"/>
        <w:jc w:val="center"/>
        <w:rPr>
          <w:rFonts w:ascii="Calibri" w:hAnsi="Calibri" w:cs="Calibri"/>
          <w:b/>
          <w:bCs/>
          <w:color w:val="000000"/>
          <w:shd w:val="clear" w:color="auto" w:fill="FFFFFF"/>
        </w:rPr>
      </w:pPr>
      <w:r w:rsidRPr="00DC6645">
        <w:rPr>
          <w:rFonts w:ascii="Calibri" w:hAnsi="Calibri" w:cs="Calibri"/>
          <w:b/>
          <w:bCs/>
          <w:color w:val="000000"/>
          <w:shd w:val="clear" w:color="auto" w:fill="FFFFFF"/>
        </w:rPr>
        <w:br w:type="page"/>
      </w:r>
      <w:r w:rsidR="00310D5C" w:rsidRPr="00DC6645">
        <w:rPr>
          <w:rFonts w:ascii="Calibri" w:hAnsi="Calibri" w:cs="Calibri"/>
          <w:b/>
          <w:bCs/>
        </w:rPr>
        <w:lastRenderedPageBreak/>
        <w:t>Table of Contents</w:t>
      </w:r>
    </w:p>
    <w:p w14:paraId="1246090B" w14:textId="3FBD9130" w:rsidR="00416017" w:rsidRPr="00DC6645" w:rsidRDefault="0067527E">
      <w:pPr>
        <w:pStyle w:val="TOC1"/>
        <w:tabs>
          <w:tab w:val="right" w:leader="dot" w:pos="8630"/>
        </w:tabs>
        <w:rPr>
          <w:rFonts w:ascii="Calibri" w:hAnsi="Calibri" w:cs="Times New Roman"/>
          <w:b w:val="0"/>
          <w:bCs w:val="0"/>
          <w:caps w:val="0"/>
          <w:noProof/>
        </w:rPr>
      </w:pPr>
      <w:r w:rsidRPr="00DC6645">
        <w:rPr>
          <w:rFonts w:ascii="Calibri" w:hAnsi="Calibri" w:cs="Calibri"/>
          <w:caps w:val="0"/>
          <w:sz w:val="20"/>
          <w:szCs w:val="20"/>
        </w:rPr>
        <w:fldChar w:fldCharType="begin"/>
      </w:r>
      <w:r w:rsidRPr="00DC6645">
        <w:rPr>
          <w:rFonts w:ascii="Calibri" w:hAnsi="Calibri" w:cs="Calibri"/>
          <w:caps w:val="0"/>
          <w:sz w:val="20"/>
          <w:szCs w:val="20"/>
        </w:rPr>
        <w:instrText xml:space="preserve"> TOC \o "1-2" \h \z \u </w:instrText>
      </w:r>
      <w:r w:rsidRPr="00DC6645">
        <w:rPr>
          <w:rFonts w:ascii="Calibri" w:hAnsi="Calibri" w:cs="Calibri"/>
          <w:caps w:val="0"/>
          <w:sz w:val="20"/>
          <w:szCs w:val="20"/>
        </w:rPr>
        <w:fldChar w:fldCharType="separate"/>
      </w:r>
      <w:hyperlink w:anchor="_Toc100063369" w:history="1">
        <w:r w:rsidR="00416017" w:rsidRPr="008D20B8">
          <w:rPr>
            <w:rStyle w:val="Hyperlink"/>
            <w:noProof/>
          </w:rPr>
          <w:t>Abstract</w:t>
        </w:r>
        <w:r w:rsidR="00416017">
          <w:rPr>
            <w:noProof/>
            <w:webHidden/>
          </w:rPr>
          <w:tab/>
        </w:r>
        <w:r w:rsidR="00416017">
          <w:rPr>
            <w:noProof/>
            <w:webHidden/>
          </w:rPr>
          <w:fldChar w:fldCharType="begin"/>
        </w:r>
        <w:r w:rsidR="00416017">
          <w:rPr>
            <w:noProof/>
            <w:webHidden/>
          </w:rPr>
          <w:instrText xml:space="preserve"> PAGEREF _Toc100063369 \h </w:instrText>
        </w:r>
        <w:r w:rsidR="00416017">
          <w:rPr>
            <w:noProof/>
            <w:webHidden/>
          </w:rPr>
        </w:r>
        <w:r w:rsidR="00416017">
          <w:rPr>
            <w:noProof/>
            <w:webHidden/>
          </w:rPr>
          <w:fldChar w:fldCharType="separate"/>
        </w:r>
        <w:r w:rsidR="00416017">
          <w:rPr>
            <w:noProof/>
            <w:webHidden/>
          </w:rPr>
          <w:t>i</w:t>
        </w:r>
        <w:r w:rsidR="00416017">
          <w:rPr>
            <w:noProof/>
            <w:webHidden/>
          </w:rPr>
          <w:fldChar w:fldCharType="end"/>
        </w:r>
      </w:hyperlink>
    </w:p>
    <w:p w14:paraId="23D59BB4" w14:textId="2B02F034" w:rsidR="00416017" w:rsidRPr="00DC6645" w:rsidRDefault="00C356B0">
      <w:pPr>
        <w:pStyle w:val="TOC1"/>
        <w:tabs>
          <w:tab w:val="right" w:leader="dot" w:pos="8630"/>
        </w:tabs>
        <w:rPr>
          <w:rFonts w:ascii="Calibri" w:hAnsi="Calibri" w:cs="Times New Roman"/>
          <w:b w:val="0"/>
          <w:bCs w:val="0"/>
          <w:caps w:val="0"/>
          <w:noProof/>
        </w:rPr>
      </w:pPr>
      <w:hyperlink w:anchor="_Toc100063370" w:history="1">
        <w:r w:rsidR="00416017" w:rsidRPr="008D20B8">
          <w:rPr>
            <w:rStyle w:val="Hyperlink"/>
            <w:noProof/>
          </w:rPr>
          <w:t>Introduction</w:t>
        </w:r>
        <w:r w:rsidR="00416017">
          <w:rPr>
            <w:noProof/>
            <w:webHidden/>
          </w:rPr>
          <w:tab/>
        </w:r>
        <w:r w:rsidR="00416017">
          <w:rPr>
            <w:noProof/>
            <w:webHidden/>
          </w:rPr>
          <w:fldChar w:fldCharType="begin"/>
        </w:r>
        <w:r w:rsidR="00416017">
          <w:rPr>
            <w:noProof/>
            <w:webHidden/>
          </w:rPr>
          <w:instrText xml:space="preserve"> PAGEREF _Toc100063370 \h </w:instrText>
        </w:r>
        <w:r w:rsidR="00416017">
          <w:rPr>
            <w:noProof/>
            <w:webHidden/>
          </w:rPr>
        </w:r>
        <w:r w:rsidR="00416017">
          <w:rPr>
            <w:noProof/>
            <w:webHidden/>
          </w:rPr>
          <w:fldChar w:fldCharType="separate"/>
        </w:r>
        <w:r w:rsidR="00416017">
          <w:rPr>
            <w:noProof/>
            <w:webHidden/>
          </w:rPr>
          <w:t>1</w:t>
        </w:r>
        <w:r w:rsidR="00416017">
          <w:rPr>
            <w:noProof/>
            <w:webHidden/>
          </w:rPr>
          <w:fldChar w:fldCharType="end"/>
        </w:r>
      </w:hyperlink>
    </w:p>
    <w:p w14:paraId="54C2FE6A" w14:textId="4813787F" w:rsidR="00416017" w:rsidRPr="00DC6645" w:rsidRDefault="00C356B0">
      <w:pPr>
        <w:pStyle w:val="TOC1"/>
        <w:tabs>
          <w:tab w:val="right" w:leader="dot" w:pos="8630"/>
        </w:tabs>
        <w:rPr>
          <w:rFonts w:ascii="Calibri" w:hAnsi="Calibri" w:cs="Times New Roman"/>
          <w:b w:val="0"/>
          <w:bCs w:val="0"/>
          <w:caps w:val="0"/>
          <w:noProof/>
        </w:rPr>
      </w:pPr>
      <w:hyperlink w:anchor="_Toc100063371" w:history="1">
        <w:r w:rsidR="00416017" w:rsidRPr="008D20B8">
          <w:rPr>
            <w:rStyle w:val="Hyperlink"/>
            <w:noProof/>
          </w:rPr>
          <w:t>Literature Review</w:t>
        </w:r>
        <w:r w:rsidR="00416017">
          <w:rPr>
            <w:noProof/>
            <w:webHidden/>
          </w:rPr>
          <w:tab/>
        </w:r>
        <w:r w:rsidR="00416017">
          <w:rPr>
            <w:noProof/>
            <w:webHidden/>
          </w:rPr>
          <w:fldChar w:fldCharType="begin"/>
        </w:r>
        <w:r w:rsidR="00416017">
          <w:rPr>
            <w:noProof/>
            <w:webHidden/>
          </w:rPr>
          <w:instrText xml:space="preserve"> PAGEREF _Toc100063371 \h </w:instrText>
        </w:r>
        <w:r w:rsidR="00416017">
          <w:rPr>
            <w:noProof/>
            <w:webHidden/>
          </w:rPr>
        </w:r>
        <w:r w:rsidR="00416017">
          <w:rPr>
            <w:noProof/>
            <w:webHidden/>
          </w:rPr>
          <w:fldChar w:fldCharType="separate"/>
        </w:r>
        <w:r w:rsidR="00416017">
          <w:rPr>
            <w:noProof/>
            <w:webHidden/>
          </w:rPr>
          <w:t>4</w:t>
        </w:r>
        <w:r w:rsidR="00416017">
          <w:rPr>
            <w:noProof/>
            <w:webHidden/>
          </w:rPr>
          <w:fldChar w:fldCharType="end"/>
        </w:r>
      </w:hyperlink>
    </w:p>
    <w:p w14:paraId="57A700EC" w14:textId="2CFABFD6" w:rsidR="00416017" w:rsidRPr="00DC6645" w:rsidRDefault="00C356B0">
      <w:pPr>
        <w:pStyle w:val="TOC2"/>
        <w:tabs>
          <w:tab w:val="right" w:leader="dot" w:pos="8630"/>
        </w:tabs>
        <w:rPr>
          <w:rFonts w:cs="Times New Roman"/>
          <w:b w:val="0"/>
          <w:bCs w:val="0"/>
          <w:noProof/>
          <w:sz w:val="24"/>
          <w:szCs w:val="24"/>
        </w:rPr>
      </w:pPr>
      <w:hyperlink w:anchor="_Toc100063372" w:history="1">
        <w:r w:rsidR="00416017" w:rsidRPr="008D20B8">
          <w:rPr>
            <w:rStyle w:val="Hyperlink"/>
            <w:noProof/>
          </w:rPr>
          <w:t>Demographic Research</w:t>
        </w:r>
        <w:r w:rsidR="00416017">
          <w:rPr>
            <w:noProof/>
            <w:webHidden/>
          </w:rPr>
          <w:tab/>
        </w:r>
        <w:r w:rsidR="00416017">
          <w:rPr>
            <w:noProof/>
            <w:webHidden/>
          </w:rPr>
          <w:fldChar w:fldCharType="begin"/>
        </w:r>
        <w:r w:rsidR="00416017">
          <w:rPr>
            <w:noProof/>
            <w:webHidden/>
          </w:rPr>
          <w:instrText xml:space="preserve"> PAGEREF _Toc100063372 \h </w:instrText>
        </w:r>
        <w:r w:rsidR="00416017">
          <w:rPr>
            <w:noProof/>
            <w:webHidden/>
          </w:rPr>
        </w:r>
        <w:r w:rsidR="00416017">
          <w:rPr>
            <w:noProof/>
            <w:webHidden/>
          </w:rPr>
          <w:fldChar w:fldCharType="separate"/>
        </w:r>
        <w:r w:rsidR="00416017">
          <w:rPr>
            <w:noProof/>
            <w:webHidden/>
          </w:rPr>
          <w:t>5</w:t>
        </w:r>
        <w:r w:rsidR="00416017">
          <w:rPr>
            <w:noProof/>
            <w:webHidden/>
          </w:rPr>
          <w:fldChar w:fldCharType="end"/>
        </w:r>
      </w:hyperlink>
    </w:p>
    <w:p w14:paraId="3CDB4476" w14:textId="2E7D37D3" w:rsidR="00416017" w:rsidRPr="00DC6645" w:rsidRDefault="00C356B0">
      <w:pPr>
        <w:pStyle w:val="TOC2"/>
        <w:tabs>
          <w:tab w:val="right" w:leader="dot" w:pos="8630"/>
        </w:tabs>
        <w:rPr>
          <w:rFonts w:cs="Times New Roman"/>
          <w:b w:val="0"/>
          <w:bCs w:val="0"/>
          <w:noProof/>
          <w:sz w:val="24"/>
          <w:szCs w:val="24"/>
        </w:rPr>
      </w:pPr>
      <w:hyperlink w:anchor="_Toc100063373" w:history="1">
        <w:r w:rsidR="00416017" w:rsidRPr="008D20B8">
          <w:rPr>
            <w:rStyle w:val="Hyperlink"/>
            <w:noProof/>
          </w:rPr>
          <w:t>Pyramid Scheme</w:t>
        </w:r>
        <w:r w:rsidR="00416017">
          <w:rPr>
            <w:noProof/>
            <w:webHidden/>
          </w:rPr>
          <w:tab/>
        </w:r>
        <w:r w:rsidR="00416017">
          <w:rPr>
            <w:noProof/>
            <w:webHidden/>
          </w:rPr>
          <w:fldChar w:fldCharType="begin"/>
        </w:r>
        <w:r w:rsidR="00416017">
          <w:rPr>
            <w:noProof/>
            <w:webHidden/>
          </w:rPr>
          <w:instrText xml:space="preserve"> PAGEREF _Toc100063373 \h </w:instrText>
        </w:r>
        <w:r w:rsidR="00416017">
          <w:rPr>
            <w:noProof/>
            <w:webHidden/>
          </w:rPr>
        </w:r>
        <w:r w:rsidR="00416017">
          <w:rPr>
            <w:noProof/>
            <w:webHidden/>
          </w:rPr>
          <w:fldChar w:fldCharType="separate"/>
        </w:r>
        <w:r w:rsidR="00416017">
          <w:rPr>
            <w:noProof/>
            <w:webHidden/>
          </w:rPr>
          <w:t>7</w:t>
        </w:r>
        <w:r w:rsidR="00416017">
          <w:rPr>
            <w:noProof/>
            <w:webHidden/>
          </w:rPr>
          <w:fldChar w:fldCharType="end"/>
        </w:r>
      </w:hyperlink>
    </w:p>
    <w:p w14:paraId="42DE3DD5" w14:textId="6BBF4D12" w:rsidR="00416017" w:rsidRPr="00DC6645" w:rsidRDefault="00C356B0">
      <w:pPr>
        <w:pStyle w:val="TOC2"/>
        <w:tabs>
          <w:tab w:val="right" w:leader="dot" w:pos="8630"/>
        </w:tabs>
        <w:rPr>
          <w:rFonts w:cs="Times New Roman"/>
          <w:b w:val="0"/>
          <w:bCs w:val="0"/>
          <w:noProof/>
          <w:sz w:val="24"/>
          <w:szCs w:val="24"/>
        </w:rPr>
      </w:pPr>
      <w:hyperlink w:anchor="_Toc100063374" w:history="1">
        <w:r w:rsidR="00416017" w:rsidRPr="008D20B8">
          <w:rPr>
            <w:rStyle w:val="Hyperlink"/>
            <w:noProof/>
          </w:rPr>
          <w:t>Ethical Issues Related to MLM</w:t>
        </w:r>
        <w:r w:rsidR="00416017">
          <w:rPr>
            <w:noProof/>
            <w:webHidden/>
          </w:rPr>
          <w:tab/>
        </w:r>
        <w:r w:rsidR="00416017">
          <w:rPr>
            <w:noProof/>
            <w:webHidden/>
          </w:rPr>
          <w:fldChar w:fldCharType="begin"/>
        </w:r>
        <w:r w:rsidR="00416017">
          <w:rPr>
            <w:noProof/>
            <w:webHidden/>
          </w:rPr>
          <w:instrText xml:space="preserve"> PAGEREF _Toc100063374 \h </w:instrText>
        </w:r>
        <w:r w:rsidR="00416017">
          <w:rPr>
            <w:noProof/>
            <w:webHidden/>
          </w:rPr>
        </w:r>
        <w:r w:rsidR="00416017">
          <w:rPr>
            <w:noProof/>
            <w:webHidden/>
          </w:rPr>
          <w:fldChar w:fldCharType="separate"/>
        </w:r>
        <w:r w:rsidR="00416017">
          <w:rPr>
            <w:noProof/>
            <w:webHidden/>
          </w:rPr>
          <w:t>9</w:t>
        </w:r>
        <w:r w:rsidR="00416017">
          <w:rPr>
            <w:noProof/>
            <w:webHidden/>
          </w:rPr>
          <w:fldChar w:fldCharType="end"/>
        </w:r>
      </w:hyperlink>
    </w:p>
    <w:p w14:paraId="62F6DB7C" w14:textId="7D8C6F66" w:rsidR="00416017" w:rsidRPr="00DC6645" w:rsidRDefault="00C356B0">
      <w:pPr>
        <w:pStyle w:val="TOC2"/>
        <w:tabs>
          <w:tab w:val="right" w:leader="dot" w:pos="8630"/>
        </w:tabs>
        <w:rPr>
          <w:rFonts w:cs="Times New Roman"/>
          <w:b w:val="0"/>
          <w:bCs w:val="0"/>
          <w:noProof/>
          <w:sz w:val="24"/>
          <w:szCs w:val="24"/>
        </w:rPr>
      </w:pPr>
      <w:hyperlink w:anchor="_Toc100063375" w:history="1">
        <w:r w:rsidR="00416017" w:rsidRPr="008D20B8">
          <w:rPr>
            <w:rStyle w:val="Hyperlink"/>
            <w:noProof/>
          </w:rPr>
          <w:t>Social Media</w:t>
        </w:r>
        <w:r w:rsidR="00416017">
          <w:rPr>
            <w:noProof/>
            <w:webHidden/>
          </w:rPr>
          <w:tab/>
        </w:r>
        <w:r w:rsidR="00416017">
          <w:rPr>
            <w:noProof/>
            <w:webHidden/>
          </w:rPr>
          <w:fldChar w:fldCharType="begin"/>
        </w:r>
        <w:r w:rsidR="00416017">
          <w:rPr>
            <w:noProof/>
            <w:webHidden/>
          </w:rPr>
          <w:instrText xml:space="preserve"> PAGEREF _Toc100063375 \h </w:instrText>
        </w:r>
        <w:r w:rsidR="00416017">
          <w:rPr>
            <w:noProof/>
            <w:webHidden/>
          </w:rPr>
        </w:r>
        <w:r w:rsidR="00416017">
          <w:rPr>
            <w:noProof/>
            <w:webHidden/>
          </w:rPr>
          <w:fldChar w:fldCharType="separate"/>
        </w:r>
        <w:r w:rsidR="00416017">
          <w:rPr>
            <w:noProof/>
            <w:webHidden/>
          </w:rPr>
          <w:t>14</w:t>
        </w:r>
        <w:r w:rsidR="00416017">
          <w:rPr>
            <w:noProof/>
            <w:webHidden/>
          </w:rPr>
          <w:fldChar w:fldCharType="end"/>
        </w:r>
      </w:hyperlink>
    </w:p>
    <w:p w14:paraId="334F0C59" w14:textId="65D71806" w:rsidR="00416017" w:rsidRPr="00DC6645" w:rsidRDefault="00C356B0">
      <w:pPr>
        <w:pStyle w:val="TOC2"/>
        <w:tabs>
          <w:tab w:val="right" w:leader="dot" w:pos="8630"/>
        </w:tabs>
        <w:rPr>
          <w:rFonts w:cs="Times New Roman"/>
          <w:b w:val="0"/>
          <w:bCs w:val="0"/>
          <w:noProof/>
          <w:sz w:val="24"/>
          <w:szCs w:val="24"/>
        </w:rPr>
      </w:pPr>
      <w:hyperlink w:anchor="_Toc100063376" w:history="1">
        <w:r w:rsidR="00416017" w:rsidRPr="008D20B8">
          <w:rPr>
            <w:rStyle w:val="Hyperlink"/>
            <w:noProof/>
          </w:rPr>
          <w:t>MLM in Relation to Gender</w:t>
        </w:r>
        <w:r w:rsidR="00416017">
          <w:rPr>
            <w:noProof/>
            <w:webHidden/>
          </w:rPr>
          <w:tab/>
        </w:r>
        <w:r w:rsidR="00416017">
          <w:rPr>
            <w:noProof/>
            <w:webHidden/>
          </w:rPr>
          <w:fldChar w:fldCharType="begin"/>
        </w:r>
        <w:r w:rsidR="00416017">
          <w:rPr>
            <w:noProof/>
            <w:webHidden/>
          </w:rPr>
          <w:instrText xml:space="preserve"> PAGEREF _Toc100063376 \h </w:instrText>
        </w:r>
        <w:r w:rsidR="00416017">
          <w:rPr>
            <w:noProof/>
            <w:webHidden/>
          </w:rPr>
        </w:r>
        <w:r w:rsidR="00416017">
          <w:rPr>
            <w:noProof/>
            <w:webHidden/>
          </w:rPr>
          <w:fldChar w:fldCharType="separate"/>
        </w:r>
        <w:r w:rsidR="00416017">
          <w:rPr>
            <w:noProof/>
            <w:webHidden/>
          </w:rPr>
          <w:t>18</w:t>
        </w:r>
        <w:r w:rsidR="00416017">
          <w:rPr>
            <w:noProof/>
            <w:webHidden/>
          </w:rPr>
          <w:fldChar w:fldCharType="end"/>
        </w:r>
      </w:hyperlink>
    </w:p>
    <w:p w14:paraId="7A99862C" w14:textId="31BEC3AF" w:rsidR="00416017" w:rsidRPr="00DC6645" w:rsidRDefault="00C356B0">
      <w:pPr>
        <w:pStyle w:val="TOC1"/>
        <w:tabs>
          <w:tab w:val="right" w:leader="dot" w:pos="8630"/>
        </w:tabs>
        <w:rPr>
          <w:rFonts w:ascii="Calibri" w:hAnsi="Calibri" w:cs="Times New Roman"/>
          <w:b w:val="0"/>
          <w:bCs w:val="0"/>
          <w:caps w:val="0"/>
          <w:noProof/>
        </w:rPr>
      </w:pPr>
      <w:hyperlink w:anchor="_Toc100063377" w:history="1">
        <w:r w:rsidR="00416017" w:rsidRPr="008D20B8">
          <w:rPr>
            <w:rStyle w:val="Hyperlink"/>
            <w:noProof/>
          </w:rPr>
          <w:t>Theory &amp; Methodology</w:t>
        </w:r>
        <w:r w:rsidR="00416017">
          <w:rPr>
            <w:noProof/>
            <w:webHidden/>
          </w:rPr>
          <w:tab/>
        </w:r>
        <w:r w:rsidR="00416017">
          <w:rPr>
            <w:noProof/>
            <w:webHidden/>
          </w:rPr>
          <w:fldChar w:fldCharType="begin"/>
        </w:r>
        <w:r w:rsidR="00416017">
          <w:rPr>
            <w:noProof/>
            <w:webHidden/>
          </w:rPr>
          <w:instrText xml:space="preserve"> PAGEREF _Toc100063377 \h </w:instrText>
        </w:r>
        <w:r w:rsidR="00416017">
          <w:rPr>
            <w:noProof/>
            <w:webHidden/>
          </w:rPr>
        </w:r>
        <w:r w:rsidR="00416017">
          <w:rPr>
            <w:noProof/>
            <w:webHidden/>
          </w:rPr>
          <w:fldChar w:fldCharType="separate"/>
        </w:r>
        <w:r w:rsidR="00416017">
          <w:rPr>
            <w:noProof/>
            <w:webHidden/>
          </w:rPr>
          <w:t>21</w:t>
        </w:r>
        <w:r w:rsidR="00416017">
          <w:rPr>
            <w:noProof/>
            <w:webHidden/>
          </w:rPr>
          <w:fldChar w:fldCharType="end"/>
        </w:r>
      </w:hyperlink>
    </w:p>
    <w:p w14:paraId="6EBD5000" w14:textId="40BA59E0" w:rsidR="00416017" w:rsidRPr="00DC6645" w:rsidRDefault="00C356B0">
      <w:pPr>
        <w:pStyle w:val="TOC1"/>
        <w:tabs>
          <w:tab w:val="right" w:leader="dot" w:pos="8630"/>
        </w:tabs>
        <w:rPr>
          <w:rFonts w:ascii="Calibri" w:hAnsi="Calibri" w:cs="Times New Roman"/>
          <w:b w:val="0"/>
          <w:bCs w:val="0"/>
          <w:caps w:val="0"/>
          <w:noProof/>
        </w:rPr>
      </w:pPr>
      <w:hyperlink w:anchor="_Toc100063378" w:history="1">
        <w:r w:rsidR="00416017" w:rsidRPr="008D20B8">
          <w:rPr>
            <w:rStyle w:val="Hyperlink"/>
            <w:noProof/>
          </w:rPr>
          <w:t>Results</w:t>
        </w:r>
        <w:r w:rsidR="00416017">
          <w:rPr>
            <w:noProof/>
            <w:webHidden/>
          </w:rPr>
          <w:tab/>
        </w:r>
        <w:r w:rsidR="00416017">
          <w:rPr>
            <w:noProof/>
            <w:webHidden/>
          </w:rPr>
          <w:fldChar w:fldCharType="begin"/>
        </w:r>
        <w:r w:rsidR="00416017">
          <w:rPr>
            <w:noProof/>
            <w:webHidden/>
          </w:rPr>
          <w:instrText xml:space="preserve"> PAGEREF _Toc100063378 \h </w:instrText>
        </w:r>
        <w:r w:rsidR="00416017">
          <w:rPr>
            <w:noProof/>
            <w:webHidden/>
          </w:rPr>
        </w:r>
        <w:r w:rsidR="00416017">
          <w:rPr>
            <w:noProof/>
            <w:webHidden/>
          </w:rPr>
          <w:fldChar w:fldCharType="separate"/>
        </w:r>
        <w:r w:rsidR="00416017">
          <w:rPr>
            <w:noProof/>
            <w:webHidden/>
          </w:rPr>
          <w:t>28</w:t>
        </w:r>
        <w:r w:rsidR="00416017">
          <w:rPr>
            <w:noProof/>
            <w:webHidden/>
          </w:rPr>
          <w:fldChar w:fldCharType="end"/>
        </w:r>
      </w:hyperlink>
    </w:p>
    <w:p w14:paraId="6FB30051" w14:textId="57D93FC3" w:rsidR="00416017" w:rsidRPr="00DC6645" w:rsidRDefault="00C356B0">
      <w:pPr>
        <w:pStyle w:val="TOC2"/>
        <w:tabs>
          <w:tab w:val="right" w:leader="dot" w:pos="8630"/>
        </w:tabs>
        <w:rPr>
          <w:rFonts w:cs="Times New Roman"/>
          <w:b w:val="0"/>
          <w:bCs w:val="0"/>
          <w:noProof/>
          <w:sz w:val="24"/>
          <w:szCs w:val="24"/>
        </w:rPr>
      </w:pPr>
      <w:hyperlink w:anchor="_Toc100063379" w:history="1">
        <w:r w:rsidR="00416017" w:rsidRPr="008D20B8">
          <w:rPr>
            <w:rStyle w:val="Hyperlink"/>
            <w:noProof/>
          </w:rPr>
          <w:t>Those Who Have Been Approached…</w:t>
        </w:r>
        <w:r w:rsidR="00416017">
          <w:rPr>
            <w:noProof/>
            <w:webHidden/>
          </w:rPr>
          <w:tab/>
        </w:r>
        <w:r w:rsidR="00416017">
          <w:rPr>
            <w:noProof/>
            <w:webHidden/>
          </w:rPr>
          <w:fldChar w:fldCharType="begin"/>
        </w:r>
        <w:r w:rsidR="00416017">
          <w:rPr>
            <w:noProof/>
            <w:webHidden/>
          </w:rPr>
          <w:instrText xml:space="preserve"> PAGEREF _Toc100063379 \h </w:instrText>
        </w:r>
        <w:r w:rsidR="00416017">
          <w:rPr>
            <w:noProof/>
            <w:webHidden/>
          </w:rPr>
        </w:r>
        <w:r w:rsidR="00416017">
          <w:rPr>
            <w:noProof/>
            <w:webHidden/>
          </w:rPr>
          <w:fldChar w:fldCharType="separate"/>
        </w:r>
        <w:r w:rsidR="00416017">
          <w:rPr>
            <w:noProof/>
            <w:webHidden/>
          </w:rPr>
          <w:t>30</w:t>
        </w:r>
        <w:r w:rsidR="00416017">
          <w:rPr>
            <w:noProof/>
            <w:webHidden/>
          </w:rPr>
          <w:fldChar w:fldCharType="end"/>
        </w:r>
      </w:hyperlink>
    </w:p>
    <w:p w14:paraId="4120080E" w14:textId="31D2E53C" w:rsidR="00416017" w:rsidRPr="00DC6645" w:rsidRDefault="00C356B0">
      <w:pPr>
        <w:pStyle w:val="TOC2"/>
        <w:tabs>
          <w:tab w:val="right" w:leader="dot" w:pos="8630"/>
        </w:tabs>
        <w:rPr>
          <w:rFonts w:cs="Times New Roman"/>
          <w:b w:val="0"/>
          <w:bCs w:val="0"/>
          <w:noProof/>
          <w:sz w:val="24"/>
          <w:szCs w:val="24"/>
        </w:rPr>
      </w:pPr>
      <w:hyperlink w:anchor="_Toc100063380" w:history="1">
        <w:r w:rsidR="00416017" w:rsidRPr="008D20B8">
          <w:rPr>
            <w:rStyle w:val="Hyperlink"/>
            <w:noProof/>
          </w:rPr>
          <w:t>Those Who Have Joined…</w:t>
        </w:r>
        <w:r w:rsidR="00416017">
          <w:rPr>
            <w:noProof/>
            <w:webHidden/>
          </w:rPr>
          <w:tab/>
        </w:r>
        <w:r w:rsidR="00416017">
          <w:rPr>
            <w:noProof/>
            <w:webHidden/>
          </w:rPr>
          <w:fldChar w:fldCharType="begin"/>
        </w:r>
        <w:r w:rsidR="00416017">
          <w:rPr>
            <w:noProof/>
            <w:webHidden/>
          </w:rPr>
          <w:instrText xml:space="preserve"> PAGEREF _Toc100063380 \h </w:instrText>
        </w:r>
        <w:r w:rsidR="00416017">
          <w:rPr>
            <w:noProof/>
            <w:webHidden/>
          </w:rPr>
        </w:r>
        <w:r w:rsidR="00416017">
          <w:rPr>
            <w:noProof/>
            <w:webHidden/>
          </w:rPr>
          <w:fldChar w:fldCharType="separate"/>
        </w:r>
        <w:r w:rsidR="00416017">
          <w:rPr>
            <w:noProof/>
            <w:webHidden/>
          </w:rPr>
          <w:t>33</w:t>
        </w:r>
        <w:r w:rsidR="00416017">
          <w:rPr>
            <w:noProof/>
            <w:webHidden/>
          </w:rPr>
          <w:fldChar w:fldCharType="end"/>
        </w:r>
      </w:hyperlink>
    </w:p>
    <w:p w14:paraId="04E1D8D5" w14:textId="17A0FEA4" w:rsidR="00416017" w:rsidRPr="00DC6645" w:rsidRDefault="00C356B0">
      <w:pPr>
        <w:pStyle w:val="TOC1"/>
        <w:tabs>
          <w:tab w:val="right" w:leader="dot" w:pos="8630"/>
        </w:tabs>
        <w:rPr>
          <w:rFonts w:ascii="Calibri" w:hAnsi="Calibri" w:cs="Times New Roman"/>
          <w:b w:val="0"/>
          <w:bCs w:val="0"/>
          <w:caps w:val="0"/>
          <w:noProof/>
        </w:rPr>
      </w:pPr>
      <w:hyperlink w:anchor="_Toc100063381" w:history="1">
        <w:r w:rsidR="00416017" w:rsidRPr="008D20B8">
          <w:rPr>
            <w:rStyle w:val="Hyperlink"/>
            <w:noProof/>
          </w:rPr>
          <w:t>Discussion</w:t>
        </w:r>
        <w:r w:rsidR="00416017">
          <w:rPr>
            <w:noProof/>
            <w:webHidden/>
          </w:rPr>
          <w:tab/>
        </w:r>
        <w:r w:rsidR="00416017">
          <w:rPr>
            <w:noProof/>
            <w:webHidden/>
          </w:rPr>
          <w:fldChar w:fldCharType="begin"/>
        </w:r>
        <w:r w:rsidR="00416017">
          <w:rPr>
            <w:noProof/>
            <w:webHidden/>
          </w:rPr>
          <w:instrText xml:space="preserve"> PAGEREF _Toc100063381 \h </w:instrText>
        </w:r>
        <w:r w:rsidR="00416017">
          <w:rPr>
            <w:noProof/>
            <w:webHidden/>
          </w:rPr>
        </w:r>
        <w:r w:rsidR="00416017">
          <w:rPr>
            <w:noProof/>
            <w:webHidden/>
          </w:rPr>
          <w:fldChar w:fldCharType="separate"/>
        </w:r>
        <w:r w:rsidR="00416017">
          <w:rPr>
            <w:noProof/>
            <w:webHidden/>
          </w:rPr>
          <w:t>38</w:t>
        </w:r>
        <w:r w:rsidR="00416017">
          <w:rPr>
            <w:noProof/>
            <w:webHidden/>
          </w:rPr>
          <w:fldChar w:fldCharType="end"/>
        </w:r>
      </w:hyperlink>
    </w:p>
    <w:p w14:paraId="67480B63" w14:textId="79F7D113" w:rsidR="00416017" w:rsidRPr="00DC6645" w:rsidRDefault="00C356B0">
      <w:pPr>
        <w:pStyle w:val="TOC1"/>
        <w:tabs>
          <w:tab w:val="right" w:leader="dot" w:pos="8630"/>
        </w:tabs>
        <w:rPr>
          <w:rFonts w:ascii="Calibri" w:hAnsi="Calibri" w:cs="Times New Roman"/>
          <w:b w:val="0"/>
          <w:bCs w:val="0"/>
          <w:caps w:val="0"/>
          <w:noProof/>
        </w:rPr>
      </w:pPr>
      <w:hyperlink w:anchor="_Toc100063382" w:history="1">
        <w:r w:rsidR="00416017" w:rsidRPr="008D20B8">
          <w:rPr>
            <w:rStyle w:val="Hyperlink"/>
            <w:noProof/>
          </w:rPr>
          <w:t>Limitations</w:t>
        </w:r>
        <w:r w:rsidR="00416017">
          <w:rPr>
            <w:noProof/>
            <w:webHidden/>
          </w:rPr>
          <w:tab/>
        </w:r>
        <w:r w:rsidR="00416017">
          <w:rPr>
            <w:noProof/>
            <w:webHidden/>
          </w:rPr>
          <w:fldChar w:fldCharType="begin"/>
        </w:r>
        <w:r w:rsidR="00416017">
          <w:rPr>
            <w:noProof/>
            <w:webHidden/>
          </w:rPr>
          <w:instrText xml:space="preserve"> PAGEREF _Toc100063382 \h </w:instrText>
        </w:r>
        <w:r w:rsidR="00416017">
          <w:rPr>
            <w:noProof/>
            <w:webHidden/>
          </w:rPr>
        </w:r>
        <w:r w:rsidR="00416017">
          <w:rPr>
            <w:noProof/>
            <w:webHidden/>
          </w:rPr>
          <w:fldChar w:fldCharType="separate"/>
        </w:r>
        <w:r w:rsidR="00416017">
          <w:rPr>
            <w:noProof/>
            <w:webHidden/>
          </w:rPr>
          <w:t>43</w:t>
        </w:r>
        <w:r w:rsidR="00416017">
          <w:rPr>
            <w:noProof/>
            <w:webHidden/>
          </w:rPr>
          <w:fldChar w:fldCharType="end"/>
        </w:r>
      </w:hyperlink>
    </w:p>
    <w:p w14:paraId="51E9D504" w14:textId="7196AD5A" w:rsidR="00416017" w:rsidRPr="00DC6645" w:rsidRDefault="00C356B0">
      <w:pPr>
        <w:pStyle w:val="TOC1"/>
        <w:tabs>
          <w:tab w:val="right" w:leader="dot" w:pos="8630"/>
        </w:tabs>
        <w:rPr>
          <w:rFonts w:ascii="Calibri" w:hAnsi="Calibri" w:cs="Times New Roman"/>
          <w:b w:val="0"/>
          <w:bCs w:val="0"/>
          <w:caps w:val="0"/>
          <w:noProof/>
        </w:rPr>
      </w:pPr>
      <w:hyperlink w:anchor="_Toc100063383" w:history="1">
        <w:r w:rsidR="00416017" w:rsidRPr="008D20B8">
          <w:rPr>
            <w:rStyle w:val="Hyperlink"/>
            <w:noProof/>
          </w:rPr>
          <w:t>Future Research</w:t>
        </w:r>
        <w:r w:rsidR="00416017">
          <w:rPr>
            <w:noProof/>
            <w:webHidden/>
          </w:rPr>
          <w:tab/>
        </w:r>
        <w:r w:rsidR="00416017">
          <w:rPr>
            <w:noProof/>
            <w:webHidden/>
          </w:rPr>
          <w:fldChar w:fldCharType="begin"/>
        </w:r>
        <w:r w:rsidR="00416017">
          <w:rPr>
            <w:noProof/>
            <w:webHidden/>
          </w:rPr>
          <w:instrText xml:space="preserve"> PAGEREF _Toc100063383 \h </w:instrText>
        </w:r>
        <w:r w:rsidR="00416017">
          <w:rPr>
            <w:noProof/>
            <w:webHidden/>
          </w:rPr>
        </w:r>
        <w:r w:rsidR="00416017">
          <w:rPr>
            <w:noProof/>
            <w:webHidden/>
          </w:rPr>
          <w:fldChar w:fldCharType="separate"/>
        </w:r>
        <w:r w:rsidR="00416017">
          <w:rPr>
            <w:noProof/>
            <w:webHidden/>
          </w:rPr>
          <w:t>45</w:t>
        </w:r>
        <w:r w:rsidR="00416017">
          <w:rPr>
            <w:noProof/>
            <w:webHidden/>
          </w:rPr>
          <w:fldChar w:fldCharType="end"/>
        </w:r>
      </w:hyperlink>
    </w:p>
    <w:p w14:paraId="129DE48E" w14:textId="066B7192" w:rsidR="00416017" w:rsidRPr="00DC6645" w:rsidRDefault="00C356B0">
      <w:pPr>
        <w:pStyle w:val="TOC1"/>
        <w:tabs>
          <w:tab w:val="right" w:leader="dot" w:pos="8630"/>
        </w:tabs>
        <w:rPr>
          <w:rFonts w:ascii="Calibri" w:hAnsi="Calibri" w:cs="Times New Roman"/>
          <w:b w:val="0"/>
          <w:bCs w:val="0"/>
          <w:caps w:val="0"/>
          <w:noProof/>
        </w:rPr>
      </w:pPr>
      <w:hyperlink w:anchor="_Toc100063384" w:history="1">
        <w:r w:rsidR="00416017" w:rsidRPr="008D20B8">
          <w:rPr>
            <w:rStyle w:val="Hyperlink"/>
            <w:noProof/>
          </w:rPr>
          <w:t>References</w:t>
        </w:r>
        <w:r w:rsidR="00416017">
          <w:rPr>
            <w:noProof/>
            <w:webHidden/>
          </w:rPr>
          <w:tab/>
        </w:r>
        <w:r w:rsidR="00416017">
          <w:rPr>
            <w:noProof/>
            <w:webHidden/>
          </w:rPr>
          <w:fldChar w:fldCharType="begin"/>
        </w:r>
        <w:r w:rsidR="00416017">
          <w:rPr>
            <w:noProof/>
            <w:webHidden/>
          </w:rPr>
          <w:instrText xml:space="preserve"> PAGEREF _Toc100063384 \h </w:instrText>
        </w:r>
        <w:r w:rsidR="00416017">
          <w:rPr>
            <w:noProof/>
            <w:webHidden/>
          </w:rPr>
        </w:r>
        <w:r w:rsidR="00416017">
          <w:rPr>
            <w:noProof/>
            <w:webHidden/>
          </w:rPr>
          <w:fldChar w:fldCharType="separate"/>
        </w:r>
        <w:r w:rsidR="00416017">
          <w:rPr>
            <w:noProof/>
            <w:webHidden/>
          </w:rPr>
          <w:t>46</w:t>
        </w:r>
        <w:r w:rsidR="00416017">
          <w:rPr>
            <w:noProof/>
            <w:webHidden/>
          </w:rPr>
          <w:fldChar w:fldCharType="end"/>
        </w:r>
      </w:hyperlink>
    </w:p>
    <w:p w14:paraId="4E55D6DB" w14:textId="34D6F974" w:rsidR="00416017" w:rsidRPr="00DC6645" w:rsidRDefault="00C356B0">
      <w:pPr>
        <w:pStyle w:val="TOC1"/>
        <w:tabs>
          <w:tab w:val="right" w:leader="dot" w:pos="8630"/>
        </w:tabs>
        <w:rPr>
          <w:rFonts w:ascii="Calibri" w:hAnsi="Calibri" w:cs="Times New Roman"/>
          <w:b w:val="0"/>
          <w:bCs w:val="0"/>
          <w:caps w:val="0"/>
          <w:noProof/>
        </w:rPr>
      </w:pPr>
      <w:hyperlink w:anchor="_Toc100063385" w:history="1">
        <w:r w:rsidR="00416017" w:rsidRPr="008D20B8">
          <w:rPr>
            <w:rStyle w:val="Hyperlink"/>
            <w:noProof/>
          </w:rPr>
          <w:t>Appendices</w:t>
        </w:r>
        <w:r w:rsidR="00416017">
          <w:rPr>
            <w:noProof/>
            <w:webHidden/>
          </w:rPr>
          <w:tab/>
        </w:r>
        <w:r w:rsidR="00416017">
          <w:rPr>
            <w:noProof/>
            <w:webHidden/>
          </w:rPr>
          <w:fldChar w:fldCharType="begin"/>
        </w:r>
        <w:r w:rsidR="00416017">
          <w:rPr>
            <w:noProof/>
            <w:webHidden/>
          </w:rPr>
          <w:instrText xml:space="preserve"> PAGEREF _Toc100063385 \h </w:instrText>
        </w:r>
        <w:r w:rsidR="00416017">
          <w:rPr>
            <w:noProof/>
            <w:webHidden/>
          </w:rPr>
        </w:r>
        <w:r w:rsidR="00416017">
          <w:rPr>
            <w:noProof/>
            <w:webHidden/>
          </w:rPr>
          <w:fldChar w:fldCharType="separate"/>
        </w:r>
        <w:r w:rsidR="00416017">
          <w:rPr>
            <w:noProof/>
            <w:webHidden/>
          </w:rPr>
          <w:t>50</w:t>
        </w:r>
        <w:r w:rsidR="00416017">
          <w:rPr>
            <w:noProof/>
            <w:webHidden/>
          </w:rPr>
          <w:fldChar w:fldCharType="end"/>
        </w:r>
      </w:hyperlink>
    </w:p>
    <w:p w14:paraId="4E205D09" w14:textId="00F1DF91" w:rsidR="00416017" w:rsidRPr="00DC6645" w:rsidRDefault="00C356B0">
      <w:pPr>
        <w:pStyle w:val="TOC2"/>
        <w:tabs>
          <w:tab w:val="right" w:leader="dot" w:pos="8630"/>
        </w:tabs>
        <w:rPr>
          <w:rFonts w:cs="Times New Roman"/>
          <w:b w:val="0"/>
          <w:bCs w:val="0"/>
          <w:noProof/>
          <w:sz w:val="24"/>
          <w:szCs w:val="24"/>
        </w:rPr>
      </w:pPr>
      <w:hyperlink w:anchor="_Toc100063386" w:history="1">
        <w:r w:rsidR="00416017" w:rsidRPr="008D20B8">
          <w:rPr>
            <w:rStyle w:val="Hyperlink"/>
            <w:noProof/>
          </w:rPr>
          <w:t>Appendix A: Survey Questions</w:t>
        </w:r>
        <w:r w:rsidR="00416017">
          <w:rPr>
            <w:noProof/>
            <w:webHidden/>
          </w:rPr>
          <w:tab/>
        </w:r>
        <w:r w:rsidR="00416017">
          <w:rPr>
            <w:noProof/>
            <w:webHidden/>
          </w:rPr>
          <w:fldChar w:fldCharType="begin"/>
        </w:r>
        <w:r w:rsidR="00416017">
          <w:rPr>
            <w:noProof/>
            <w:webHidden/>
          </w:rPr>
          <w:instrText xml:space="preserve"> PAGEREF _Toc100063386 \h </w:instrText>
        </w:r>
        <w:r w:rsidR="00416017">
          <w:rPr>
            <w:noProof/>
            <w:webHidden/>
          </w:rPr>
        </w:r>
        <w:r w:rsidR="00416017">
          <w:rPr>
            <w:noProof/>
            <w:webHidden/>
          </w:rPr>
          <w:fldChar w:fldCharType="separate"/>
        </w:r>
        <w:r w:rsidR="00416017">
          <w:rPr>
            <w:noProof/>
            <w:webHidden/>
          </w:rPr>
          <w:t>50</w:t>
        </w:r>
        <w:r w:rsidR="00416017">
          <w:rPr>
            <w:noProof/>
            <w:webHidden/>
          </w:rPr>
          <w:fldChar w:fldCharType="end"/>
        </w:r>
      </w:hyperlink>
    </w:p>
    <w:p w14:paraId="4A9DF511" w14:textId="08E5BAA9" w:rsidR="00416017" w:rsidRPr="00DC6645" w:rsidRDefault="00C356B0">
      <w:pPr>
        <w:pStyle w:val="TOC2"/>
        <w:tabs>
          <w:tab w:val="right" w:leader="dot" w:pos="8630"/>
        </w:tabs>
        <w:rPr>
          <w:rFonts w:cs="Times New Roman"/>
          <w:b w:val="0"/>
          <w:bCs w:val="0"/>
          <w:noProof/>
          <w:sz w:val="24"/>
          <w:szCs w:val="24"/>
        </w:rPr>
      </w:pPr>
      <w:hyperlink w:anchor="_Toc100063387" w:history="1">
        <w:r w:rsidR="00416017" w:rsidRPr="008D20B8">
          <w:rPr>
            <w:rStyle w:val="Hyperlink"/>
            <w:noProof/>
          </w:rPr>
          <w:t>Appendix B: Salem State University Institutional Review Board (IRB) Disclosure Statement</w:t>
        </w:r>
        <w:r w:rsidR="00416017">
          <w:rPr>
            <w:noProof/>
            <w:webHidden/>
          </w:rPr>
          <w:tab/>
        </w:r>
        <w:r w:rsidR="00416017">
          <w:rPr>
            <w:noProof/>
            <w:webHidden/>
          </w:rPr>
          <w:fldChar w:fldCharType="begin"/>
        </w:r>
        <w:r w:rsidR="00416017">
          <w:rPr>
            <w:noProof/>
            <w:webHidden/>
          </w:rPr>
          <w:instrText xml:space="preserve"> PAGEREF _Toc100063387 \h </w:instrText>
        </w:r>
        <w:r w:rsidR="00416017">
          <w:rPr>
            <w:noProof/>
            <w:webHidden/>
          </w:rPr>
        </w:r>
        <w:r w:rsidR="00416017">
          <w:rPr>
            <w:noProof/>
            <w:webHidden/>
          </w:rPr>
          <w:fldChar w:fldCharType="separate"/>
        </w:r>
        <w:r w:rsidR="00416017">
          <w:rPr>
            <w:noProof/>
            <w:webHidden/>
          </w:rPr>
          <w:t>52</w:t>
        </w:r>
        <w:r w:rsidR="00416017">
          <w:rPr>
            <w:noProof/>
            <w:webHidden/>
          </w:rPr>
          <w:fldChar w:fldCharType="end"/>
        </w:r>
      </w:hyperlink>
    </w:p>
    <w:p w14:paraId="28CF5C01" w14:textId="789D273F" w:rsidR="00416017" w:rsidRPr="00DC6645" w:rsidRDefault="00C356B0">
      <w:pPr>
        <w:pStyle w:val="TOC2"/>
        <w:tabs>
          <w:tab w:val="right" w:leader="dot" w:pos="8630"/>
        </w:tabs>
        <w:rPr>
          <w:rFonts w:cs="Times New Roman"/>
          <w:b w:val="0"/>
          <w:bCs w:val="0"/>
          <w:noProof/>
          <w:sz w:val="24"/>
          <w:szCs w:val="24"/>
        </w:rPr>
      </w:pPr>
      <w:hyperlink w:anchor="_Toc100063388" w:history="1">
        <w:r w:rsidR="00416017" w:rsidRPr="008D20B8">
          <w:rPr>
            <w:rStyle w:val="Hyperlink"/>
            <w:noProof/>
          </w:rPr>
          <w:t>Appendix C: Survey Flyer</w:t>
        </w:r>
        <w:r w:rsidR="00416017">
          <w:rPr>
            <w:noProof/>
            <w:webHidden/>
          </w:rPr>
          <w:tab/>
        </w:r>
        <w:r w:rsidR="00416017">
          <w:rPr>
            <w:noProof/>
            <w:webHidden/>
          </w:rPr>
          <w:fldChar w:fldCharType="begin"/>
        </w:r>
        <w:r w:rsidR="00416017">
          <w:rPr>
            <w:noProof/>
            <w:webHidden/>
          </w:rPr>
          <w:instrText xml:space="preserve"> PAGEREF _Toc100063388 \h </w:instrText>
        </w:r>
        <w:r w:rsidR="00416017">
          <w:rPr>
            <w:noProof/>
            <w:webHidden/>
          </w:rPr>
        </w:r>
        <w:r w:rsidR="00416017">
          <w:rPr>
            <w:noProof/>
            <w:webHidden/>
          </w:rPr>
          <w:fldChar w:fldCharType="separate"/>
        </w:r>
        <w:r w:rsidR="00416017">
          <w:rPr>
            <w:noProof/>
            <w:webHidden/>
          </w:rPr>
          <w:t>54</w:t>
        </w:r>
        <w:r w:rsidR="00416017">
          <w:rPr>
            <w:noProof/>
            <w:webHidden/>
          </w:rPr>
          <w:fldChar w:fldCharType="end"/>
        </w:r>
      </w:hyperlink>
    </w:p>
    <w:p w14:paraId="36094923" w14:textId="671972D3" w:rsidR="00416017" w:rsidRPr="00DC6645" w:rsidRDefault="00C356B0">
      <w:pPr>
        <w:pStyle w:val="TOC2"/>
        <w:tabs>
          <w:tab w:val="right" w:leader="dot" w:pos="8630"/>
        </w:tabs>
        <w:rPr>
          <w:rFonts w:cs="Times New Roman"/>
          <w:b w:val="0"/>
          <w:bCs w:val="0"/>
          <w:noProof/>
          <w:sz w:val="24"/>
          <w:szCs w:val="24"/>
        </w:rPr>
      </w:pPr>
      <w:hyperlink w:anchor="_Toc100063389" w:history="1">
        <w:r w:rsidR="00416017" w:rsidRPr="008D20B8">
          <w:rPr>
            <w:rStyle w:val="Hyperlink"/>
            <w:noProof/>
          </w:rPr>
          <w:t>Appendix D: Facebook Post</w:t>
        </w:r>
        <w:r w:rsidR="00416017">
          <w:rPr>
            <w:noProof/>
            <w:webHidden/>
          </w:rPr>
          <w:tab/>
        </w:r>
        <w:r w:rsidR="00416017">
          <w:rPr>
            <w:noProof/>
            <w:webHidden/>
          </w:rPr>
          <w:fldChar w:fldCharType="begin"/>
        </w:r>
        <w:r w:rsidR="00416017">
          <w:rPr>
            <w:noProof/>
            <w:webHidden/>
          </w:rPr>
          <w:instrText xml:space="preserve"> PAGEREF _Toc100063389 \h </w:instrText>
        </w:r>
        <w:r w:rsidR="00416017">
          <w:rPr>
            <w:noProof/>
            <w:webHidden/>
          </w:rPr>
        </w:r>
        <w:r w:rsidR="00416017">
          <w:rPr>
            <w:noProof/>
            <w:webHidden/>
          </w:rPr>
          <w:fldChar w:fldCharType="separate"/>
        </w:r>
        <w:r w:rsidR="00416017">
          <w:rPr>
            <w:noProof/>
            <w:webHidden/>
          </w:rPr>
          <w:t>55</w:t>
        </w:r>
        <w:r w:rsidR="00416017">
          <w:rPr>
            <w:noProof/>
            <w:webHidden/>
          </w:rPr>
          <w:fldChar w:fldCharType="end"/>
        </w:r>
      </w:hyperlink>
    </w:p>
    <w:p w14:paraId="3350371F" w14:textId="0D62E0C1" w:rsidR="00296D39" w:rsidRDefault="0067527E" w:rsidP="00416017">
      <w:r w:rsidRPr="00DC6645">
        <w:rPr>
          <w:rFonts w:ascii="Calibri" w:hAnsi="Calibri" w:cs="Calibri"/>
          <w:caps/>
          <w:sz w:val="20"/>
          <w:szCs w:val="20"/>
        </w:rPr>
        <w:fldChar w:fldCharType="end"/>
      </w:r>
    </w:p>
    <w:p w14:paraId="1E129418" w14:textId="77777777" w:rsidR="00A165FF" w:rsidRDefault="00A165FF" w:rsidP="007B129C">
      <w:pPr>
        <w:rPr>
          <w:sz w:val="28"/>
        </w:rPr>
        <w:sectPr w:rsidR="00A165FF" w:rsidSect="00A165FF">
          <w:pgSz w:w="12240" w:h="15840"/>
          <w:pgMar w:top="1440" w:right="1800" w:bottom="1440" w:left="1800" w:header="720" w:footer="720" w:gutter="0"/>
          <w:pgNumType w:fmt="lowerRoman" w:start="1"/>
          <w:cols w:space="720"/>
          <w:docGrid w:linePitch="360"/>
        </w:sectPr>
      </w:pPr>
    </w:p>
    <w:p w14:paraId="6F6AD590" w14:textId="77777777" w:rsidR="008A51AD" w:rsidRDefault="008A51AD" w:rsidP="005F59B1">
      <w:pPr>
        <w:pStyle w:val="Heading1"/>
        <w:spacing w:line="480" w:lineRule="auto"/>
      </w:pPr>
      <w:bookmarkStart w:id="4" w:name="_Toc100063370"/>
      <w:r>
        <w:lastRenderedPageBreak/>
        <w:t>Introduction</w:t>
      </w:r>
      <w:bookmarkEnd w:id="4"/>
    </w:p>
    <w:p w14:paraId="708FDFC8" w14:textId="4D7A3601" w:rsidR="008A51AD" w:rsidRDefault="008A51AD" w:rsidP="75EE2BA4">
      <w:pPr>
        <w:pStyle w:val="NormalWeb"/>
        <w:spacing w:before="0" w:beforeAutospacing="0" w:after="0" w:afterAutospacing="0" w:line="480" w:lineRule="auto"/>
        <w:ind w:firstLine="720"/>
      </w:pPr>
      <w:r w:rsidRPr="75EE2BA4">
        <w:rPr>
          <w:color w:val="000000" w:themeColor="text1"/>
        </w:rPr>
        <w:t xml:space="preserve">Recently, I was browsing a thrift store in my area. At this store, you can donate your used items to be sold and loved by another person. They have multiple departments, consisting of clothing, books, DVDs/CDs, decorations, dinnerware/cookware, furniture, and more. While looking through the tightly filled racks of women's clothing, I came across a pair of St. Patrick’s Day leggings decorated with four-leaf clovers. Thinking that the pair of pants was cute to wear for the holiday, I decided to check the tag to see the size. Upon reading the tag, I became aware that these leggings were those sold by a well-known multilevel marketing corporation that markets and sells brightly and obnoxiously colored leggings to women. Quickly, I noticed that besides these were about forty more pairs of similar, but differently decorated, leggings from the same company. They each looked like they had never, or had barely, been worn. Later, in the store, I saw multiple shirts from the same company as well. I began to think: </w:t>
      </w:r>
      <w:r w:rsidRPr="75EE2BA4">
        <w:rPr>
          <w:i/>
          <w:iCs/>
          <w:color w:val="000000" w:themeColor="text1"/>
        </w:rPr>
        <w:t>Why?</w:t>
      </w:r>
      <w:r w:rsidRPr="75EE2BA4">
        <w:rPr>
          <w:color w:val="000000" w:themeColor="text1"/>
        </w:rPr>
        <w:t xml:space="preserve"> </w:t>
      </w:r>
      <w:r w:rsidRPr="75EE2BA4">
        <w:rPr>
          <w:i/>
          <w:iCs/>
          <w:color w:val="000000" w:themeColor="text1"/>
        </w:rPr>
        <w:t>Was this a customer of the company that donated these leggings… or was it a distributor?</w:t>
      </w:r>
    </w:p>
    <w:p w14:paraId="5A890034" w14:textId="5BDEE563" w:rsidR="008A51AD" w:rsidRDefault="0D7C69B0" w:rsidP="5FAB2A37">
      <w:pPr>
        <w:pStyle w:val="NormalWeb"/>
        <w:spacing w:before="0" w:beforeAutospacing="0" w:after="0" w:afterAutospacing="0" w:line="480" w:lineRule="auto"/>
        <w:ind w:firstLine="720"/>
      </w:pPr>
      <w:r w:rsidRPr="5FAB2A37">
        <w:rPr>
          <w:color w:val="000000" w:themeColor="text1"/>
        </w:rPr>
        <w:t xml:space="preserve">Bulk-buying is when distributors of an MLM buy much more product than they are able to sell in order to receive discounts on said product; this is only one of the ways that MLMs take advantage of their employees. This method of stockpiling only ceases when the distributor runs out of money. By this point they are known in the MLM world to be “garage certified”, meaning that they have accumulated so much product that their garage is </w:t>
      </w:r>
      <w:r w:rsidR="0D92E15A" w:rsidRPr="5FAB2A37">
        <w:rPr>
          <w:color w:val="000000" w:themeColor="text1"/>
        </w:rPr>
        <w:t>filled,</w:t>
      </w:r>
      <w:r w:rsidRPr="5FAB2A37">
        <w:rPr>
          <w:color w:val="000000" w:themeColor="text1"/>
        </w:rPr>
        <w:t xml:space="preserve"> and their pockets are empty (Carvell et al., 2016). If these companies are as great as they portray themselves to be, if they have wonderful products and their employees make a sufficient amount of money, why would all these products be sold for $5 apiece (as opposed to the usual $27) at my local thrift store? It may be possible that </w:t>
      </w:r>
      <w:r w:rsidRPr="5FAB2A37">
        <w:rPr>
          <w:color w:val="000000" w:themeColor="text1"/>
        </w:rPr>
        <w:lastRenderedPageBreak/>
        <w:t xml:space="preserve">multilevel marketing corporations embellish and fabricate the benefits of their </w:t>
      </w:r>
      <w:r w:rsidR="241AEEA6" w:rsidRPr="5FAB2A37">
        <w:rPr>
          <w:color w:val="000000" w:themeColor="text1"/>
        </w:rPr>
        <w:t>‘</w:t>
      </w:r>
      <w:r w:rsidRPr="5FAB2A37">
        <w:rPr>
          <w:color w:val="000000" w:themeColor="text1"/>
        </w:rPr>
        <w:t>opportunity</w:t>
      </w:r>
      <w:r w:rsidR="241AEEA6" w:rsidRPr="5FAB2A37">
        <w:rPr>
          <w:color w:val="000000" w:themeColor="text1"/>
        </w:rPr>
        <w:t>’</w:t>
      </w:r>
      <w:r w:rsidRPr="5FAB2A37">
        <w:rPr>
          <w:color w:val="000000" w:themeColor="text1"/>
        </w:rPr>
        <w:t xml:space="preserve"> to potential recruits. The academic research documented in this paper will shine a light on the experiences and opinions of those successfully recruited or approached by multilevel marketing distributors.</w:t>
      </w:r>
    </w:p>
    <w:p w14:paraId="54D9B12B" w14:textId="77777777" w:rsidR="008A51AD" w:rsidRDefault="008A51AD" w:rsidP="008A51AD">
      <w:pPr>
        <w:pStyle w:val="NormalWeb"/>
        <w:spacing w:before="0" w:beforeAutospacing="0" w:after="0" w:afterAutospacing="0" w:line="480" w:lineRule="auto"/>
        <w:ind w:firstLine="720"/>
      </w:pPr>
      <w:r>
        <w:rPr>
          <w:color w:val="000000"/>
        </w:rPr>
        <w:t>Many people have heard the term “multilevel marketing” but have no idea what those words describe or how the business model works. After describing the term, some are familiar but are not aware that multilevel marketing is controversial. Multilevel marketing corporations are sometimes referred to as “pyramid schemes” or “scams”, although they are slightly different and are technically not illegal. They enlist everyday people like you and me, students, and single mothers, by promising them an easy way to make quick money from home. They advertise the trips their employees go on, the prizes they win by selling, and a flexible work schedule. Many people fall for this — of course, it is very appealing. But is it truthful? The truth is that most MLMs only benefit and cater to people at the top of the organization while leaving their lower-level employees forgotten and in debt.</w:t>
      </w:r>
    </w:p>
    <w:p w14:paraId="3E6E9623" w14:textId="6A0A4A5B" w:rsidR="008A51AD" w:rsidRDefault="008A51AD" w:rsidP="008A51AD">
      <w:pPr>
        <w:pStyle w:val="NormalWeb"/>
        <w:spacing w:before="0" w:beforeAutospacing="0" w:after="0" w:afterAutospacing="0" w:line="480" w:lineRule="auto"/>
      </w:pPr>
      <w:r>
        <w:rPr>
          <w:color w:val="000000"/>
        </w:rPr>
        <w:t>        </w:t>
      </w:r>
      <w:r>
        <w:rPr>
          <w:rStyle w:val="apple-tab-span"/>
          <w:color w:val="000000"/>
        </w:rPr>
        <w:tab/>
      </w:r>
      <w:r>
        <w:rPr>
          <w:color w:val="000000"/>
        </w:rPr>
        <w:t xml:space="preserve">The purpose of this research and documentation is to shine a light on a topic that is often hidden, which is multilevel marketing. My goal in exploring a lesser-known industry is to educate others who are either interested in the topic of MLMs or who are considering being employed by an MLM. This thesis will explore the ethicalities of multilevel marketing, who these corporations look to recruit, how they come to hire new people, and attempt to answer the following questions: </w:t>
      </w:r>
      <w:r w:rsidR="001B4A93">
        <w:rPr>
          <w:color w:val="000000"/>
        </w:rPr>
        <w:t>a</w:t>
      </w:r>
      <w:r>
        <w:rPr>
          <w:color w:val="000000"/>
        </w:rPr>
        <w:t xml:space="preserve">re </w:t>
      </w:r>
      <w:r>
        <w:rPr>
          <w:i/>
          <w:iCs/>
          <w:color w:val="000000"/>
        </w:rPr>
        <w:t>all</w:t>
      </w:r>
      <w:r>
        <w:rPr>
          <w:color w:val="000000"/>
        </w:rPr>
        <w:t xml:space="preserve"> multilevel marketing corporations unethical and/or illegal? Who should be wary about being targeted by an MLM? Are women disproportionately targeted by MLM recruiters?</w:t>
      </w:r>
    </w:p>
    <w:p w14:paraId="33829C8D" w14:textId="4CD7341F" w:rsidR="00AB3C38" w:rsidRDefault="008A51AD" w:rsidP="008A51AD">
      <w:pPr>
        <w:pStyle w:val="NormalWeb"/>
        <w:spacing w:before="0" w:beforeAutospacing="0" w:after="0" w:afterAutospacing="0" w:line="480" w:lineRule="auto"/>
        <w:ind w:firstLine="720"/>
        <w:rPr>
          <w:color w:val="000000"/>
        </w:rPr>
      </w:pPr>
      <w:r>
        <w:rPr>
          <w:color w:val="000000"/>
        </w:rPr>
        <w:lastRenderedPageBreak/>
        <w:t xml:space="preserve">Multilevel marketing has only been academically researched on the surface. Although </w:t>
      </w:r>
      <w:r w:rsidR="001B4A93">
        <w:rPr>
          <w:color w:val="000000"/>
        </w:rPr>
        <w:t>MLM</w:t>
      </w:r>
      <w:r>
        <w:rPr>
          <w:color w:val="000000"/>
        </w:rPr>
        <w:t xml:space="preserve"> corporations emerged in the 1920s (Frederico, 2019), having been around for about a century, there is still limited information on the topic. MLMs have been intensely growing since the 1980s and have been popularized more with the introduction and advancements of social media. With significant research being conducted and meaningful experiences beginning to be shared in just the last few years, there is still a long way to go in academic research. Many resources speaking out about multilevel marketing are from recreational media, such as magazines, television, and online videos. There </w:t>
      </w:r>
      <w:r w:rsidR="001B4A93">
        <w:rPr>
          <w:color w:val="000000"/>
        </w:rPr>
        <w:t xml:space="preserve">has </w:t>
      </w:r>
      <w:r>
        <w:rPr>
          <w:color w:val="000000"/>
        </w:rPr>
        <w:t>been no academic document</w:t>
      </w:r>
      <w:r w:rsidR="001B4A93">
        <w:rPr>
          <w:color w:val="000000"/>
        </w:rPr>
        <w:t>ation of</w:t>
      </w:r>
      <w:r>
        <w:rPr>
          <w:color w:val="000000"/>
        </w:rPr>
        <w:t xml:space="preserve"> new information on multilevel marketing until about three years ago, thus rendering this research very significant in academia.</w:t>
      </w:r>
    </w:p>
    <w:p w14:paraId="19414C7B" w14:textId="77777777" w:rsidR="0067527E" w:rsidRDefault="00AB3C38" w:rsidP="0067527E">
      <w:pPr>
        <w:pStyle w:val="Heading1"/>
        <w:spacing w:line="480" w:lineRule="auto"/>
      </w:pPr>
      <w:r>
        <w:br w:type="page"/>
      </w:r>
      <w:bookmarkStart w:id="5" w:name="_Toc100063371"/>
      <w:r w:rsidR="0067527E">
        <w:lastRenderedPageBreak/>
        <w:t>Literature Review</w:t>
      </w:r>
      <w:bookmarkEnd w:id="5"/>
      <w:r w:rsidR="0067527E">
        <w:t> </w:t>
      </w:r>
    </w:p>
    <w:p w14:paraId="791FD0BD" w14:textId="7B7E8F4E" w:rsidR="0067527E" w:rsidRDefault="39CDEC07" w:rsidP="5FAB2A37">
      <w:pPr>
        <w:pStyle w:val="NormalWeb"/>
        <w:shd w:val="clear" w:color="auto" w:fill="FFFFFF" w:themeFill="background1"/>
        <w:spacing w:before="0" w:beforeAutospacing="0" w:after="0" w:afterAutospacing="0" w:line="480" w:lineRule="auto"/>
        <w:ind w:firstLine="720"/>
      </w:pPr>
      <w:r w:rsidRPr="5FAB2A37">
        <w:rPr>
          <w:color w:val="000000" w:themeColor="text1"/>
        </w:rPr>
        <w:t xml:space="preserve">Multilevel marketing, sometimes referred to as network marketing or relationship marketing, is a version of direct selling where products are sold and bought through various channels of independent distributors (DeLiema, et al., 2018; Koehn, 2001). Companies that use this method of direct selling are known as MLMs, or multilevel marketing corporations, and they encourage their employees to enlist additional people to become employees and sell under them. </w:t>
      </w:r>
      <w:bookmarkStart w:id="6" w:name="_Int_CbypebZL"/>
      <w:r w:rsidRPr="5FAB2A37">
        <w:rPr>
          <w:color w:val="000000" w:themeColor="text1"/>
        </w:rPr>
        <w:t>Due to the practice of recruit</w:t>
      </w:r>
      <w:r w:rsidR="078E28BC" w:rsidRPr="5FAB2A37">
        <w:rPr>
          <w:color w:val="000000" w:themeColor="text1"/>
        </w:rPr>
        <w:t>ing</w:t>
      </w:r>
      <w:r w:rsidRPr="5FAB2A37">
        <w:rPr>
          <w:color w:val="000000" w:themeColor="text1"/>
        </w:rPr>
        <w:t>, MLM</w:t>
      </w:r>
      <w:bookmarkEnd w:id="6"/>
      <w:r w:rsidRPr="5FAB2A37">
        <w:rPr>
          <w:color w:val="000000" w:themeColor="text1"/>
        </w:rPr>
        <w:t xml:space="preserve"> results in having an ‘upline’, referring to one’s </w:t>
      </w:r>
      <w:bookmarkStart w:id="7" w:name="_Int_TrCt783v"/>
      <w:r w:rsidRPr="5FAB2A37">
        <w:rPr>
          <w:color w:val="000000" w:themeColor="text1"/>
        </w:rPr>
        <w:t>recruiter</w:t>
      </w:r>
      <w:bookmarkEnd w:id="7"/>
      <w:r w:rsidRPr="5FAB2A37">
        <w:rPr>
          <w:color w:val="000000" w:themeColor="text1"/>
        </w:rPr>
        <w:t xml:space="preserve"> and a ‘downline’, referring to those one has recruited below them. Each of these distributors receive </w:t>
      </w:r>
      <w:r w:rsidR="078E28BC" w:rsidRPr="5FAB2A37">
        <w:rPr>
          <w:color w:val="000000" w:themeColor="text1"/>
        </w:rPr>
        <w:t>no</w:t>
      </w:r>
      <w:r w:rsidRPr="5FAB2A37">
        <w:rPr>
          <w:color w:val="000000" w:themeColor="text1"/>
        </w:rPr>
        <w:t xml:space="preserve"> salary or wage from the product that they sell and that is sold by the people in their ‘downline’, but they may receive commission through their sales, the sales of those they recruit, or discounts through buying in bulk (DeLiema, et al., 2018; Koehn, 2001; </w:t>
      </w:r>
      <w:r w:rsidRPr="5FAB2A37">
        <w:rPr>
          <w:i/>
          <w:iCs/>
          <w:color w:val="000000" w:themeColor="text1"/>
        </w:rPr>
        <w:t>Business Guidance</w:t>
      </w:r>
      <w:r w:rsidRPr="5FAB2A37">
        <w:rPr>
          <w:color w:val="000000" w:themeColor="text1"/>
        </w:rPr>
        <w:t>, 2018). </w:t>
      </w:r>
    </w:p>
    <w:p w14:paraId="5497DC7E" w14:textId="571DEAC5" w:rsidR="0067527E" w:rsidRDefault="0067527E" w:rsidP="0067527E">
      <w:pPr>
        <w:pStyle w:val="NormalWeb"/>
        <w:shd w:val="clear" w:color="auto" w:fill="FFFFFF"/>
        <w:spacing w:before="0" w:beforeAutospacing="0" w:after="0" w:afterAutospacing="0" w:line="480" w:lineRule="auto"/>
        <w:ind w:firstLine="720"/>
      </w:pPr>
      <w:r>
        <w:rPr>
          <w:color w:val="000000"/>
        </w:rPr>
        <w:t xml:space="preserve">Overall, the business model can be broken down into three main groups of contributors. The three 'constituents’ include the MLM headquarters, the self-employed distributors, and the current clients or prospective distributors for the MLM (Groß &amp; Vriens, 2017). The multilevel marketing headquarters is “responsible for all key business decisions” as well as “for defining and establishing corporate policies”. Self-employed distributors “work from home, market company products, and/or recruit, teach, and motivate others to do the same”. Lastly, current clients and prospective distributors of the MLM are targets approached by distributors “for buying products and/or joining the company” (Groß &amp; Vriens, 2017, p. 340). In this business model, there tends to be the least people sitting at the top of the organization and the most people sitting at the </w:t>
      </w:r>
      <w:r>
        <w:rPr>
          <w:color w:val="000000"/>
        </w:rPr>
        <w:lastRenderedPageBreak/>
        <w:t xml:space="preserve">bottom, resembling the structure of a pyramid. On the </w:t>
      </w:r>
      <w:r w:rsidR="00A73E5D">
        <w:rPr>
          <w:color w:val="000000"/>
        </w:rPr>
        <w:t>‘</w:t>
      </w:r>
      <w:r>
        <w:rPr>
          <w:color w:val="000000"/>
        </w:rPr>
        <w:t>opportunity</w:t>
      </w:r>
      <w:r w:rsidR="00A73E5D">
        <w:rPr>
          <w:color w:val="000000"/>
        </w:rPr>
        <w:t>’</w:t>
      </w:r>
      <w:r>
        <w:rPr>
          <w:color w:val="000000"/>
        </w:rPr>
        <w:t xml:space="preserve"> and demographics of MLMs, Stacie Bosley, a professor of economics at Hamline University, states that: </w:t>
      </w:r>
    </w:p>
    <w:p w14:paraId="60F2B519" w14:textId="79671BEE" w:rsidR="0067527E" w:rsidRDefault="39CDEC07" w:rsidP="5FAB2A37">
      <w:pPr>
        <w:pStyle w:val="NormalWeb"/>
        <w:shd w:val="clear" w:color="auto" w:fill="FFFFFF" w:themeFill="background1"/>
        <w:spacing w:before="0" w:beforeAutospacing="0" w:after="0" w:afterAutospacing="0" w:line="480" w:lineRule="auto"/>
        <w:ind w:left="720" w:right="720"/>
        <w:jc w:val="both"/>
      </w:pPr>
      <w:r w:rsidRPr="5FAB2A37">
        <w:rPr>
          <w:color w:val="000000" w:themeColor="text1"/>
          <w:sz w:val="22"/>
          <w:szCs w:val="22"/>
        </w:rPr>
        <w:t xml:space="preserve">MLMs pitch themselves as a universal opportunity. That’s one of the most attractive features of it; that there are no prerequisite skills to be successful. You’re told </w:t>
      </w:r>
      <w:bookmarkStart w:id="8" w:name="_Int_MZaOcOHQ"/>
      <w:r w:rsidRPr="5FAB2A37">
        <w:rPr>
          <w:color w:val="000000" w:themeColor="text1"/>
          <w:sz w:val="22"/>
          <w:szCs w:val="22"/>
        </w:rPr>
        <w:t>that financial outcomes</w:t>
      </w:r>
      <w:bookmarkEnd w:id="8"/>
      <w:r w:rsidRPr="5FAB2A37">
        <w:rPr>
          <w:color w:val="000000" w:themeColor="text1"/>
          <w:sz w:val="22"/>
          <w:szCs w:val="22"/>
        </w:rPr>
        <w:t xml:space="preserve"> are likely to be quite grand and that achieving it is based on factors that defy normal retail economics (Penrod, 2020, p. 36).   </w:t>
      </w:r>
    </w:p>
    <w:p w14:paraId="5A1A6C6D" w14:textId="77777777" w:rsidR="0067527E" w:rsidRDefault="0067527E" w:rsidP="0067527E">
      <w:pPr>
        <w:pStyle w:val="NormalWeb"/>
        <w:shd w:val="clear" w:color="auto" w:fill="FFFFFF"/>
        <w:spacing w:before="0" w:beforeAutospacing="0" w:after="0" w:afterAutospacing="0" w:line="480" w:lineRule="auto"/>
        <w:jc w:val="both"/>
      </w:pPr>
      <w:r>
        <w:rPr>
          <w:color w:val="000000"/>
        </w:rPr>
        <w:t>She continues: </w:t>
      </w:r>
    </w:p>
    <w:p w14:paraId="42BE8476" w14:textId="44FEAE07" w:rsidR="0067527E" w:rsidRDefault="0067527E" w:rsidP="0067527E">
      <w:pPr>
        <w:pStyle w:val="NormalWeb"/>
        <w:shd w:val="clear" w:color="auto" w:fill="FFFFFF"/>
        <w:spacing w:before="0" w:beforeAutospacing="0" w:after="0" w:afterAutospacing="0" w:line="480" w:lineRule="auto"/>
        <w:ind w:left="720" w:right="720"/>
        <w:jc w:val="both"/>
      </w:pPr>
      <w:r>
        <w:rPr>
          <w:color w:val="000000"/>
          <w:sz w:val="22"/>
          <w:szCs w:val="22"/>
        </w:rPr>
        <w:t>Demographically, MLM participants are more likely to be female, and typically have a higher level of education than the general population. Seniors, young adults, and stay-at-home parents seem especially drawn to MLMs (Penrod, 2020, p. 37). </w:t>
      </w:r>
    </w:p>
    <w:p w14:paraId="21EC8E2B" w14:textId="562BF0E3" w:rsidR="0067527E" w:rsidRDefault="39CDEC07" w:rsidP="5FAB2A37">
      <w:pPr>
        <w:pStyle w:val="NormalWeb"/>
        <w:shd w:val="clear" w:color="auto" w:fill="FFFFFF" w:themeFill="background1"/>
        <w:spacing w:before="0" w:beforeAutospacing="0" w:after="0" w:afterAutospacing="0" w:line="480" w:lineRule="auto"/>
        <w:ind w:firstLine="720"/>
      </w:pPr>
      <w:r w:rsidRPr="5FAB2A37">
        <w:rPr>
          <w:color w:val="000000" w:themeColor="text1"/>
        </w:rPr>
        <w:t>There have been many academic papers and studies in the past that have focused on some aspects of multi</w:t>
      </w:r>
      <w:r w:rsidR="3964827B" w:rsidRPr="5FAB2A37">
        <w:rPr>
          <w:color w:val="000000" w:themeColor="text1"/>
        </w:rPr>
        <w:t>l</w:t>
      </w:r>
      <w:r w:rsidRPr="5FAB2A37">
        <w:rPr>
          <w:color w:val="000000" w:themeColor="text1"/>
        </w:rPr>
        <w:t>evel marketing including demographics, the business model, and the skewed ethicalities of multi</w:t>
      </w:r>
      <w:r w:rsidR="3964827B" w:rsidRPr="5FAB2A37">
        <w:rPr>
          <w:color w:val="000000" w:themeColor="text1"/>
        </w:rPr>
        <w:t>l</w:t>
      </w:r>
      <w:r w:rsidRPr="5FAB2A37">
        <w:rPr>
          <w:color w:val="000000" w:themeColor="text1"/>
        </w:rPr>
        <w:t>evel marketing. Within the past three to five years, there has also been an increase in articles and academic papers that highlight women in relation to MLMs</w:t>
      </w:r>
      <w:r w:rsidRPr="5FAB2A37">
        <w:rPr>
          <w:i/>
          <w:iCs/>
          <w:color w:val="000000" w:themeColor="text1"/>
        </w:rPr>
        <w:t xml:space="preserve">. </w:t>
      </w:r>
      <w:r w:rsidRPr="5FAB2A37">
        <w:rPr>
          <w:color w:val="000000" w:themeColor="text1"/>
        </w:rPr>
        <w:t xml:space="preserve">However, this research is limited, as well as research documenting participants' specific experiences with MLMs. Overall, this may be the first academic study that focuses particularly on </w:t>
      </w:r>
      <w:r w:rsidR="3964827B" w:rsidRPr="5FAB2A37">
        <w:rPr>
          <w:color w:val="000000" w:themeColor="text1"/>
        </w:rPr>
        <w:t>women’s</w:t>
      </w:r>
      <w:r w:rsidRPr="5FAB2A37">
        <w:rPr>
          <w:color w:val="000000" w:themeColor="text1"/>
        </w:rPr>
        <w:t xml:space="preserve"> experiences in being recruited by multilevel marketing corporations, and the lies </w:t>
      </w:r>
      <w:bookmarkStart w:id="9" w:name="_Int_OLhQ72xa"/>
      <w:r w:rsidRPr="5FAB2A37">
        <w:rPr>
          <w:color w:val="000000" w:themeColor="text1"/>
        </w:rPr>
        <w:t>that recruiters</w:t>
      </w:r>
      <w:bookmarkEnd w:id="9"/>
      <w:r w:rsidRPr="5FAB2A37">
        <w:rPr>
          <w:color w:val="000000" w:themeColor="text1"/>
        </w:rPr>
        <w:t xml:space="preserve"> must tell to rope women into the ‘opportunity’. </w:t>
      </w:r>
    </w:p>
    <w:p w14:paraId="0B16BF4C" w14:textId="77777777" w:rsidR="0067527E" w:rsidRPr="0016603C" w:rsidRDefault="0067527E" w:rsidP="0016603C">
      <w:pPr>
        <w:pStyle w:val="Heading2"/>
        <w:spacing w:line="480" w:lineRule="auto"/>
      </w:pPr>
      <w:bookmarkStart w:id="10" w:name="_Toc100063372"/>
      <w:r w:rsidRPr="0016603C">
        <w:t>Demographic Research</w:t>
      </w:r>
      <w:bookmarkEnd w:id="10"/>
      <w:r w:rsidRPr="0016603C">
        <w:t> </w:t>
      </w:r>
    </w:p>
    <w:p w14:paraId="02B57884" w14:textId="59E2732B" w:rsidR="0067527E" w:rsidRDefault="39CDEC07" w:rsidP="5FAB2A37">
      <w:pPr>
        <w:pStyle w:val="NormalWeb"/>
        <w:shd w:val="clear" w:color="auto" w:fill="FFFFFF" w:themeFill="background1"/>
        <w:spacing w:before="0" w:beforeAutospacing="0" w:after="0" w:afterAutospacing="0" w:line="480" w:lineRule="auto"/>
        <w:ind w:firstLine="720"/>
      </w:pPr>
      <w:r w:rsidRPr="5FAB2A37">
        <w:rPr>
          <w:color w:val="000000" w:themeColor="text1"/>
        </w:rPr>
        <w:t xml:space="preserve">The Direct Selling Association executed a direct selling industry overview for the year 2020. According to the DSA, there were $40.1 billion in sales for a 13.9% growth in </w:t>
      </w:r>
      <w:r w:rsidRPr="5FAB2A37">
        <w:rPr>
          <w:color w:val="000000" w:themeColor="text1"/>
        </w:rPr>
        <w:lastRenderedPageBreak/>
        <w:t>the year 2020, made up of 3.1% leisure and educational sales, 6.1% clothing and accessories sales, 12.9% personal care sales, 17.9% home and family care/durables sales, 22.6% service sales, and 37.4% wellness sales. The most sales were present in Texas and California. In 2020 there were 7.7 million direct sellers recorded, 0.9 million being full-time and 6.8 million being part-time. Additionally, there was a 12.7% increase in preferred customers and discount buyers for a total of 41.6 million, of which 32.6 million are preferred customers and 9 million are discount buyers. The DSA defines preferred buyers as those who “have signed a preferred customer agreement with a direct selling company where they may be eligible to pay wholesale prices for products/services” and discount buyers as those who “are eligible to purchase, sell, &amp; sponsor”. Lastly, demographic data shows that preferred customers and discount buyers are 75% women and 25% men, nearly 50% are between the ages of 35 and 54, and the group is 22% Hispanic and 87% white (</w:t>
      </w:r>
      <w:r w:rsidRPr="5FAB2A37">
        <w:rPr>
          <w:i/>
          <w:iCs/>
          <w:color w:val="000000" w:themeColor="text1"/>
        </w:rPr>
        <w:t>Direct Selling in the United States</w:t>
      </w:r>
      <w:r w:rsidRPr="5FAB2A37">
        <w:rPr>
          <w:color w:val="000000" w:themeColor="text1"/>
        </w:rPr>
        <w:t>, 2020). </w:t>
      </w:r>
    </w:p>
    <w:p w14:paraId="06DD1262" w14:textId="06FBA485" w:rsidR="0067527E" w:rsidRDefault="0067527E" w:rsidP="0067527E">
      <w:pPr>
        <w:pStyle w:val="NormalWeb"/>
        <w:shd w:val="clear" w:color="auto" w:fill="FFFFFF"/>
        <w:spacing w:before="0" w:beforeAutospacing="0" w:after="0" w:afterAutospacing="0" w:line="480" w:lineRule="auto"/>
        <w:ind w:firstLine="720"/>
      </w:pPr>
      <w:r>
        <w:rPr>
          <w:color w:val="000000"/>
        </w:rPr>
        <w:t xml:space="preserve">The American Association of Retired Persons (AARP) published </w:t>
      </w:r>
      <w:r>
        <w:rPr>
          <w:i/>
          <w:iCs/>
          <w:color w:val="000000"/>
        </w:rPr>
        <w:t xml:space="preserve">AARP Study of Multilevel Marketing: Profiling Participants and their Experiences in Direct Sales </w:t>
      </w:r>
      <w:r>
        <w:rPr>
          <w:color w:val="000000"/>
        </w:rPr>
        <w:t>(2018)</w:t>
      </w:r>
      <w:r>
        <w:rPr>
          <w:i/>
          <w:iCs/>
          <w:color w:val="000000"/>
        </w:rPr>
        <w:t xml:space="preserve">, </w:t>
      </w:r>
      <w:r>
        <w:rPr>
          <w:color w:val="000000"/>
        </w:rPr>
        <w:t>where a questionnaire was distributed in hopes to educate on multilevel marketing by documenting the demographic information of participants, recruitment practices of MLMs, and personal experiences of MLM participants. The two main differences between the AARP study and this thesis are that (1) the AARP questionnaire never asked participants to respond in their own words, but through multiple choice answers, and (2) the AARP study does not have an emphasis on gender. </w:t>
      </w:r>
    </w:p>
    <w:p w14:paraId="6A16F672" w14:textId="3E9D4256" w:rsidR="0067527E" w:rsidRDefault="0067527E" w:rsidP="0067527E">
      <w:pPr>
        <w:pStyle w:val="NormalWeb"/>
        <w:shd w:val="clear" w:color="auto" w:fill="FFFFFF"/>
        <w:spacing w:before="0" w:beforeAutospacing="0" w:after="0" w:afterAutospacing="0" w:line="480" w:lineRule="auto"/>
        <w:ind w:firstLine="720"/>
      </w:pPr>
      <w:r>
        <w:rPr>
          <w:color w:val="000000"/>
        </w:rPr>
        <w:t xml:space="preserve">AARP found that: on gender, 60% of participants identified as women. On ethnicity, 63% of MLM participants were non-Hispanic white, 13% were Black, and 17% </w:t>
      </w:r>
      <w:r>
        <w:rPr>
          <w:color w:val="000000"/>
        </w:rPr>
        <w:lastRenderedPageBreak/>
        <w:t>were Hispanic. On age, 45% of distributors joined MLM between the ages of 20 and 29, however they note that their participants' age when they first joined varied from 14 to 71. Based on their findings, “MLM participants tended to be well-educated, married, working as a paid employee, and living in a house owned by a person in their household” (DeLiema, et al., 2018, p. 5). Through the questionnaire, AARP found that 34% of participants were recruited to MLM by a friend;</w:t>
      </w:r>
      <w:r w:rsidR="00864296">
        <w:rPr>
          <w:color w:val="000000"/>
        </w:rPr>
        <w:t xml:space="preserve"> </w:t>
      </w:r>
      <w:r>
        <w:rPr>
          <w:color w:val="000000"/>
        </w:rPr>
        <w:t xml:space="preserve">91% of respondents said, “at least one reason they joined was to make money, either from the sale of products and services or by recruiting others into the organization”; 47% of participants in MLM reported money loss throughout the process; and 65% indicated that they would not join again (DeLiema, et al., 2018, p. 3). Additionally, 39% of participants stated their reason for leaving MLM was because it was “awkward to pitch friends and family”, 36% were not making their expected income, and 35% did not like selling constantly (DeLiema, et al., 2018, p. 4). On the contrary, those who had never participated in MLM </w:t>
      </w:r>
      <w:r w:rsidR="00864296">
        <w:rPr>
          <w:color w:val="000000"/>
        </w:rPr>
        <w:t xml:space="preserve">cited the reasons for not joining as </w:t>
      </w:r>
      <w:r>
        <w:rPr>
          <w:color w:val="000000"/>
        </w:rPr>
        <w:t xml:space="preserve">the business </w:t>
      </w:r>
      <w:r w:rsidR="00864296">
        <w:rPr>
          <w:color w:val="000000"/>
        </w:rPr>
        <w:t>being</w:t>
      </w:r>
      <w:r>
        <w:rPr>
          <w:color w:val="000000"/>
        </w:rPr>
        <w:t xml:space="preserve"> a scam (60%), </w:t>
      </w:r>
      <w:r w:rsidR="00864296">
        <w:rPr>
          <w:color w:val="000000"/>
        </w:rPr>
        <w:t xml:space="preserve">the </w:t>
      </w:r>
      <w:r>
        <w:rPr>
          <w:color w:val="000000"/>
        </w:rPr>
        <w:t xml:space="preserve">business model </w:t>
      </w:r>
      <w:r w:rsidR="00864296">
        <w:rPr>
          <w:color w:val="000000"/>
        </w:rPr>
        <w:t>benefitting</w:t>
      </w:r>
      <w:r>
        <w:rPr>
          <w:color w:val="000000"/>
        </w:rPr>
        <w:t xml:space="preserve"> those at the top (42%), </w:t>
      </w:r>
      <w:r w:rsidR="00864296">
        <w:rPr>
          <w:color w:val="000000"/>
        </w:rPr>
        <w:t>they were already</w:t>
      </w:r>
      <w:r>
        <w:rPr>
          <w:color w:val="000000"/>
        </w:rPr>
        <w:t xml:space="preserve"> employed (39%), </w:t>
      </w:r>
      <w:r w:rsidR="00716003">
        <w:rPr>
          <w:color w:val="000000"/>
        </w:rPr>
        <w:t>or</w:t>
      </w:r>
      <w:r>
        <w:rPr>
          <w:color w:val="000000"/>
        </w:rPr>
        <w:t xml:space="preserve"> </w:t>
      </w:r>
      <w:r w:rsidR="00864296">
        <w:rPr>
          <w:color w:val="000000"/>
        </w:rPr>
        <w:t>the</w:t>
      </w:r>
      <w:r w:rsidR="00716003">
        <w:rPr>
          <w:color w:val="000000"/>
        </w:rPr>
        <w:t>y</w:t>
      </w:r>
      <w:r w:rsidR="00864296">
        <w:rPr>
          <w:color w:val="000000"/>
        </w:rPr>
        <w:t xml:space="preserve"> </w:t>
      </w:r>
      <w:r w:rsidR="00716003">
        <w:rPr>
          <w:color w:val="000000"/>
        </w:rPr>
        <w:t>believed</w:t>
      </w:r>
      <w:r w:rsidR="00864296">
        <w:rPr>
          <w:color w:val="000000"/>
        </w:rPr>
        <w:t xml:space="preserve"> they would be </w:t>
      </w:r>
      <w:r>
        <w:rPr>
          <w:color w:val="000000"/>
        </w:rPr>
        <w:t xml:space="preserve">unsuccessful </w:t>
      </w:r>
      <w:r w:rsidR="00864296">
        <w:rPr>
          <w:color w:val="000000"/>
        </w:rPr>
        <w:t xml:space="preserve">in direct selling </w:t>
      </w:r>
      <w:r>
        <w:rPr>
          <w:color w:val="000000"/>
        </w:rPr>
        <w:t>(35%) (DeLiema, et al., 2018, p. 7). </w:t>
      </w:r>
    </w:p>
    <w:p w14:paraId="0DF950C5" w14:textId="77777777" w:rsidR="0067527E" w:rsidRDefault="0067527E" w:rsidP="0016603C">
      <w:pPr>
        <w:pStyle w:val="Heading2"/>
        <w:spacing w:line="480" w:lineRule="auto"/>
      </w:pPr>
      <w:bookmarkStart w:id="11" w:name="_Toc100063373"/>
      <w:r>
        <w:t>Pyramid Scheme</w:t>
      </w:r>
      <w:bookmarkEnd w:id="11"/>
      <w:r>
        <w:t> </w:t>
      </w:r>
    </w:p>
    <w:p w14:paraId="309C4632" w14:textId="722D2B05" w:rsidR="0067527E" w:rsidRDefault="0067527E" w:rsidP="0067527E">
      <w:pPr>
        <w:pStyle w:val="NormalWeb"/>
        <w:shd w:val="clear" w:color="auto" w:fill="FFFFFF"/>
        <w:spacing w:before="0" w:beforeAutospacing="0" w:after="0" w:afterAutospacing="0" w:line="480" w:lineRule="auto"/>
        <w:ind w:firstLine="720"/>
      </w:pPr>
      <w:r>
        <w:rPr>
          <w:color w:val="000000"/>
        </w:rPr>
        <w:t xml:space="preserve">One of the biggest issues scholars have with multilevel marketing is that the business model closely resembles that of a pyramid scheme. And while not all MLM is driven by scamming others, there is a fine line between an illegal pyramid scheme and a legal, yet untruthful, multilevel marketing ‘opportunity’. A pyramid scheme is an illegal business model where distributors earn money solely from recruiting others to be distributors and being paid by them for product and guidance within the business, as </w:t>
      </w:r>
      <w:r>
        <w:rPr>
          <w:color w:val="000000"/>
        </w:rPr>
        <w:lastRenderedPageBreak/>
        <w:t>opposed to creating wealth by selling products to customers (</w:t>
      </w:r>
      <w:r w:rsidR="00E847C5">
        <w:rPr>
          <w:color w:val="000000"/>
        </w:rPr>
        <w:t>Federal Trade Commission</w:t>
      </w:r>
      <w:r>
        <w:rPr>
          <w:color w:val="000000"/>
        </w:rPr>
        <w:t xml:space="preserve">, 2018). The number one sign that an MLM may be a pyramid scheme is when “the focus of the company is on recruiting new members, not on selling a product of a service” or the “retail sales are unrelated to financial rewards” (DeLiema, et al., 2018, p. 14). The </w:t>
      </w:r>
      <w:r w:rsidR="00716003">
        <w:rPr>
          <w:color w:val="000000"/>
        </w:rPr>
        <w:t>secondary</w:t>
      </w:r>
      <w:r>
        <w:rPr>
          <w:color w:val="000000"/>
        </w:rPr>
        <w:t xml:space="preserve"> sign is when MLM participants are trained more on recruitment instead of being trained on how to sell the products or services of the company (DeLiema, et al., 2018). These two points are where the line between a legal MLM and an illegal pyramid scheme is drawn. </w:t>
      </w:r>
    </w:p>
    <w:p w14:paraId="763DC194" w14:textId="6F928061" w:rsidR="0067527E" w:rsidRDefault="0067527E" w:rsidP="0067527E">
      <w:pPr>
        <w:pStyle w:val="NormalWeb"/>
        <w:shd w:val="clear" w:color="auto" w:fill="FFFFFF"/>
        <w:spacing w:before="0" w:beforeAutospacing="0" w:after="0" w:afterAutospacing="0" w:line="480" w:lineRule="auto"/>
        <w:ind w:firstLine="720"/>
      </w:pPr>
      <w:r>
        <w:rPr>
          <w:color w:val="000000"/>
        </w:rPr>
        <w:t xml:space="preserve">It is inevitable for pyramid schemes to collapse unto themselves. Robert Fitzpatrick, author and president of Pyramid Scheme Alert, says that if a distributor initially recruits 5 people and passes on that responsibility to the newcomers, it will only take 13 cycles of recruitment to exceed the number of people on Earth (Carvell, et al., 2016). Pyramid schemes are known to: (1) charge steep fees for membership, training services, as well as for ‘advertising’ and other materials, (2) have questionable products and services (or none), as well as invalidating support systems for their distributors, and (3) promise “large profits with minimal work” (Constantin, 2009, p. 34). Once someone is participating it is difficult to leave, and most participants end up losing money in part by “inventory loading by internal consumption” where distributors are convinced to buy more product than they could possibly sell for their business opportunity to prosper and advance (Groß &amp; Vriens, 2017, p. 336). There is an ongoing debate about whether </w:t>
      </w:r>
      <w:r w:rsidR="00745FE1">
        <w:rPr>
          <w:color w:val="000000"/>
        </w:rPr>
        <w:t>multilevel marketing</w:t>
      </w:r>
      <w:r>
        <w:rPr>
          <w:color w:val="000000"/>
        </w:rPr>
        <w:t xml:space="preserve"> is in fact the same as illegal pyramid schemes, but pyramid schemes often appear in the guise of legal MLM: </w:t>
      </w:r>
    </w:p>
    <w:p w14:paraId="3A384DAB" w14:textId="77777777" w:rsidR="0067527E" w:rsidRDefault="39CDEC07" w:rsidP="5FAB2A37">
      <w:pPr>
        <w:pStyle w:val="NormalWeb"/>
        <w:shd w:val="clear" w:color="auto" w:fill="FFFFFF" w:themeFill="background1"/>
        <w:spacing w:before="0" w:beforeAutospacing="0" w:after="0" w:afterAutospacing="0" w:line="480" w:lineRule="auto"/>
        <w:ind w:left="720" w:right="720"/>
        <w:jc w:val="both"/>
      </w:pPr>
      <w:r w:rsidRPr="5FAB2A37">
        <w:rPr>
          <w:color w:val="000000" w:themeColor="text1"/>
          <w:sz w:val="22"/>
          <w:szCs w:val="22"/>
        </w:rPr>
        <w:t xml:space="preserve">MLMs are pyramid schemes with a twist. The usual illegal financial pyramid scheme is where early “investors’” returns on their “investment” are funded by </w:t>
      </w:r>
      <w:r w:rsidRPr="5FAB2A37">
        <w:rPr>
          <w:color w:val="000000" w:themeColor="text1"/>
          <w:sz w:val="22"/>
          <w:szCs w:val="22"/>
        </w:rPr>
        <w:lastRenderedPageBreak/>
        <w:t xml:space="preserve">new “investors’” initial investment, these “returns” are used to attract new “investors” and no actual investments are made; the promoter pockets the proceeds, thereby defrauding all the “investors.” The MLMs get around the illegality of pyramid schemes by selling an actual product. But structurally it is the same as a pyramid scheme. Distributors make money, not by selling the product, but by recruiting new distributors in a typical pyramid fashion. The results are the </w:t>
      </w:r>
      <w:bookmarkStart w:id="12" w:name="_Int_rNZtN08a"/>
      <w:r w:rsidRPr="5FAB2A37">
        <w:rPr>
          <w:color w:val="000000" w:themeColor="text1"/>
          <w:sz w:val="22"/>
          <w:szCs w:val="22"/>
        </w:rPr>
        <w:t>same</w:t>
      </w:r>
      <w:bookmarkEnd w:id="12"/>
      <w:r w:rsidRPr="5FAB2A37">
        <w:rPr>
          <w:color w:val="000000" w:themeColor="text1"/>
          <w:sz w:val="22"/>
          <w:szCs w:val="22"/>
        </w:rPr>
        <w:t xml:space="preserve"> however, early distributors in the pyramid make money, the promoter makes money, but those lower in the pyramid typically lose their money (Wrenn &amp; Wallen, 2021, p. 424). </w:t>
      </w:r>
    </w:p>
    <w:p w14:paraId="1D085930" w14:textId="4022B9AD" w:rsidR="0067527E" w:rsidRDefault="0067527E" w:rsidP="0067527E">
      <w:pPr>
        <w:pStyle w:val="NormalWeb"/>
        <w:shd w:val="clear" w:color="auto" w:fill="FFFFFF"/>
        <w:spacing w:before="0" w:beforeAutospacing="0" w:after="0" w:afterAutospacing="0" w:line="480" w:lineRule="auto"/>
        <w:ind w:firstLine="720"/>
      </w:pPr>
      <w:r>
        <w:rPr>
          <w:color w:val="000000"/>
        </w:rPr>
        <w:t>Professor Daryl Koehn, an author and scholar of business ethics at the University of St. Thomas, argues that a business following a multi</w:t>
      </w:r>
      <w:r w:rsidR="007059F3">
        <w:rPr>
          <w:color w:val="000000"/>
        </w:rPr>
        <w:t>l</w:t>
      </w:r>
      <w:r>
        <w:rPr>
          <w:color w:val="000000"/>
        </w:rPr>
        <w:t xml:space="preserve">evel marketing model must do the following in order to be legitimate: (1) </w:t>
      </w:r>
      <w:r w:rsidR="001C32ED">
        <w:rPr>
          <w:color w:val="000000"/>
        </w:rPr>
        <w:t>e</w:t>
      </w:r>
      <w:r>
        <w:rPr>
          <w:color w:val="000000"/>
        </w:rPr>
        <w:t xml:space="preserve">nsure that their distributors are making retail sales, (2) </w:t>
      </w:r>
      <w:r w:rsidR="001C32ED">
        <w:rPr>
          <w:color w:val="000000"/>
        </w:rPr>
        <w:t>i</w:t>
      </w:r>
      <w:r>
        <w:rPr>
          <w:color w:val="000000"/>
        </w:rPr>
        <w:t xml:space="preserve">mplement buy-back programs, (3) </w:t>
      </w:r>
      <w:r w:rsidR="001C32ED">
        <w:rPr>
          <w:color w:val="000000"/>
        </w:rPr>
        <w:t>h</w:t>
      </w:r>
      <w:r>
        <w:rPr>
          <w:color w:val="000000"/>
        </w:rPr>
        <w:t xml:space="preserve">ave low start-up costs and upfront-fees, and (4) </w:t>
      </w:r>
      <w:r w:rsidR="001C32ED">
        <w:rPr>
          <w:color w:val="000000"/>
        </w:rPr>
        <w:t>h</w:t>
      </w:r>
      <w:r>
        <w:rPr>
          <w:color w:val="000000"/>
        </w:rPr>
        <w:t>ave the purchase of training and other materials completely voluntary (Koehn, 2001). Although an MLM that complies with all these standards may be legal, this does not mean that this company is necessarily ethical. </w:t>
      </w:r>
    </w:p>
    <w:p w14:paraId="64524586" w14:textId="77777777" w:rsidR="0067527E" w:rsidRDefault="0067527E" w:rsidP="0016603C">
      <w:pPr>
        <w:pStyle w:val="Heading2"/>
        <w:spacing w:line="480" w:lineRule="auto"/>
      </w:pPr>
      <w:bookmarkStart w:id="13" w:name="_Toc100063374"/>
      <w:r>
        <w:t>Ethical Issues Related to MLM</w:t>
      </w:r>
      <w:bookmarkEnd w:id="13"/>
      <w:r>
        <w:t> </w:t>
      </w:r>
    </w:p>
    <w:p w14:paraId="434223A2" w14:textId="4CD704C6" w:rsidR="0067527E" w:rsidRDefault="0067527E" w:rsidP="0067527E">
      <w:pPr>
        <w:pStyle w:val="NormalWeb"/>
        <w:shd w:val="clear" w:color="auto" w:fill="FFFFFF"/>
        <w:spacing w:before="0" w:beforeAutospacing="0" w:after="0" w:afterAutospacing="0" w:line="480" w:lineRule="auto"/>
        <w:ind w:firstLine="720"/>
      </w:pPr>
      <w:r>
        <w:rPr>
          <w:color w:val="000000"/>
        </w:rPr>
        <w:t xml:space="preserve">In addition to the legal issues noted above, there are also ethical issues pertaining to multilevel marketing that must be considered. There have been few academic studies on the legal and ethical issues with MLMs. The following paragraphs will present issues that may not necessarily be illegal but are unethical and the current countermeasures to </w:t>
      </w:r>
      <w:r w:rsidR="0049465D">
        <w:rPr>
          <w:color w:val="000000"/>
        </w:rPr>
        <w:t>these unethical practices</w:t>
      </w:r>
      <w:r>
        <w:rPr>
          <w:color w:val="000000"/>
        </w:rPr>
        <w:t>. </w:t>
      </w:r>
    </w:p>
    <w:p w14:paraId="5B5DE4A7" w14:textId="5252E723" w:rsidR="0067527E" w:rsidRDefault="0067527E" w:rsidP="0067527E">
      <w:pPr>
        <w:pStyle w:val="NormalWeb"/>
        <w:shd w:val="clear" w:color="auto" w:fill="FFFFFF"/>
        <w:spacing w:before="0" w:beforeAutospacing="0" w:after="0" w:afterAutospacing="0" w:line="480" w:lineRule="auto"/>
        <w:ind w:firstLine="720"/>
      </w:pPr>
      <w:r>
        <w:rPr>
          <w:color w:val="000000"/>
        </w:rPr>
        <w:t xml:space="preserve">MLMs are widely based on using private social relationships to conduct business and push distributors to sell to and recruit their friends and family members, therefore </w:t>
      </w:r>
      <w:r>
        <w:rPr>
          <w:color w:val="000000"/>
        </w:rPr>
        <w:lastRenderedPageBreak/>
        <w:t>altering these relationships (Groß &amp; Vriens, 2017; Koehn, 2001). Those in close relationships with a distributor will buy into the corporation in more ways than one to keep their loved one from “feeling ashamed, to show support, or to avoid a big fight within the family” (Koehn, 2001, p.158). Stacie Bosley, associate professor of economics at Hamline University, states that MLMs grow fastest in “environments where people feel strong ties to each other, because of trust or commonly held beliefs” (Penrod, 2020, p. 36). Friends and family members are much less likely to refuse to attend a meeting</w:t>
      </w:r>
      <w:r w:rsidR="001D6F52">
        <w:rPr>
          <w:color w:val="000000"/>
        </w:rPr>
        <w:t>,</w:t>
      </w:r>
      <w:r>
        <w:rPr>
          <w:color w:val="000000"/>
        </w:rPr>
        <w:t xml:space="preserve"> to join a company, </w:t>
      </w:r>
      <w:r w:rsidR="001D6F52">
        <w:rPr>
          <w:color w:val="000000"/>
        </w:rPr>
        <w:t xml:space="preserve">or </w:t>
      </w:r>
      <w:r>
        <w:rPr>
          <w:color w:val="000000"/>
        </w:rPr>
        <w:t>buy products</w:t>
      </w:r>
      <w:r w:rsidR="001D6F52">
        <w:rPr>
          <w:color w:val="000000"/>
        </w:rPr>
        <w:t xml:space="preserve"> (Groß &amp; Vriens, 2017; Koehn, 2001). Similarly, it is unlikely that friends and family members will </w:t>
      </w:r>
      <w:r>
        <w:rPr>
          <w:color w:val="000000"/>
        </w:rPr>
        <w:t>return items</w:t>
      </w:r>
      <w:r w:rsidR="001D6F52">
        <w:rPr>
          <w:color w:val="000000"/>
        </w:rPr>
        <w:t xml:space="preserve"> </w:t>
      </w:r>
      <w:r>
        <w:rPr>
          <w:color w:val="000000"/>
        </w:rPr>
        <w:t xml:space="preserve">or file complaints with their loved one and their ‘small business’ (Groß &amp; Vriens, 2017; Koehn, 2001). On the other hand, MLM culture promotes positive thinking, therefore MLM distributors have no problem cutting off friends and family that are not supportive of their work (Tait, 2020). While in reality, skeptical friends and family may be trying to help the person involved with MLM selling, the MLM community grooms their distributors </w:t>
      </w:r>
      <w:r w:rsidR="001D6F52">
        <w:rPr>
          <w:color w:val="000000"/>
        </w:rPr>
        <w:t xml:space="preserve">to believe </w:t>
      </w:r>
      <w:r>
        <w:rPr>
          <w:color w:val="000000"/>
        </w:rPr>
        <w:t>that these people are toxic, jealous, and bitter (Thompson, 2018). Overall, the misuse of private social relationships by selling primarily to family members and friends is not ethical. Countermeasures taken to minimize the misuse of private social relationships include buyback policies (regulated by governmental rule), easy cancelation policies, and the fair treatment of customers, which are each regulated by Codes of Ethics on either a company level, industry level, or both (Groß &amp; Vriens, 2017). </w:t>
      </w:r>
    </w:p>
    <w:p w14:paraId="3C19BC9A" w14:textId="33B2BE03" w:rsidR="0067527E" w:rsidRDefault="0067527E" w:rsidP="0067527E">
      <w:pPr>
        <w:pStyle w:val="NormalWeb"/>
        <w:shd w:val="clear" w:color="auto" w:fill="FFFFFF"/>
        <w:spacing w:before="0" w:beforeAutospacing="0" w:after="0" w:afterAutospacing="0" w:line="480" w:lineRule="auto"/>
        <w:ind w:firstLine="720"/>
      </w:pPr>
      <w:r>
        <w:rPr>
          <w:color w:val="000000"/>
        </w:rPr>
        <w:t>The host-guest relationship is another relationship that is exploited (Koehn, 2001). In MLM</w:t>
      </w:r>
      <w:r w:rsidR="00B616FC">
        <w:rPr>
          <w:color w:val="000000"/>
        </w:rPr>
        <w:t>,</w:t>
      </w:r>
      <w:r>
        <w:rPr>
          <w:color w:val="000000"/>
        </w:rPr>
        <w:t xml:space="preserve"> “participants typically pitch their products inside potential customers’ homes” which helps “blur the line between the social setting and the selling setup” leading to </w:t>
      </w:r>
      <w:r>
        <w:rPr>
          <w:color w:val="000000"/>
        </w:rPr>
        <w:lastRenderedPageBreak/>
        <w:t xml:space="preserve">exploitation of the host by the guest (Koehn, </w:t>
      </w:r>
      <w:r w:rsidR="00B616FC">
        <w:rPr>
          <w:color w:val="000000"/>
        </w:rPr>
        <w:t xml:space="preserve">2001, </w:t>
      </w:r>
      <w:r>
        <w:rPr>
          <w:color w:val="000000"/>
        </w:rPr>
        <w:t>p.158). In this situation, the host is much more likely to buy products and/or services and/or join the corporation. Therefore, MLM corporations must be responsible for screening their participants especially if they are likely to enter the homes of customers and clients (Koehn, 2001). </w:t>
      </w:r>
    </w:p>
    <w:p w14:paraId="426522EE" w14:textId="77777777" w:rsidR="0067527E" w:rsidRDefault="39CDEC07" w:rsidP="5FAB2A37">
      <w:pPr>
        <w:pStyle w:val="NormalWeb"/>
        <w:shd w:val="clear" w:color="auto" w:fill="FFFFFF" w:themeFill="background1"/>
        <w:spacing w:before="0" w:beforeAutospacing="0" w:after="0" w:afterAutospacing="0" w:line="480" w:lineRule="auto"/>
        <w:ind w:firstLine="720"/>
      </w:pPr>
      <w:r w:rsidRPr="5FAB2A37">
        <w:rPr>
          <w:color w:val="000000" w:themeColor="text1"/>
        </w:rPr>
        <w:t xml:space="preserve">The last relationship presented as an ethical issue is the professional-client relationship, which overlaps widely with the ethical issue of harming customers (Koehn, 2001; Groß and Vriens, 2017). One avenue in which MLM corporations and distributors harm their internal and external customers is through untrue claims of value and quality, questionable advice, and illegal claims about the products and services (Groß and Vriens, 2017). These practices misuse the trust of and take advantage of clients to turn a profit. One example is that of a seller located on the east coast of the U.S., using the </w:t>
      </w:r>
      <w:bookmarkStart w:id="14" w:name="_Int_Cn5D0n3r"/>
      <w:r w:rsidRPr="5FAB2A37">
        <w:rPr>
          <w:color w:val="000000" w:themeColor="text1"/>
        </w:rPr>
        <w:t>pseudonym</w:t>
      </w:r>
      <w:bookmarkEnd w:id="14"/>
      <w:r w:rsidRPr="5FAB2A37">
        <w:rPr>
          <w:color w:val="000000" w:themeColor="text1"/>
        </w:rPr>
        <w:t xml:space="preserve"> Amy. Those who recruited Amy into a business, that she later found out was an MLM, deceived her in saying that the company's essential oils would help prevent COVID-19 and treat cancer (Tait, 2020). The MLM exploited Amy’s trust and fear, as well as </w:t>
      </w:r>
      <w:bookmarkStart w:id="15" w:name="_Int_WttHBTaH"/>
      <w:r w:rsidRPr="5FAB2A37">
        <w:rPr>
          <w:color w:val="000000" w:themeColor="text1"/>
        </w:rPr>
        <w:t>spread</w:t>
      </w:r>
      <w:bookmarkEnd w:id="15"/>
      <w:r w:rsidRPr="5FAB2A37">
        <w:rPr>
          <w:color w:val="000000" w:themeColor="text1"/>
        </w:rPr>
        <w:t xml:space="preserve"> false information about their products. This led Amy to spend $500+ on stock while creating $0 in sales, and to remain a distributor, Amy was required to continue spending each month (Tait, 2020). The misuse of trust is troubling when most of these businesses employ regular people to market and sell health, beauty, and wellness products, but what if those distributing these products were actual health professionals?  </w:t>
      </w:r>
    </w:p>
    <w:p w14:paraId="3CF9ED23" w14:textId="0F39EC8E" w:rsidR="0067527E" w:rsidRDefault="0067527E" w:rsidP="0067527E">
      <w:pPr>
        <w:pStyle w:val="NormalWeb"/>
        <w:shd w:val="clear" w:color="auto" w:fill="FFFFFF"/>
        <w:spacing w:before="0" w:beforeAutospacing="0" w:after="0" w:afterAutospacing="0" w:line="480" w:lineRule="auto"/>
        <w:ind w:firstLine="720"/>
      </w:pPr>
      <w:r>
        <w:rPr>
          <w:color w:val="000000"/>
        </w:rPr>
        <w:t xml:space="preserve">Multilevel marketing corporations also recruit professionals such as dentists, lawyers, and doctors, resulting in the distribution of MLM products in credible offices. While professionals have a primary responsibility towards their clients, they are now pursuing this ‘side hustle’; they may try to persuade clients to purchase a product or </w:t>
      </w:r>
      <w:r>
        <w:rPr>
          <w:color w:val="000000"/>
        </w:rPr>
        <w:lastRenderedPageBreak/>
        <w:t xml:space="preserve">service that they may not truly need, that they may be able to get cheaper elsewhere, or whose purpose may be served better by another product or service (Koehn, 2001). These patients are then taken advantage of, especially if they are advanced in age or have infirmities (Koehn, 2001). Additionally, many of these health and beauty products distributed by MLM corporations do not work as </w:t>
      </w:r>
      <w:r w:rsidR="00B616FC">
        <w:rPr>
          <w:color w:val="000000"/>
        </w:rPr>
        <w:t>promised or</w:t>
      </w:r>
      <w:r>
        <w:rPr>
          <w:color w:val="000000"/>
        </w:rPr>
        <w:t xml:space="preserve"> might even have negative impacts on the consumer. Koehn cites Gianelli (1999) stating that “almost half of the supplements studied [for research on office-based product sales] were potentially toxic and that an incredibly high number of them, when combined with prescription drugs, showed they had the potential for adverse drug reactions” (Koehn, 2001, p. 159). Therefore, those who participate in selling multilevel marketing services and/or products, especially professionals, must thoroughly investigate them to ensure they are safe for consumption (Koehn, 2001). The countermeasures for harm to clients include governmental rules, which prevent product misrepresentations, and national rules and Code of Ethics for health professionals (Groß and Vriens, 2017). </w:t>
      </w:r>
    </w:p>
    <w:p w14:paraId="5B0B2809" w14:textId="09CABA4F" w:rsidR="0067527E" w:rsidRDefault="0067527E" w:rsidP="0067527E">
      <w:pPr>
        <w:pStyle w:val="NormalWeb"/>
        <w:shd w:val="clear" w:color="auto" w:fill="FFFFFF"/>
        <w:spacing w:before="0" w:beforeAutospacing="0" w:after="0" w:afterAutospacing="0" w:line="480" w:lineRule="auto"/>
        <w:ind w:firstLine="720"/>
      </w:pPr>
      <w:r>
        <w:rPr>
          <w:color w:val="000000"/>
        </w:rPr>
        <w:t>Misrepresentation of the business opportunity means that “relevant information about the business opportunity is not presented truthfully or [is] withheld”, this is very prevalent in the culture of MLM and may lead to a participant appealing to greed (Groß and Vriens, 2017, p. 337; Koehn, 2001). As a recruitment tactic, these companies may “only give information when compelled by regulatory or judicial compulsion”</w:t>
      </w:r>
      <w:r w:rsidR="00B616FC">
        <w:rPr>
          <w:color w:val="000000"/>
        </w:rPr>
        <w:t xml:space="preserve"> and </w:t>
      </w:r>
      <w:r>
        <w:rPr>
          <w:color w:val="000000"/>
        </w:rPr>
        <w:t>“go</w:t>
      </w:r>
      <w:r w:rsidR="00B616FC">
        <w:rPr>
          <w:color w:val="000000"/>
        </w:rPr>
        <w:t xml:space="preserve"> </w:t>
      </w:r>
      <w:r>
        <w:rPr>
          <w:color w:val="000000"/>
        </w:rPr>
        <w:t>to great lengths to avoid disclosing their practices, retail sales, distributor distributions of income, and distribution of profits” (Wrenn &amp; Waller, 2021, p</w:t>
      </w:r>
      <w:r w:rsidR="006B6AE0">
        <w:rPr>
          <w:color w:val="000000"/>
        </w:rPr>
        <w:t>p</w:t>
      </w:r>
      <w:r>
        <w:rPr>
          <w:color w:val="000000"/>
        </w:rPr>
        <w:t>. 424, 426). </w:t>
      </w:r>
    </w:p>
    <w:p w14:paraId="560BD6AE" w14:textId="003BDDCB" w:rsidR="0067527E" w:rsidRDefault="0067527E" w:rsidP="0067527E">
      <w:pPr>
        <w:pStyle w:val="NormalWeb"/>
        <w:shd w:val="clear" w:color="auto" w:fill="FFFFFF"/>
        <w:spacing w:before="0" w:beforeAutospacing="0" w:after="0" w:afterAutospacing="0" w:line="480" w:lineRule="auto"/>
        <w:ind w:firstLine="720"/>
      </w:pPr>
      <w:r>
        <w:rPr>
          <w:color w:val="000000"/>
        </w:rPr>
        <w:t xml:space="preserve">It is not illegal for these businesses to withhold information, specifically earnings statements. It was found that when prospective participants were provided income </w:t>
      </w:r>
      <w:r>
        <w:rPr>
          <w:color w:val="000000"/>
        </w:rPr>
        <w:lastRenderedPageBreak/>
        <w:t xml:space="preserve">disclosure accompanied with the typical recruitment information, it did not alter the interest in the ‘opportunity’ but did decrease earning expectations (Bosley, et al., 2020). This study perpetuates Professor Bosley’s idea that most people decide whether or not to join based on emotion and that many “sign up because they feel ‘stuck’ in life and imagine the MLM will provide some sort of transformative experience” (Penrod, </w:t>
      </w:r>
      <w:r w:rsidR="00DE6B28">
        <w:rPr>
          <w:color w:val="000000"/>
        </w:rPr>
        <w:t xml:space="preserve">2020, </w:t>
      </w:r>
      <w:r>
        <w:rPr>
          <w:color w:val="000000"/>
        </w:rPr>
        <w:t>p. 37). These findings provide an example of just one way that MLMs withhold information in hopes to recruit. Without all the information, there is no proper way for the participant to make the best choice of getting involved or not. Next to concealment, MLM culture is perpetuated by embellishment and ‘success stories’ that are solely measured in terms of material items, leading to unrealistic expectations (Koehn, 2001). </w:t>
      </w:r>
    </w:p>
    <w:p w14:paraId="1F37C341" w14:textId="0623DC17" w:rsidR="0067527E" w:rsidRDefault="0067527E" w:rsidP="0067527E">
      <w:pPr>
        <w:pStyle w:val="NormalWeb"/>
        <w:shd w:val="clear" w:color="auto" w:fill="FFFFFF"/>
        <w:spacing w:before="0" w:beforeAutospacing="0" w:after="0" w:afterAutospacing="0" w:line="480" w:lineRule="auto"/>
        <w:ind w:firstLine="720"/>
      </w:pPr>
      <w:r>
        <w:rPr>
          <w:color w:val="000000"/>
        </w:rPr>
        <w:t xml:space="preserve">MLM corporations and participants often misrepresent or overstate the earnings and benefits of being a distributor, as well as the ease of being a distributor and creating wealth. The messages sent out by these companies are never rooting for the success of genuine people, but for encouraging greed. This leads participants in these schemes “to do whatever it takes in order to realize their dreams” (Koehn, 2001, p. 160). The misrepresentation of the business opportunity is widely unethical because of the vast discrepancies between what is expected and what the actual numbers demonstrate </w:t>
      </w:r>
      <w:r w:rsidR="00752315">
        <w:rPr>
          <w:color w:val="000000"/>
        </w:rPr>
        <w:t>—</w:t>
      </w:r>
      <w:r>
        <w:rPr>
          <w:color w:val="000000"/>
        </w:rPr>
        <w:t xml:space="preserve"> a low likelihood of success, low average income, and the unequal distribution of income. There are governmental rules in place as well as guidelines in</w:t>
      </w:r>
      <w:r w:rsidR="00DE6B28">
        <w:rPr>
          <w:color w:val="000000"/>
        </w:rPr>
        <w:t xml:space="preserve"> the</w:t>
      </w:r>
      <w:r>
        <w:rPr>
          <w:color w:val="000000"/>
        </w:rPr>
        <w:t xml:space="preserve"> </w:t>
      </w:r>
      <w:r w:rsidR="00DE6B28">
        <w:rPr>
          <w:color w:val="000000"/>
        </w:rPr>
        <w:t>I</w:t>
      </w:r>
      <w:r>
        <w:rPr>
          <w:color w:val="000000"/>
        </w:rPr>
        <w:t>ndustry Codes of Ethics and MLM Company Codes of Ethics to prevent misrepresentation (Groß and Vriens, 2017). </w:t>
      </w:r>
    </w:p>
    <w:p w14:paraId="394A599F" w14:textId="31A8B99D" w:rsidR="0067527E" w:rsidRDefault="0067527E" w:rsidP="0067527E">
      <w:pPr>
        <w:pStyle w:val="NormalWeb"/>
        <w:shd w:val="clear" w:color="auto" w:fill="FFFFFF"/>
        <w:spacing w:before="0" w:beforeAutospacing="0" w:after="0" w:afterAutospacing="0" w:line="480" w:lineRule="auto"/>
        <w:ind w:firstLine="720"/>
      </w:pPr>
      <w:r>
        <w:rPr>
          <w:color w:val="000000"/>
        </w:rPr>
        <w:t xml:space="preserve">Finally, MLM corporations are total institutions that not only represent a career or a ‘side hustle’ for a distributor, but they “colonize every aspect of members’ lives” (Groß </w:t>
      </w:r>
      <w:r>
        <w:rPr>
          <w:color w:val="000000"/>
        </w:rPr>
        <w:lastRenderedPageBreak/>
        <w:t xml:space="preserve">and Vriens, 2017, p. 339). The main ethical issue with being a total institution is that “a strong belief in a company is supported by constant mutual confirmation among members”, meaning that participants are not often able to see beyond the scope of their coworkers and company (Groß and Vriens, 2017, p. 339). With outsiders constantly critiquing the company and their participation, participants fall deeper into leaning towards the company and their coworkers for support. This close connection between personal life and work often fails when support is needed and concludes in spending less time with loved ones in favor of work (Groß and Vriens, 2017). To counter this ethical issue there are company regulations concerned with educating participants and third party </w:t>
      </w:r>
      <w:r w:rsidR="002610F6">
        <w:rPr>
          <w:color w:val="000000"/>
        </w:rPr>
        <w:t>‘</w:t>
      </w:r>
      <w:r>
        <w:rPr>
          <w:color w:val="000000"/>
        </w:rPr>
        <w:t>watchdog organizations</w:t>
      </w:r>
      <w:r w:rsidR="002610F6">
        <w:rPr>
          <w:color w:val="000000"/>
        </w:rPr>
        <w:t>’</w:t>
      </w:r>
      <w:r>
        <w:rPr>
          <w:color w:val="000000"/>
        </w:rPr>
        <w:t xml:space="preserve"> present in certain countries (Groß and Vriens, 2017). </w:t>
      </w:r>
    </w:p>
    <w:p w14:paraId="745D0DC3" w14:textId="77777777" w:rsidR="0067527E" w:rsidRDefault="0067527E" w:rsidP="0016603C">
      <w:pPr>
        <w:pStyle w:val="Heading2"/>
        <w:spacing w:line="480" w:lineRule="auto"/>
      </w:pPr>
      <w:bookmarkStart w:id="16" w:name="_Toc100063375"/>
      <w:r>
        <w:t>Social Media</w:t>
      </w:r>
      <w:bookmarkEnd w:id="16"/>
      <w:r>
        <w:t>  </w:t>
      </w:r>
    </w:p>
    <w:p w14:paraId="30E5EC59" w14:textId="1AF79498" w:rsidR="0067527E" w:rsidRDefault="0067527E" w:rsidP="0067527E">
      <w:pPr>
        <w:pStyle w:val="NormalWeb"/>
        <w:shd w:val="clear" w:color="auto" w:fill="FFFFFF"/>
        <w:spacing w:before="0" w:beforeAutospacing="0" w:after="0" w:afterAutospacing="0" w:line="480" w:lineRule="auto"/>
        <w:ind w:firstLine="720"/>
      </w:pPr>
      <w:r>
        <w:rPr>
          <w:color w:val="000000"/>
        </w:rPr>
        <w:t>Within the 2000s, our world has changed dramatically due to emerging and developing technologies. Social media has evolved within the last 20 years and contributes to today’s society both negatively and positively. The relationship between multilevel marketing and social media could be labeled as an ethical issue, but it is a separate issue within itself. Although multilevel marketing distributors’ use of social media is legal, the way they have been documented using it to sell their products and recruit others is wildly unethical. There are few scholarly resources that explore the relationship between multilevel marketing and social media. However, following the uptick of ‘boss babes’ hustling on social media platforms in the last few years, primarily Facebook and Instagram, the availability of academic resources has increased.   </w:t>
      </w:r>
    </w:p>
    <w:p w14:paraId="7FA8EB91" w14:textId="6CC041DB" w:rsidR="0067527E" w:rsidRDefault="39CDEC07" w:rsidP="5FAB2A37">
      <w:pPr>
        <w:pStyle w:val="NormalWeb"/>
        <w:shd w:val="clear" w:color="auto" w:fill="FFFFFF" w:themeFill="background1"/>
        <w:spacing w:before="0" w:beforeAutospacing="0" w:after="0" w:afterAutospacing="0" w:line="480" w:lineRule="auto"/>
        <w:ind w:firstLine="720"/>
      </w:pPr>
      <w:r w:rsidRPr="5FAB2A37">
        <w:rPr>
          <w:i/>
          <w:iCs/>
          <w:color w:val="000000" w:themeColor="text1"/>
        </w:rPr>
        <w:t xml:space="preserve">Multi-Level Marketing Distributors and their Deceptive Advertising on </w:t>
      </w:r>
      <w:bookmarkStart w:id="17" w:name="_Int_4io2pm9o"/>
      <w:r w:rsidRPr="5FAB2A37">
        <w:rPr>
          <w:i/>
          <w:iCs/>
          <w:color w:val="000000" w:themeColor="text1"/>
        </w:rPr>
        <w:t>Social Media</w:t>
      </w:r>
      <w:bookmarkEnd w:id="17"/>
      <w:r w:rsidRPr="5FAB2A37">
        <w:rPr>
          <w:i/>
          <w:iCs/>
          <w:color w:val="000000" w:themeColor="text1"/>
        </w:rPr>
        <w:t xml:space="preserve">: A Case Study of a Particular Multi-Level Marketing Company and their </w:t>
      </w:r>
      <w:r w:rsidRPr="5FAB2A37">
        <w:rPr>
          <w:i/>
          <w:iCs/>
          <w:color w:val="000000" w:themeColor="text1"/>
        </w:rPr>
        <w:lastRenderedPageBreak/>
        <w:t>Distributors Operating in South Africa</w:t>
      </w:r>
      <w:r w:rsidRPr="5FAB2A37">
        <w:rPr>
          <w:color w:val="000000" w:themeColor="text1"/>
        </w:rPr>
        <w:t>, written by Rachel Hopley, takes a close look at a</w:t>
      </w:r>
      <w:r w:rsidR="791F11A9" w:rsidRPr="5FAB2A37">
        <w:rPr>
          <w:color w:val="000000" w:themeColor="text1"/>
        </w:rPr>
        <w:t xml:space="preserve"> </w:t>
      </w:r>
      <w:r w:rsidRPr="5FAB2A37">
        <w:rPr>
          <w:color w:val="000000" w:themeColor="text1"/>
        </w:rPr>
        <w:t>South Africa-based multilevel marketing corporation. Using an online survey and interviews conducted through email, females between the ages of 19 and 25 who have been approached by or are former or current distributors</w:t>
      </w:r>
      <w:r w:rsidR="791F11A9" w:rsidRPr="5FAB2A37">
        <w:rPr>
          <w:color w:val="000000" w:themeColor="text1"/>
        </w:rPr>
        <w:t xml:space="preserve"> and recruiters</w:t>
      </w:r>
      <w:r w:rsidRPr="5FAB2A37">
        <w:rPr>
          <w:color w:val="000000" w:themeColor="text1"/>
        </w:rPr>
        <w:t xml:space="preserve"> associated with </w:t>
      </w:r>
      <w:r w:rsidR="791F11A9" w:rsidRPr="5FAB2A37">
        <w:rPr>
          <w:color w:val="000000" w:themeColor="text1"/>
        </w:rPr>
        <w:t>a certain</w:t>
      </w:r>
      <w:r w:rsidRPr="5FAB2A37">
        <w:rPr>
          <w:color w:val="000000" w:themeColor="text1"/>
        </w:rPr>
        <w:t xml:space="preserve"> company were featured. Hopley ultimately found that MLM recruiters use social media to spread and approach people with deceptive communications, which is unethical and possibly illegal, pressuring individuals to make uninformed decisions (Hopley, 2020).  </w:t>
      </w:r>
    </w:p>
    <w:p w14:paraId="0E6226B2" w14:textId="625F9AE9" w:rsidR="0067527E" w:rsidRDefault="0067527E" w:rsidP="0067527E">
      <w:pPr>
        <w:pStyle w:val="NormalWeb"/>
        <w:shd w:val="clear" w:color="auto" w:fill="FFFFFF"/>
        <w:spacing w:before="0" w:beforeAutospacing="0" w:after="0" w:afterAutospacing="0" w:line="480" w:lineRule="auto"/>
        <w:ind w:firstLine="720"/>
      </w:pPr>
      <w:r>
        <w:rPr>
          <w:color w:val="000000"/>
        </w:rPr>
        <w:t>Hopley initially had two objectives for this research. The first objective was to “gain a deeper understanding of MLM firms and their activities on social media from a distributor’s perspective within the context of the South African market” (Hopley,</w:t>
      </w:r>
      <w:r w:rsidR="0084744E">
        <w:rPr>
          <w:color w:val="000000"/>
        </w:rPr>
        <w:t xml:space="preserve"> 2020,</w:t>
      </w:r>
      <w:r>
        <w:rPr>
          <w:color w:val="000000"/>
        </w:rPr>
        <w:t xml:space="preserve"> p. 40). In relation to Objective 1, the author found that it is true that MLM distributors often use social media to communicate with and recruit individuals. The participants were given daily social media tasks and quotas </w:t>
      </w:r>
      <w:r w:rsidR="0084744E">
        <w:rPr>
          <w:color w:val="000000"/>
        </w:rPr>
        <w:t xml:space="preserve">by the company </w:t>
      </w:r>
      <w:r>
        <w:rPr>
          <w:color w:val="000000"/>
        </w:rPr>
        <w:t>pertaining to the number of messages sent and posts made about the company. Additionally, the multilevel marketing corporation provided copy-and-paste messages ready to be used on Facebook and Instagram. Prospective recruits made it clear in this research that this form of communication felt like a hoax and like it had underlying ulterior motives, which led to overall negative feelings about the company (Hopley, 2020).  </w:t>
      </w:r>
    </w:p>
    <w:p w14:paraId="66732871" w14:textId="6BB02CDD" w:rsidR="0067527E" w:rsidRDefault="39CDEC07" w:rsidP="5FAB2A37">
      <w:pPr>
        <w:pStyle w:val="NormalWeb"/>
        <w:shd w:val="clear" w:color="auto" w:fill="FFFFFF" w:themeFill="background1"/>
        <w:spacing w:before="0" w:beforeAutospacing="0" w:after="0" w:afterAutospacing="0" w:line="480" w:lineRule="auto"/>
        <w:ind w:firstLine="720"/>
      </w:pPr>
      <w:r w:rsidRPr="5FAB2A37">
        <w:rPr>
          <w:color w:val="000000" w:themeColor="text1"/>
        </w:rPr>
        <w:t xml:space="preserve">The second objective was described </w:t>
      </w:r>
      <w:bookmarkStart w:id="18" w:name="_Int_sq4TbUIG"/>
      <w:r w:rsidRPr="5FAB2A37">
        <w:rPr>
          <w:color w:val="000000" w:themeColor="text1"/>
        </w:rPr>
        <w:t>as to</w:t>
      </w:r>
      <w:bookmarkEnd w:id="18"/>
      <w:r w:rsidRPr="5FAB2A37">
        <w:rPr>
          <w:color w:val="000000" w:themeColor="text1"/>
        </w:rPr>
        <w:t xml:space="preserve"> “Contribute to existing knowledge around the ethical challenges faced by consumers when contacted by a distributor through social media channels” (Hopley, 2020, p. 42). This research presents ethical issues for both distributors and prospects in the exchange of communication through </w:t>
      </w:r>
      <w:r w:rsidRPr="5FAB2A37">
        <w:rPr>
          <w:color w:val="000000" w:themeColor="text1"/>
        </w:rPr>
        <w:lastRenderedPageBreak/>
        <w:t xml:space="preserve">social media. While people affiliated with said company are misled to believe these processes will make it simple to gain financially, more than half of those who were approached to purchase or join the multilevel marketing corporation were continuously not interested. The researcher found that even after communication through social media, “most of the respondents felt that the company itself is a pyramid scheme” (Hopley, 2020, p. 43). </w:t>
      </w:r>
      <w:r w:rsidR="791F11A9" w:rsidRPr="5FAB2A37">
        <w:rPr>
          <w:color w:val="000000" w:themeColor="text1"/>
        </w:rPr>
        <w:t>Ultimately, the</w:t>
      </w:r>
      <w:r w:rsidRPr="5FAB2A37">
        <w:rPr>
          <w:color w:val="000000" w:themeColor="text1"/>
        </w:rPr>
        <w:t xml:space="preserve"> researcher stated that “most participants feel that the brand’s marketing and communication methods are outdated and cannot be trusted” (Hopley, 2020, p. 43).  </w:t>
      </w:r>
    </w:p>
    <w:p w14:paraId="6AE37694" w14:textId="7FE0DFD0" w:rsidR="0067527E" w:rsidRDefault="0067527E" w:rsidP="75EE2BA4">
      <w:pPr>
        <w:pStyle w:val="NormalWeb"/>
        <w:shd w:val="clear" w:color="auto" w:fill="FFFFFF" w:themeFill="background1"/>
        <w:spacing w:before="0" w:beforeAutospacing="0" w:after="0" w:afterAutospacing="0" w:line="480" w:lineRule="auto"/>
        <w:ind w:firstLine="720"/>
      </w:pPr>
      <w:r w:rsidRPr="75EE2BA4">
        <w:rPr>
          <w:color w:val="000000" w:themeColor="text1"/>
        </w:rPr>
        <w:t xml:space="preserve">In the case study, titled </w:t>
      </w:r>
      <w:r w:rsidRPr="75EE2BA4">
        <w:rPr>
          <w:i/>
          <w:iCs/>
          <w:color w:val="000000" w:themeColor="text1"/>
        </w:rPr>
        <w:t>Deception and Self Deception: An investigation of multi-level marketing distributors and their deceptive practices on social media</w:t>
      </w:r>
      <w:r w:rsidRPr="75EE2BA4">
        <w:rPr>
          <w:color w:val="000000" w:themeColor="text1"/>
        </w:rPr>
        <w:t>, Lina Enblad and Evelina Öhlander interview</w:t>
      </w:r>
      <w:r w:rsidR="0084744E" w:rsidRPr="75EE2BA4">
        <w:rPr>
          <w:color w:val="000000" w:themeColor="text1"/>
        </w:rPr>
        <w:t>ed</w:t>
      </w:r>
      <w:r w:rsidRPr="75EE2BA4">
        <w:rPr>
          <w:color w:val="000000" w:themeColor="text1"/>
        </w:rPr>
        <w:t xml:space="preserve"> nine former MLM distributors based in Sweden to further uncover the deceptive communication they initiated within their practice.</w:t>
      </w:r>
      <w:r w:rsidR="0084744E" w:rsidRPr="75EE2BA4">
        <w:rPr>
          <w:color w:val="000000" w:themeColor="text1"/>
        </w:rPr>
        <w:t xml:space="preserve"> T</w:t>
      </w:r>
      <w:r w:rsidRPr="75EE2BA4">
        <w:rPr>
          <w:color w:val="000000" w:themeColor="text1"/>
        </w:rPr>
        <w:t xml:space="preserve">hrough these interviews, the authors found that there were six main situations of digital deception used by multilevel marketing distributors on social media: (1) </w:t>
      </w:r>
      <w:r w:rsidR="00D26423" w:rsidRPr="75EE2BA4">
        <w:rPr>
          <w:color w:val="000000" w:themeColor="text1"/>
        </w:rPr>
        <w:t>pr</w:t>
      </w:r>
      <w:r w:rsidRPr="75EE2BA4">
        <w:rPr>
          <w:color w:val="000000" w:themeColor="text1"/>
        </w:rPr>
        <w:t xml:space="preserve">etending to be consumers on other distributors’ posts, (2) </w:t>
      </w:r>
      <w:r w:rsidR="00D26423" w:rsidRPr="75EE2BA4">
        <w:rPr>
          <w:color w:val="000000" w:themeColor="text1"/>
        </w:rPr>
        <w:t>m</w:t>
      </w:r>
      <w:r w:rsidRPr="75EE2BA4">
        <w:rPr>
          <w:color w:val="000000" w:themeColor="text1"/>
        </w:rPr>
        <w:t xml:space="preserve">anipulating before and after pictures, (3) </w:t>
      </w:r>
      <w:r w:rsidR="00D26423" w:rsidRPr="75EE2BA4">
        <w:rPr>
          <w:color w:val="000000" w:themeColor="text1"/>
        </w:rPr>
        <w:t>l</w:t>
      </w:r>
      <w:r w:rsidRPr="75EE2BA4">
        <w:rPr>
          <w:color w:val="000000" w:themeColor="text1"/>
        </w:rPr>
        <w:t xml:space="preserve">ying and exaggerating about the benefits of the products, (4) </w:t>
      </w:r>
      <w:r w:rsidR="00D26423" w:rsidRPr="75EE2BA4">
        <w:rPr>
          <w:color w:val="000000" w:themeColor="text1"/>
        </w:rPr>
        <w:t>p</w:t>
      </w:r>
      <w:r w:rsidRPr="75EE2BA4">
        <w:rPr>
          <w:color w:val="000000" w:themeColor="text1"/>
        </w:rPr>
        <w:t xml:space="preserve">retending to be potential recruits, (5) </w:t>
      </w:r>
      <w:r w:rsidR="00D26423" w:rsidRPr="75EE2BA4">
        <w:rPr>
          <w:color w:val="000000" w:themeColor="text1"/>
        </w:rPr>
        <w:t>f</w:t>
      </w:r>
      <w:r w:rsidRPr="75EE2BA4">
        <w:rPr>
          <w:color w:val="000000" w:themeColor="text1"/>
        </w:rPr>
        <w:t xml:space="preserve">alsely describing the benefits of the business opportunity, and (6) </w:t>
      </w:r>
      <w:r w:rsidR="00D26423" w:rsidRPr="75EE2BA4">
        <w:rPr>
          <w:color w:val="000000" w:themeColor="text1"/>
        </w:rPr>
        <w:t>c</w:t>
      </w:r>
      <w:r w:rsidRPr="75EE2BA4">
        <w:rPr>
          <w:color w:val="000000" w:themeColor="text1"/>
        </w:rPr>
        <w:t>harging extra for shipping (Enblad &amp; Öhlander, 2019). While a few of these tactics have been discussed above in relation to ethics, some of them are new to this discussion and specific to social media use.  </w:t>
      </w:r>
    </w:p>
    <w:p w14:paraId="3348EB73" w14:textId="228A0D92" w:rsidR="0067527E" w:rsidRDefault="0067527E" w:rsidP="0067527E">
      <w:pPr>
        <w:pStyle w:val="NormalWeb"/>
        <w:shd w:val="clear" w:color="auto" w:fill="FFFFFF"/>
        <w:spacing w:before="0" w:beforeAutospacing="0" w:after="0" w:afterAutospacing="0" w:line="480" w:lineRule="auto"/>
        <w:ind w:firstLine="720"/>
      </w:pPr>
      <w:r>
        <w:rPr>
          <w:color w:val="000000"/>
        </w:rPr>
        <w:t xml:space="preserve">Firstly, distributors pretend to be consumers on other distributors' posts in hopes that other distributors will do the same for them and therefore attract customers. The authors state that “if distributors would be open with the fact that they too are MLM </w:t>
      </w:r>
      <w:r>
        <w:rPr>
          <w:color w:val="000000"/>
        </w:rPr>
        <w:lastRenderedPageBreak/>
        <w:t xml:space="preserve">distributors, customers would not find their recommendations as convincing as if they were from a fellow customer” (Enblad &amp; Öhlander, </w:t>
      </w:r>
      <w:r w:rsidR="00D26423">
        <w:rPr>
          <w:color w:val="000000"/>
        </w:rPr>
        <w:t xml:space="preserve">2019, </w:t>
      </w:r>
      <w:r>
        <w:rPr>
          <w:color w:val="000000"/>
        </w:rPr>
        <w:t xml:space="preserve">p. 61). Secondly, MLM’s and distributors do not only photoshop before and after pictures to promote weight loss products, but also products like toothpaste and plumping lip gloss. This falsely promotes the idea that the products they are selling </w:t>
      </w:r>
      <w:r w:rsidR="00D26423">
        <w:rPr>
          <w:color w:val="000000"/>
        </w:rPr>
        <w:t>are valuable and perform accurately</w:t>
      </w:r>
      <w:r>
        <w:rPr>
          <w:color w:val="000000"/>
        </w:rPr>
        <w:t>. Thirdly, lying and exaggerating about the benefits of the products is widely done in the MLM community, especially when distributors have not yet tried the products themselves. Fourthly, the authors say that oftentimes, similar to how distributors comment about how amazing a product is, distributors will comment on other distributors’ posts claiming that joining the MLM and taking a chance on this opportunity changed their lives. Fifth, distributors on social media will make false claims about the business opportunity. They are said to go as far as saying joining the MLM was the best decision they have ever made, even if they were losing money, and saying that their new career gives them a flexible schedule with ample time for friends and family, even if it was exactly the opposite. And lastly, some of these distributors were encouraged to charge their customers extra shipping costs for financial gain (Enblad &amp; Öhlander, 2019). Enblad and Öhlander concluded that these unethical behaviors through social media are not difficult for multilevel marketing distributors to carry out because there are weak ties, little empathy, and little proximity between them and their prospects online.  </w:t>
      </w:r>
    </w:p>
    <w:p w14:paraId="0F7D72F9" w14:textId="77777777" w:rsidR="0067527E" w:rsidRDefault="0067527E" w:rsidP="0067527E">
      <w:pPr>
        <w:pStyle w:val="NormalWeb"/>
        <w:shd w:val="clear" w:color="auto" w:fill="FFFFFF"/>
        <w:spacing w:before="0" w:beforeAutospacing="0" w:after="0" w:afterAutospacing="0" w:line="480" w:lineRule="auto"/>
        <w:ind w:firstLine="720"/>
      </w:pPr>
      <w:r>
        <w:rPr>
          <w:color w:val="000000"/>
        </w:rPr>
        <w:t xml:space="preserve">While my research does not have a specific emphasis on social media, it is important to address this evolving tactic used by multilevel marketing recruiters. The resources above provide adequate proof that not only is social media use encouraged by </w:t>
      </w:r>
      <w:r>
        <w:rPr>
          <w:color w:val="000000"/>
        </w:rPr>
        <w:lastRenderedPageBreak/>
        <w:t>multilevel marketing corporations, but particularly deceptive communications through social media.  </w:t>
      </w:r>
    </w:p>
    <w:p w14:paraId="3C42A956" w14:textId="524B22D4" w:rsidR="0067527E" w:rsidRDefault="0067527E" w:rsidP="0016603C">
      <w:pPr>
        <w:pStyle w:val="Heading2"/>
        <w:spacing w:line="480" w:lineRule="auto"/>
      </w:pPr>
      <w:bookmarkStart w:id="19" w:name="_Toc100063376"/>
      <w:r>
        <w:t>MLM in Relation to Gender</w:t>
      </w:r>
      <w:bookmarkEnd w:id="19"/>
      <w:r>
        <w:t> </w:t>
      </w:r>
      <w:r>
        <w:rPr>
          <w:color w:val="000000"/>
        </w:rPr>
        <w:t>  </w:t>
      </w:r>
      <w:r>
        <w:rPr>
          <w:rStyle w:val="apple-tab-span"/>
          <w:b w:val="0"/>
          <w:bCs w:val="0"/>
          <w:color w:val="000000"/>
        </w:rPr>
        <w:tab/>
      </w:r>
      <w:r>
        <w:rPr>
          <w:rStyle w:val="apple-tab-span"/>
          <w:rFonts w:ascii="Calibri" w:hAnsi="Calibri" w:cs="Calibri"/>
          <w:color w:val="000000"/>
        </w:rPr>
        <w:tab/>
      </w:r>
    </w:p>
    <w:p w14:paraId="64670E39" w14:textId="1967FBE5" w:rsidR="0067527E" w:rsidRDefault="0067527E" w:rsidP="0016603C">
      <w:pPr>
        <w:pStyle w:val="NormalWeb"/>
        <w:shd w:val="clear" w:color="auto" w:fill="FFFFFF"/>
        <w:spacing w:before="0" w:beforeAutospacing="0" w:after="0" w:afterAutospacing="0" w:line="480" w:lineRule="auto"/>
        <w:ind w:firstLine="720"/>
      </w:pPr>
      <w:r>
        <w:rPr>
          <w:color w:val="000000"/>
        </w:rPr>
        <w:t>There are few scholarly sources drawing connections between MLM and gender. One study uses individual experiences of real women associated with three different MLM corporations to compare their anticipated earnings, three months in, and actual earnings</w:t>
      </w:r>
      <w:r w:rsidR="00D26423">
        <w:rPr>
          <w:color w:val="000000"/>
        </w:rPr>
        <w:t xml:space="preserve"> after one year</w:t>
      </w:r>
      <w:r>
        <w:rPr>
          <w:color w:val="000000"/>
        </w:rPr>
        <w:t xml:space="preserve">. It is known that “at-will and highly flexible work already has a long, continuous history among middle-class women, particularly mothers with children in the home, in the form of multilevel marketing” (Frederico, </w:t>
      </w:r>
      <w:r w:rsidR="00DE7E69">
        <w:rPr>
          <w:color w:val="000000"/>
        </w:rPr>
        <w:t xml:space="preserve">2019, </w:t>
      </w:r>
      <w:r>
        <w:rPr>
          <w:color w:val="000000"/>
        </w:rPr>
        <w:t>p. 2). The author of this study presents an interesting perspective to why women are more frequently seen working under MLM: </w:t>
      </w:r>
    </w:p>
    <w:p w14:paraId="60999392" w14:textId="1379B091" w:rsidR="0067527E" w:rsidRDefault="0067527E" w:rsidP="0067527E">
      <w:pPr>
        <w:pStyle w:val="NormalWeb"/>
        <w:shd w:val="clear" w:color="auto" w:fill="FFFFFF"/>
        <w:spacing w:before="0" w:beforeAutospacing="0" w:after="0" w:afterAutospacing="0" w:line="480" w:lineRule="auto"/>
        <w:ind w:left="720" w:right="720"/>
        <w:jc w:val="both"/>
      </w:pPr>
      <w:r>
        <w:rPr>
          <w:color w:val="000000"/>
          <w:sz w:val="22"/>
          <w:szCs w:val="22"/>
        </w:rPr>
        <w:t xml:space="preserve">Due to pressures from home, the workplace, and U.S. public policy, many women, especially young mothers or those anticipating being young mothers in the future, feel they must work outside the formal economy to secure the family life that they desire through flexibility of place and pace. For these women, motherhood is their primary responsibility and 24 their part-time work is their “side gig.” And as gig economy work is on the rise, characterized by loosely coupled employer/employee relationships and fewer safety nets, it seems that work is less secure for women, as these contingent, “alternative” arrangements become more of the norm (Frederico, </w:t>
      </w:r>
      <w:r w:rsidR="00DE7E69">
        <w:rPr>
          <w:color w:val="000000"/>
          <w:sz w:val="22"/>
          <w:szCs w:val="22"/>
        </w:rPr>
        <w:t xml:space="preserve">2019, </w:t>
      </w:r>
      <w:r>
        <w:rPr>
          <w:color w:val="000000"/>
          <w:sz w:val="22"/>
          <w:szCs w:val="22"/>
        </w:rPr>
        <w:t>p. 23-24). </w:t>
      </w:r>
    </w:p>
    <w:p w14:paraId="7EBF3355" w14:textId="77777777" w:rsidR="0067527E" w:rsidRDefault="0067527E" w:rsidP="0067527E">
      <w:pPr>
        <w:pStyle w:val="NormalWeb"/>
        <w:shd w:val="clear" w:color="auto" w:fill="FFFFFF"/>
        <w:spacing w:before="0" w:beforeAutospacing="0" w:after="0" w:afterAutospacing="0" w:line="480" w:lineRule="auto"/>
        <w:ind w:firstLine="720"/>
      </w:pPr>
      <w:r>
        <w:rPr>
          <w:color w:val="000000"/>
        </w:rPr>
        <w:t xml:space="preserve">Many of the women interviewed for this study noted that they were attracted to MLM companies that “presented [themselves] as having retail sales income opportunities rather than through recruiting others into the business”; they were very hesitant to fall </w:t>
      </w:r>
      <w:r>
        <w:rPr>
          <w:color w:val="000000"/>
        </w:rPr>
        <w:lastRenderedPageBreak/>
        <w:t>into the stereotype and recruit others at first, however they then realized that ‘building a team’ is where most of the money is made (Frederico, 2019, p. 20). </w:t>
      </w:r>
    </w:p>
    <w:p w14:paraId="08214848" w14:textId="0338428A" w:rsidR="0067527E" w:rsidRDefault="0067527E" w:rsidP="0067527E">
      <w:pPr>
        <w:pStyle w:val="NormalWeb"/>
        <w:shd w:val="clear" w:color="auto" w:fill="FFFFFF"/>
        <w:spacing w:before="0" w:beforeAutospacing="0" w:after="0" w:afterAutospacing="0" w:line="480" w:lineRule="auto"/>
        <w:ind w:firstLine="720"/>
      </w:pPr>
      <w:r>
        <w:rPr>
          <w:color w:val="000000"/>
        </w:rPr>
        <w:t xml:space="preserve">The economic realities brought to light as a result of this study are as follows: </w:t>
      </w:r>
      <w:r w:rsidR="00DE7E69">
        <w:rPr>
          <w:color w:val="000000"/>
        </w:rPr>
        <w:t>i</w:t>
      </w:r>
      <w:r>
        <w:rPr>
          <w:color w:val="000000"/>
        </w:rPr>
        <w:t xml:space="preserve">n the end, especially considering taxes, start-up costs, and not to mention money going back into the business, “few women were able to earn more than minimum wage in selling MLM products” (Frederico, 2019, p. 20). </w:t>
      </w:r>
      <w:r w:rsidR="00DE7E69">
        <w:rPr>
          <w:color w:val="000000"/>
        </w:rPr>
        <w:t>Despite this</w:t>
      </w:r>
      <w:r>
        <w:rPr>
          <w:color w:val="000000"/>
        </w:rPr>
        <w:t xml:space="preserve">, these women still had high hopes for earning an average of 890% more before one year in the company was reached (Frederico, 2019). </w:t>
      </w:r>
      <w:r w:rsidR="00DE7E69">
        <w:rPr>
          <w:color w:val="000000"/>
        </w:rPr>
        <w:t>And w</w:t>
      </w:r>
      <w:r>
        <w:rPr>
          <w:color w:val="000000"/>
        </w:rPr>
        <w:t>hile there were reported increased earnings, “the majority of respondents reported unmet expectations” and recounted that the person who recruited them, or their “sponsor”, was misleading in disclosing the true nature of the business and what it is like to work for the specific company (Frederico, 2019, p. 22). However, some women were still expecting unattainable increased earnings (Frederico, 2019). </w:t>
      </w:r>
    </w:p>
    <w:p w14:paraId="7FDEA421" w14:textId="08B7C240" w:rsidR="0067527E" w:rsidRDefault="0067527E" w:rsidP="0067527E">
      <w:pPr>
        <w:pStyle w:val="NormalWeb"/>
        <w:shd w:val="clear" w:color="auto" w:fill="FFFFFF"/>
        <w:spacing w:before="0" w:beforeAutospacing="0" w:after="0" w:afterAutospacing="0" w:line="480" w:lineRule="auto"/>
        <w:ind w:firstLine="720"/>
      </w:pPr>
      <w:r>
        <w:rPr>
          <w:color w:val="000000"/>
        </w:rPr>
        <w:t xml:space="preserve">Another academic study explores how MLM recruitment efforts lead women to believe they are centered around the needs of women, stating that MLMs take advantage of women’s emotions and financial disparities, and are highly skilled at marketing their ‘opportunities’ towards women (Lamoreaux, 2013). This study theorizes that there are four standard narratives used: (1) “a foot in both worlds”, which refers to the balance </w:t>
      </w:r>
      <w:r w:rsidRPr="006B6AE0">
        <w:rPr>
          <w:color w:val="000000"/>
        </w:rPr>
        <w:t>between work and home, (2) “being in the business of fun”, which emphasizes the social aspect of participation, (3) “empowering women”, referring to the bare minimum done by the MLM industry to come off as feminist, and finally (4) “financial freedom” (Lamoreaux,</w:t>
      </w:r>
      <w:r w:rsidR="00DE7E69" w:rsidRPr="006B6AE0">
        <w:rPr>
          <w:color w:val="000000"/>
        </w:rPr>
        <w:t xml:space="preserve"> 2013,</w:t>
      </w:r>
      <w:r w:rsidRPr="006B6AE0">
        <w:rPr>
          <w:color w:val="000000"/>
        </w:rPr>
        <w:t xml:space="preserve"> pp. 115, 129, 136, 146). Women cast in these distribution roles are taught to embody the values of the business and produce</w:t>
      </w:r>
      <w:r>
        <w:rPr>
          <w:color w:val="000000"/>
        </w:rPr>
        <w:t xml:space="preserve"> an ideal image of success, which takes advantage of gendered traits and roles to advance MLM (Lamoreaux, 2013). </w:t>
      </w:r>
    </w:p>
    <w:p w14:paraId="1B4B8C1D" w14:textId="0E59B890" w:rsidR="004610F6" w:rsidRDefault="0067527E" w:rsidP="0067527E">
      <w:pPr>
        <w:pStyle w:val="NormalWeb"/>
        <w:shd w:val="clear" w:color="auto" w:fill="FFFFFF"/>
        <w:spacing w:before="0" w:beforeAutospacing="0" w:after="0" w:afterAutospacing="0" w:line="480" w:lineRule="auto"/>
        <w:ind w:firstLine="720"/>
        <w:rPr>
          <w:color w:val="000000"/>
        </w:rPr>
      </w:pPr>
      <w:r>
        <w:rPr>
          <w:color w:val="000000"/>
        </w:rPr>
        <w:lastRenderedPageBreak/>
        <w:t>Beyond scholarly research, there are multiple online articles that explore multilevel marketing in relation to gender. While these are not necessarily academic, they provide insightful information connecting MLM to the purposeful targeting of women through the guise of female empowerment. Multilevel marketing corporations are known to target vulnerable people, such as students, the poor, undocumented immigrants, the uneducated, new or single mothers, stay-at-home moms, military wive</w:t>
      </w:r>
      <w:r w:rsidR="006B6AE0">
        <w:rPr>
          <w:color w:val="000000"/>
        </w:rPr>
        <w:t>s</w:t>
      </w:r>
      <w:r>
        <w:rPr>
          <w:color w:val="000000"/>
        </w:rPr>
        <w:t>, and women within conservative religious groups. These people are those “who may want a chance to prove they can achieve business success but have limitations placed on them by familial responsibilities and restrictions” (Tierney</w:t>
      </w:r>
      <w:r w:rsidR="00E847C5">
        <w:rPr>
          <w:color w:val="000000"/>
        </w:rPr>
        <w:t>,</w:t>
      </w:r>
      <w:r>
        <w:rPr>
          <w:color w:val="000000"/>
        </w:rPr>
        <w:t xml:space="preserve"> 2020). However, the uptick in MLM participants results in “oversaturated markets, overpriced products, and the shady sales tactics” as well as a deficit for those involved (Wood, 2019). One of the biggest issues with MLM pertaining to gender is that these corporations claim to promote feminism while simultaneously working against feminism. The “methods which the Boss Babes use to sell their products are also incredibly outdated and unknowingly sexist” with the use of gendered stereotypes, imagery, and mom-shaming (Wood, 2019).</w:t>
      </w:r>
    </w:p>
    <w:p w14:paraId="267A8750" w14:textId="77777777" w:rsidR="004610F6" w:rsidRDefault="004610F6" w:rsidP="004610F6">
      <w:pPr>
        <w:pStyle w:val="Heading1"/>
        <w:spacing w:line="480" w:lineRule="auto"/>
      </w:pPr>
      <w:r>
        <w:br w:type="page"/>
      </w:r>
      <w:bookmarkStart w:id="20" w:name="_Toc100063377"/>
      <w:r>
        <w:lastRenderedPageBreak/>
        <w:t>Theory &amp; Methodology</w:t>
      </w:r>
      <w:bookmarkEnd w:id="20"/>
    </w:p>
    <w:p w14:paraId="45A5D8D6" w14:textId="7CC6115F" w:rsidR="004610F6" w:rsidRDefault="004610F6" w:rsidP="004610F6">
      <w:pPr>
        <w:pStyle w:val="NormalWeb"/>
        <w:shd w:val="clear" w:color="auto" w:fill="FFFFFF"/>
        <w:spacing w:before="0" w:beforeAutospacing="0" w:after="0" w:afterAutospacing="0" w:line="480" w:lineRule="auto"/>
        <w:ind w:firstLine="720"/>
      </w:pPr>
      <w:r>
        <w:rPr>
          <w:i/>
          <w:iCs/>
          <w:color w:val="000000"/>
        </w:rPr>
        <w:t>What is multilevel marketing? Is this business method illegal or unethical?</w:t>
      </w:r>
      <w:r>
        <w:rPr>
          <w:color w:val="000000"/>
        </w:rPr>
        <w:t xml:space="preserve"> In the previous sections, these questions were posed, discussed, and answered. In the following sections, research will discuss and entertain the questions of: </w:t>
      </w:r>
      <w:r>
        <w:rPr>
          <w:i/>
          <w:iCs/>
          <w:color w:val="000000"/>
        </w:rPr>
        <w:t xml:space="preserve">Who does MLM look to recruit? Do MLM corporations disproportionately target women, and if so, </w:t>
      </w:r>
      <w:r w:rsidR="003377D9">
        <w:rPr>
          <w:i/>
          <w:iCs/>
          <w:color w:val="000000"/>
        </w:rPr>
        <w:t>how,</w:t>
      </w:r>
      <w:r>
        <w:rPr>
          <w:i/>
          <w:iCs/>
          <w:color w:val="000000"/>
        </w:rPr>
        <w:t xml:space="preserve"> or why?</w:t>
      </w:r>
      <w:r>
        <w:rPr>
          <w:color w:val="000000"/>
        </w:rPr>
        <w:t xml:space="preserve"> This research aims to prove the hypothesis that multilevel marketing corporations use predatory recruitment tactics to excessively enlist vulnerable women, specifically those who are students or mothers looking to make extra money or gain some form of independence. The following paragraphs take a deeper look into the methodology of this research; discussing which methods were used, and the responses obtained as a result.</w:t>
      </w:r>
    </w:p>
    <w:p w14:paraId="067C5C3E" w14:textId="77777777" w:rsidR="004610F6" w:rsidRDefault="004610F6" w:rsidP="004610F6">
      <w:pPr>
        <w:pStyle w:val="NormalWeb"/>
        <w:shd w:val="clear" w:color="auto" w:fill="FFFFFF"/>
        <w:spacing w:before="0" w:beforeAutospacing="0" w:after="0" w:afterAutospacing="0" w:line="480" w:lineRule="auto"/>
        <w:ind w:firstLine="720"/>
      </w:pPr>
      <w:r>
        <w:rPr>
          <w:color w:val="000000"/>
        </w:rPr>
        <w:t>The primary data featured in this study was collected by way of an online survey, created using Survey Monkey. The survey included a total of sixteen questions — eleven multiple-choice, out of which seven were to determine demographics, and five open responses (Appendix A). Additionally, a disclosure statement (Appendix B) was included. The survey was designed to allow for separation of participants into three groups: 1) those who have not been approached by or participated in multilevel marketing - these participants were excluded and the survey automatically ended after determining these facts, 2) those who have been approached by an MLM recruiter but have never sold for an MLM corporation - these participants were prompted to skip the in-depth questions and automatically advance to the demographics section, and 3) those who have been approached by an MLM recruiter and have sold for a multilevel marketing corporation, these participants were prompted to answer each question in the survey.</w:t>
      </w:r>
    </w:p>
    <w:p w14:paraId="6BEB6979" w14:textId="6ED1BEA7" w:rsidR="004610F6" w:rsidRDefault="004610F6" w:rsidP="004610F6">
      <w:pPr>
        <w:pStyle w:val="NormalWeb"/>
        <w:shd w:val="clear" w:color="auto" w:fill="FFFFFF"/>
        <w:spacing w:before="0" w:beforeAutospacing="0" w:after="0" w:afterAutospacing="0" w:line="480" w:lineRule="auto"/>
        <w:ind w:firstLine="720"/>
      </w:pPr>
      <w:r>
        <w:rPr>
          <w:color w:val="000000"/>
        </w:rPr>
        <w:lastRenderedPageBreak/>
        <w:t xml:space="preserve">Research participants were recruited through print flyers (Appendix C), email, posts on social media, and word-of-mouth. An eye-catching flyer was created digitally, printed, and posted on multiple bulletin boards on </w:t>
      </w:r>
      <w:r w:rsidR="003377D9">
        <w:rPr>
          <w:color w:val="000000"/>
        </w:rPr>
        <w:t>Central</w:t>
      </w:r>
      <w:r w:rsidR="00BF2FB5">
        <w:rPr>
          <w:color w:val="000000"/>
        </w:rPr>
        <w:t xml:space="preserve"> </w:t>
      </w:r>
      <w:r>
        <w:rPr>
          <w:color w:val="000000"/>
        </w:rPr>
        <w:t xml:space="preserve">and North Campus at Salem State University. The link to the survey was featured in the weekly newsletter to all members of the Salem State University Chapter of the Commonwealth Honors Program. Social media posts were designed and published on Facebook, Instagram, and Snapchat. On Facebook, a link to the online survey accompanied by a caption was originally posted on my personal page, shared by a few friends, and posted to multiple private Facebook pages (Appendix D). On Instagram, a digital flyer accompanied by a caption was posted on my personal page. Additionally, the digital flyer and link to the survey were shared multiple times on my Instagram story, in hopes to engage viewers. As a result, the link was requested through direct message by multiple followers on Instagram. On Snapchat, the digital flyer was posted to my Snapchat story, visible to all of my friends. </w:t>
      </w:r>
      <w:r w:rsidR="00BF2FB5">
        <w:rPr>
          <w:color w:val="000000"/>
        </w:rPr>
        <w:t>And l</w:t>
      </w:r>
      <w:r>
        <w:rPr>
          <w:color w:val="000000"/>
        </w:rPr>
        <w:t>astly, viewers of all recruitment materials were asked to pass the survey along by sharing it on social media or word-of-mouth. </w:t>
      </w:r>
    </w:p>
    <w:p w14:paraId="413A3494" w14:textId="44090030" w:rsidR="004610F6" w:rsidRDefault="004610F6" w:rsidP="004610F6">
      <w:pPr>
        <w:pStyle w:val="NormalWeb"/>
        <w:shd w:val="clear" w:color="auto" w:fill="FFFFFF"/>
        <w:spacing w:before="0" w:beforeAutospacing="0" w:after="0" w:afterAutospacing="0" w:line="480" w:lineRule="auto"/>
        <w:ind w:firstLine="720"/>
      </w:pPr>
      <w:r>
        <w:rPr>
          <w:color w:val="000000"/>
        </w:rPr>
        <w:t xml:space="preserve">Once a sufficient number of usable responses </w:t>
      </w:r>
      <w:r w:rsidR="00BF2FB5">
        <w:rPr>
          <w:color w:val="000000"/>
        </w:rPr>
        <w:t>were</w:t>
      </w:r>
      <w:r>
        <w:rPr>
          <w:color w:val="000000"/>
        </w:rPr>
        <w:t xml:space="preserve"> attained, it was time to close the survey and begin sorting through and analyzing the data retrieved. The online survey was discontinued on December 1, 2021, after having run for about two months. I transferred the responses from Survey Monkey to an Excel spreadsheet and began combing through them one by one. Before sorting the data into respective groups or codes, I deleted any responses that were incomplete, filled out incorrectly, confusing or not internally consistent. Ultimately, I split up the respondents into the three groups noted </w:t>
      </w:r>
      <w:r>
        <w:rPr>
          <w:color w:val="000000"/>
        </w:rPr>
        <w:lastRenderedPageBreak/>
        <w:t>at the beginning of this section. I found that it was more beneficial to have neat categories of respondents with similar experiences. </w:t>
      </w:r>
    </w:p>
    <w:p w14:paraId="70FFE1B6" w14:textId="7C6B64F1" w:rsidR="004610F6" w:rsidRDefault="6F9B898F" w:rsidP="5FAB2A37">
      <w:pPr>
        <w:pStyle w:val="NormalWeb"/>
        <w:shd w:val="clear" w:color="auto" w:fill="FFFFFF" w:themeFill="background1"/>
        <w:spacing w:before="0" w:beforeAutospacing="0" w:after="0" w:afterAutospacing="0" w:line="480" w:lineRule="auto"/>
        <w:ind w:firstLine="720"/>
      </w:pPr>
      <w:r w:rsidRPr="5FAB2A37">
        <w:rPr>
          <w:color w:val="000000" w:themeColor="text1"/>
        </w:rPr>
        <w:t xml:space="preserve">This survey consisted of many open response questions. While this is a great way to get quotes and a deeper look at the background of each respondent, this is not ideal for quantitative results. Since I wanted this process to be highly respondent driven, there was no possible way I could make all of these questions multiple choice — it would only influence and limit my respondents to answer in a certain way. Survey coding is the process of assigning particular keywords to the corresponding answers </w:t>
      </w:r>
      <w:r w:rsidR="38FEC151" w:rsidRPr="5FAB2A37">
        <w:rPr>
          <w:color w:val="000000" w:themeColor="text1"/>
        </w:rPr>
        <w:t>to</w:t>
      </w:r>
      <w:r w:rsidRPr="5FAB2A37">
        <w:rPr>
          <w:color w:val="000000" w:themeColor="text1"/>
        </w:rPr>
        <w:t xml:space="preserve"> open-ended survey questions</w:t>
      </w:r>
      <w:bookmarkStart w:id="21" w:name="_Int_wjr8ixKi"/>
      <w:r w:rsidRPr="5FAB2A37">
        <w:rPr>
          <w:color w:val="000000" w:themeColor="text1"/>
        </w:rPr>
        <w:t>, this</w:t>
      </w:r>
      <w:bookmarkEnd w:id="21"/>
      <w:r w:rsidRPr="5FAB2A37">
        <w:rPr>
          <w:color w:val="000000" w:themeColor="text1"/>
        </w:rPr>
        <w:t xml:space="preserve"> is one way to make quantitative results out of qualitative responses. By far, the most time-consuming portion of combing through survey responses was the process of coding open-response questions included in this survey.</w:t>
      </w:r>
    </w:p>
    <w:p w14:paraId="2382FC0E" w14:textId="17BF20DC" w:rsidR="004610F6" w:rsidRDefault="6F9B898F" w:rsidP="5FAB2A37">
      <w:pPr>
        <w:pStyle w:val="NormalWeb"/>
        <w:shd w:val="clear" w:color="auto" w:fill="FFFFFF" w:themeFill="background1"/>
        <w:spacing w:before="0" w:beforeAutospacing="0" w:after="0" w:afterAutospacing="0" w:line="480" w:lineRule="auto"/>
        <w:ind w:firstLine="720"/>
      </w:pPr>
      <w:r w:rsidRPr="5FAB2A37">
        <w:rPr>
          <w:color w:val="000000" w:themeColor="text1"/>
        </w:rPr>
        <w:t>For the purposes of this example on how the open response questions</w:t>
      </w:r>
      <w:r w:rsidR="1F0C3D67" w:rsidRPr="5FAB2A37">
        <w:rPr>
          <w:color w:val="000000" w:themeColor="text1"/>
        </w:rPr>
        <w:t xml:space="preserve"> were coded</w:t>
      </w:r>
      <w:r w:rsidRPr="5FAB2A37">
        <w:rPr>
          <w:color w:val="000000" w:themeColor="text1"/>
        </w:rPr>
        <w:t>, we will use Question 2: “Please detail your experiences being approached/pursued by a member of an MLM”,</w:t>
      </w:r>
      <w:r w:rsidR="1F0C3D67" w:rsidRPr="5FAB2A37">
        <w:rPr>
          <w:color w:val="000000" w:themeColor="text1"/>
        </w:rPr>
        <w:t xml:space="preserve"> t</w:t>
      </w:r>
      <w:r w:rsidRPr="5FAB2A37">
        <w:rPr>
          <w:color w:val="000000" w:themeColor="text1"/>
        </w:rPr>
        <w:t>his question also asked participants to include any information about who approached them or how they were sought out. At first, I read each response to this question and filled in “Prefer not to answer” for any participant that left the text box blank. After reading every response thoroughly, I realized that most every respondent was successful in discussing who their recruiter was, so I decided that the best way to use these responses would be to frame the question as “Who attempted to recruit this respondent?”. I went back to the top of the list combed through again, this time scanning for keywords that had anything to do with identifying who recruited them or by which means they were recruited (</w:t>
      </w:r>
      <w:bookmarkStart w:id="22" w:name="_Int_J9ycJypk"/>
      <w:r w:rsidRPr="5FAB2A37">
        <w:rPr>
          <w:color w:val="000000" w:themeColor="text1"/>
        </w:rPr>
        <w:t>i.e.</w:t>
      </w:r>
      <w:bookmarkEnd w:id="22"/>
      <w:r w:rsidRPr="5FAB2A37">
        <w:rPr>
          <w:color w:val="000000" w:themeColor="text1"/>
        </w:rPr>
        <w:t xml:space="preserve"> social media). For example, if a respondent said any keyword such as “family member”, “aunt”, “cousin”, “extended family”, and so forth I </w:t>
      </w:r>
      <w:r w:rsidRPr="5FAB2A37">
        <w:rPr>
          <w:color w:val="000000" w:themeColor="text1"/>
        </w:rPr>
        <w:lastRenderedPageBreak/>
        <w:t xml:space="preserve">would give them the corresponding code of “By a family member”. Whereas if a respondent mentioned any social media platform or </w:t>
      </w:r>
      <w:bookmarkStart w:id="23" w:name="_Int_JM2AIMgJ"/>
      <w:r w:rsidRPr="5FAB2A37">
        <w:rPr>
          <w:color w:val="000000" w:themeColor="text1"/>
        </w:rPr>
        <w:t>said</w:t>
      </w:r>
      <w:bookmarkEnd w:id="23"/>
      <w:r w:rsidRPr="5FAB2A37">
        <w:rPr>
          <w:color w:val="000000" w:themeColor="text1"/>
        </w:rPr>
        <w:t xml:space="preserve"> “social media” in their response, it would be coded under “Someone on social media”. With that being said, for this particular question and the questions of “Reasons for refusing to join an MLM” and “Reasons for joining an MLM” respondents could potentially be given more than one code per their open-response answer. For example, if a respondent said that they were attempted to be recruited by their extended family through social media, they would be labeled under both codes of “By a family member” and “Someone on social media”. Collecting and coding open responses resulted in specific frequency tables, where counts and percentages can clearly be seen, and detailed accounts of experiences, where quotes can be pulled from. From here, I was able to more effectively identify </w:t>
      </w:r>
      <w:r w:rsidR="1F0C3D67" w:rsidRPr="5FAB2A37">
        <w:rPr>
          <w:color w:val="000000" w:themeColor="text1"/>
        </w:rPr>
        <w:t xml:space="preserve">the </w:t>
      </w:r>
      <w:r w:rsidRPr="5FAB2A37">
        <w:rPr>
          <w:color w:val="000000" w:themeColor="text1"/>
        </w:rPr>
        <w:t xml:space="preserve">core questions </w:t>
      </w:r>
      <w:r w:rsidR="1F0C3D67" w:rsidRPr="5FAB2A37">
        <w:rPr>
          <w:color w:val="000000" w:themeColor="text1"/>
        </w:rPr>
        <w:t xml:space="preserve">answered by </w:t>
      </w:r>
      <w:r w:rsidRPr="5FAB2A37">
        <w:rPr>
          <w:color w:val="000000" w:themeColor="text1"/>
        </w:rPr>
        <w:t>this survey</w:t>
      </w:r>
      <w:r w:rsidR="1F0C3D67" w:rsidRPr="5FAB2A37">
        <w:rPr>
          <w:color w:val="000000" w:themeColor="text1"/>
        </w:rPr>
        <w:t xml:space="preserve"> data</w:t>
      </w:r>
      <w:r w:rsidRPr="5FAB2A37">
        <w:rPr>
          <w:color w:val="000000" w:themeColor="text1"/>
        </w:rPr>
        <w:t>, including but not limited to:</w:t>
      </w:r>
    </w:p>
    <w:p w14:paraId="0560F73D" w14:textId="5BCA864A" w:rsidR="004610F6" w:rsidRDefault="6F9B898F" w:rsidP="5FAB2A37">
      <w:pPr>
        <w:pStyle w:val="NormalWeb"/>
        <w:numPr>
          <w:ilvl w:val="0"/>
          <w:numId w:val="1"/>
        </w:numPr>
        <w:shd w:val="clear" w:color="auto" w:fill="FFFFFF" w:themeFill="background1"/>
        <w:spacing w:before="0" w:beforeAutospacing="0" w:after="0" w:afterAutospacing="0" w:line="480" w:lineRule="auto"/>
      </w:pPr>
      <w:r w:rsidRPr="5FAB2A37">
        <w:rPr>
          <w:color w:val="000000" w:themeColor="text1"/>
        </w:rPr>
        <w:t>What percentage of respondents have been approached by MLM? </w:t>
      </w:r>
    </w:p>
    <w:p w14:paraId="570B2A31" w14:textId="77777777" w:rsidR="004610F6" w:rsidRDefault="004610F6" w:rsidP="00E43723">
      <w:pPr>
        <w:pStyle w:val="NormalWeb"/>
        <w:numPr>
          <w:ilvl w:val="0"/>
          <w:numId w:val="1"/>
        </w:numPr>
        <w:shd w:val="clear" w:color="auto" w:fill="FFFFFF"/>
        <w:spacing w:before="0" w:beforeAutospacing="0" w:after="0" w:afterAutospacing="0" w:line="480" w:lineRule="auto"/>
      </w:pPr>
      <w:r w:rsidRPr="004610F6">
        <w:rPr>
          <w:color w:val="000000"/>
        </w:rPr>
        <w:t>What is the gender of those approached? Those joined?</w:t>
      </w:r>
    </w:p>
    <w:p w14:paraId="019FD337" w14:textId="77777777" w:rsidR="004610F6" w:rsidRDefault="004610F6" w:rsidP="00E43723">
      <w:pPr>
        <w:pStyle w:val="NormalWeb"/>
        <w:numPr>
          <w:ilvl w:val="0"/>
          <w:numId w:val="1"/>
        </w:numPr>
        <w:shd w:val="clear" w:color="auto" w:fill="FFFFFF"/>
        <w:spacing w:before="0" w:beforeAutospacing="0" w:after="0" w:afterAutospacing="0" w:line="480" w:lineRule="auto"/>
      </w:pPr>
      <w:r w:rsidRPr="004610F6">
        <w:rPr>
          <w:color w:val="000000"/>
        </w:rPr>
        <w:t>Who approached respondents? By what means?</w:t>
      </w:r>
    </w:p>
    <w:p w14:paraId="43766FD2" w14:textId="77777777" w:rsidR="004610F6" w:rsidRDefault="004610F6" w:rsidP="00E43723">
      <w:pPr>
        <w:pStyle w:val="NormalWeb"/>
        <w:numPr>
          <w:ilvl w:val="0"/>
          <w:numId w:val="1"/>
        </w:numPr>
        <w:shd w:val="clear" w:color="auto" w:fill="FFFFFF"/>
        <w:spacing w:before="0" w:beforeAutospacing="0" w:after="0" w:afterAutospacing="0" w:line="480" w:lineRule="auto"/>
      </w:pPr>
      <w:r w:rsidRPr="004610F6">
        <w:rPr>
          <w:color w:val="000000"/>
        </w:rPr>
        <w:t>What were respondents’ reasons for refusing to join MLM?</w:t>
      </w:r>
    </w:p>
    <w:p w14:paraId="09E62C21" w14:textId="77777777" w:rsidR="004610F6" w:rsidRDefault="004610F6" w:rsidP="00E43723">
      <w:pPr>
        <w:pStyle w:val="NormalWeb"/>
        <w:numPr>
          <w:ilvl w:val="0"/>
          <w:numId w:val="1"/>
        </w:numPr>
        <w:shd w:val="clear" w:color="auto" w:fill="FFFFFF"/>
        <w:spacing w:before="0" w:beforeAutospacing="0" w:after="0" w:afterAutospacing="0" w:line="480" w:lineRule="auto"/>
      </w:pPr>
      <w:r w:rsidRPr="004610F6">
        <w:rPr>
          <w:color w:val="000000"/>
        </w:rPr>
        <w:t>What percent of all respondents joined? What percent of approached joined?</w:t>
      </w:r>
    </w:p>
    <w:p w14:paraId="7C4CF138" w14:textId="77777777" w:rsidR="004610F6" w:rsidRDefault="004610F6" w:rsidP="00E43723">
      <w:pPr>
        <w:pStyle w:val="NormalWeb"/>
        <w:numPr>
          <w:ilvl w:val="0"/>
          <w:numId w:val="1"/>
        </w:numPr>
        <w:shd w:val="clear" w:color="auto" w:fill="FFFFFF"/>
        <w:spacing w:before="0" w:beforeAutospacing="0" w:after="0" w:afterAutospacing="0" w:line="480" w:lineRule="auto"/>
      </w:pPr>
      <w:r w:rsidRPr="004610F6">
        <w:rPr>
          <w:color w:val="000000"/>
        </w:rPr>
        <w:t>What percent of joined are still selling? Would they participate again?</w:t>
      </w:r>
    </w:p>
    <w:p w14:paraId="43634446" w14:textId="77777777" w:rsidR="004610F6" w:rsidRDefault="004610F6" w:rsidP="00E43723">
      <w:pPr>
        <w:pStyle w:val="NormalWeb"/>
        <w:numPr>
          <w:ilvl w:val="0"/>
          <w:numId w:val="1"/>
        </w:numPr>
        <w:shd w:val="clear" w:color="auto" w:fill="FFFFFF"/>
        <w:spacing w:before="0" w:beforeAutospacing="0" w:after="0" w:afterAutospacing="0" w:line="480" w:lineRule="auto"/>
      </w:pPr>
      <w:r w:rsidRPr="004610F6">
        <w:rPr>
          <w:color w:val="000000"/>
        </w:rPr>
        <w:t>Did MLM participants gain a profit, take a loss, or breakeven?</w:t>
      </w:r>
    </w:p>
    <w:p w14:paraId="36CAAC34" w14:textId="77777777" w:rsidR="004610F6" w:rsidRDefault="6F9B898F" w:rsidP="5FAB2A37">
      <w:pPr>
        <w:pStyle w:val="NormalWeb"/>
        <w:numPr>
          <w:ilvl w:val="0"/>
          <w:numId w:val="1"/>
        </w:numPr>
        <w:shd w:val="clear" w:color="auto" w:fill="FFFFFF" w:themeFill="background1"/>
        <w:spacing w:before="0" w:beforeAutospacing="0" w:after="0" w:afterAutospacing="0" w:line="480" w:lineRule="auto"/>
      </w:pPr>
      <w:r w:rsidRPr="5FAB2A37">
        <w:rPr>
          <w:color w:val="000000" w:themeColor="text1"/>
        </w:rPr>
        <w:t xml:space="preserve">What are </w:t>
      </w:r>
      <w:bookmarkStart w:id="24" w:name="_Int_YUYs9xjd"/>
      <w:r w:rsidRPr="5FAB2A37">
        <w:rPr>
          <w:color w:val="000000" w:themeColor="text1"/>
        </w:rPr>
        <w:t>participants</w:t>
      </w:r>
      <w:bookmarkEnd w:id="24"/>
      <w:r w:rsidRPr="5FAB2A37">
        <w:rPr>
          <w:color w:val="000000" w:themeColor="text1"/>
        </w:rPr>
        <w:t>' reasons for joining MLM?</w:t>
      </w:r>
    </w:p>
    <w:p w14:paraId="4722EDCD" w14:textId="58B870C2" w:rsidR="004610F6" w:rsidRDefault="6F9B898F" w:rsidP="5FAB2A37">
      <w:pPr>
        <w:pStyle w:val="NormalWeb"/>
        <w:numPr>
          <w:ilvl w:val="0"/>
          <w:numId w:val="1"/>
        </w:numPr>
        <w:shd w:val="clear" w:color="auto" w:fill="FFFFFF" w:themeFill="background1"/>
        <w:spacing w:before="0" w:beforeAutospacing="0" w:after="0" w:afterAutospacing="0" w:line="480" w:lineRule="auto"/>
      </w:pPr>
      <w:r w:rsidRPr="5FAB2A37">
        <w:rPr>
          <w:color w:val="000000" w:themeColor="text1"/>
        </w:rPr>
        <w:t xml:space="preserve">What are </w:t>
      </w:r>
      <w:bookmarkStart w:id="25" w:name="_Int_aKHKjJNk"/>
      <w:r w:rsidRPr="5FAB2A37">
        <w:rPr>
          <w:color w:val="000000" w:themeColor="text1"/>
        </w:rPr>
        <w:t>participants</w:t>
      </w:r>
      <w:bookmarkEnd w:id="25"/>
      <w:r w:rsidRPr="5FAB2A37">
        <w:rPr>
          <w:color w:val="000000" w:themeColor="text1"/>
        </w:rPr>
        <w:t>' reasons for leaving MLM?</w:t>
      </w:r>
    </w:p>
    <w:p w14:paraId="2209B31B" w14:textId="77777777" w:rsidR="004610F6" w:rsidRDefault="004610F6" w:rsidP="004610F6">
      <w:pPr>
        <w:pStyle w:val="NormalWeb"/>
        <w:shd w:val="clear" w:color="auto" w:fill="FFFFFF"/>
        <w:spacing w:before="0" w:beforeAutospacing="0" w:after="0" w:afterAutospacing="0" w:line="480" w:lineRule="auto"/>
        <w:ind w:firstLine="720"/>
      </w:pPr>
      <w:r>
        <w:rPr>
          <w:color w:val="000000"/>
        </w:rPr>
        <w:t xml:space="preserve">In the end, this research consists of 135 participants in an online survey. Demographic information has only been recorded for those that responded “Yes” to </w:t>
      </w:r>
      <w:r>
        <w:rPr>
          <w:color w:val="000000"/>
        </w:rPr>
        <w:lastRenderedPageBreak/>
        <w:t xml:space="preserve">having been approached by an MLM recruiter in their lifetime. This survey found that the bulk of those approached by MLM recruiters (74%) were between the ages of 18 and 44, with 37% between 18 and 24, 21% between the ages of 25 and 34, and 16% between the ages of 35 and 44. Those under 18 at the time of being approached made up 3%, and those 45 and older made up 5%. The rest of the respondents (18%) preferred not to disclose their ages. Out of those who have been approached </w:t>
      </w:r>
      <w:r>
        <w:rPr>
          <w:i/>
          <w:iCs/>
          <w:color w:val="000000"/>
        </w:rPr>
        <w:t>and</w:t>
      </w:r>
      <w:r>
        <w:rPr>
          <w:color w:val="000000"/>
        </w:rPr>
        <w:t xml:space="preserve"> decided to join multilevel marketing: 1 respondent (4%) was under 18 at the time of participation, 9 (36%) were between 18 and 24, 7 (28%) were between 25 and 34, 5 (20%) were between 35 and 44, 2 (8%) were between 55 and 64, and 1 (4%) person was between 55 and 64.</w:t>
      </w:r>
    </w:p>
    <w:p w14:paraId="6928E048" w14:textId="77777777" w:rsidR="004610F6" w:rsidRDefault="6F9B898F" w:rsidP="5FAB2A37">
      <w:pPr>
        <w:pStyle w:val="NormalWeb"/>
        <w:shd w:val="clear" w:color="auto" w:fill="FFFFFF" w:themeFill="background1"/>
        <w:spacing w:before="0" w:beforeAutospacing="0" w:after="0" w:afterAutospacing="0" w:line="480" w:lineRule="auto"/>
        <w:ind w:firstLine="720"/>
      </w:pPr>
      <w:r w:rsidRPr="5FAB2A37">
        <w:rPr>
          <w:color w:val="000000" w:themeColor="text1"/>
        </w:rPr>
        <w:t xml:space="preserve">In relation to marital status, most survey respondents (89%) were either single/never married (47%) or currently married/in a domestic partnership (42%). 1% of those approached were widowed, and another 1% were separated, while 3% were divorced. Additionally, 6% of respondents preferred not to say. 92% of those respondents who had joined an MLM were either single/never married (36%) or married/in a domestic partnership (56%). 4%, or 1 respondent, who joined </w:t>
      </w:r>
      <w:bookmarkStart w:id="26" w:name="_Int_p0u0lC1t"/>
      <w:r w:rsidRPr="5FAB2A37">
        <w:rPr>
          <w:color w:val="000000" w:themeColor="text1"/>
        </w:rPr>
        <w:t>was</w:t>
      </w:r>
      <w:bookmarkEnd w:id="26"/>
      <w:r w:rsidRPr="5FAB2A37">
        <w:rPr>
          <w:color w:val="000000" w:themeColor="text1"/>
        </w:rPr>
        <w:t xml:space="preserve"> divorced, and another 4% preferred not to say their marital status.</w:t>
      </w:r>
    </w:p>
    <w:p w14:paraId="60312350" w14:textId="77777777" w:rsidR="004610F6" w:rsidRDefault="004610F6" w:rsidP="004610F6">
      <w:pPr>
        <w:pStyle w:val="NormalWeb"/>
        <w:shd w:val="clear" w:color="auto" w:fill="FFFFFF"/>
        <w:spacing w:before="0" w:beforeAutospacing="0" w:after="0" w:afterAutospacing="0" w:line="480" w:lineRule="auto"/>
        <w:ind w:firstLine="720"/>
      </w:pPr>
      <w:r>
        <w:rPr>
          <w:color w:val="000000"/>
        </w:rPr>
        <w:t xml:space="preserve">The survey also aimed to collect education levels. Out of those who were approached by multilevel marketing recruiters, 10% obtained the equivalency to a high school diploma, 25% participated in some college but have not yet received a degree, 9% obtained their associate degree, 32% obtained their bachelor’s degree, 15% obtained their master’s degree, 3% obtained some sort of professional degree, 1% obtained a doctorate degree, and 5% preferred not to say their level of education. Out of those who joined a multilevel marketing corporation 2 (8%) completed high school or an equivalent </w:t>
      </w:r>
      <w:r>
        <w:rPr>
          <w:color w:val="000000"/>
        </w:rPr>
        <w:lastRenderedPageBreak/>
        <w:t>program, 4 (16%) took part in some college but have not yet received a degree, another 16% obtained an associate degree, 5 (20%) obtained a bachelor's degree, 8 (32%) obtained a master's degree, 1 (4%) obtained a professional degree, and another 4% prefer not to say their level of education. </w:t>
      </w:r>
    </w:p>
    <w:p w14:paraId="5824A940" w14:textId="1C2747D1" w:rsidR="004610F6" w:rsidRDefault="6F9B898F" w:rsidP="5FAB2A37">
      <w:pPr>
        <w:pStyle w:val="NormalWeb"/>
        <w:shd w:val="clear" w:color="auto" w:fill="FFFFFF" w:themeFill="background1"/>
        <w:spacing w:before="0" w:beforeAutospacing="0" w:after="0" w:afterAutospacing="0" w:line="480" w:lineRule="auto"/>
        <w:ind w:firstLine="720"/>
        <w:rPr>
          <w:color w:val="000000"/>
        </w:rPr>
      </w:pPr>
      <w:r w:rsidRPr="5FAB2A37">
        <w:rPr>
          <w:color w:val="000000" w:themeColor="text1"/>
        </w:rPr>
        <w:t xml:space="preserve">Employment status and income statistics are also an important part of this survey because, in short, multilevel marketing frames itself as the ultimate career and embellishes earnings to recruit employees. Through this survey it is interesting to see where approached people and those who have left MLM fit into employment and income. 76% of those who have been approached to join a multilevel marketing corporation are either employed full time (43%), employed part time (16%), or a student (17%). Also, out of those who have been approached, 5% are unemployed, 2% are retired, 3% identify as homemakers, 8% are self-employed, 1% are unable to work, and 5% prefer not to </w:t>
      </w:r>
      <w:bookmarkStart w:id="27" w:name="_Int_qNTMscIt"/>
      <w:r w:rsidRPr="5FAB2A37">
        <w:rPr>
          <w:color w:val="000000" w:themeColor="text1"/>
        </w:rPr>
        <w:t>say</w:t>
      </w:r>
      <w:bookmarkEnd w:id="27"/>
      <w:r w:rsidRPr="5FAB2A37">
        <w:rPr>
          <w:color w:val="000000" w:themeColor="text1"/>
        </w:rPr>
        <w:t xml:space="preserve"> their employment status. The majority of approached respondents have an income of over $50,000 a year, with 12% earning $50,000 to $74,999, 18% earning $75,000 to $99,999, and 21% earning over $100,000 annually. Additionally, 9% earn less than $20,000, 12% earn between $20,000 and $34,999, 9% earn between $35,000 and $49,999, and 19% prefer not to disclose their income. In relation to those who had joined a multilevel marketing corporation, 9 respondents (36%) are employed full time, 4 (16%) are employed part time, 2 (8%) are unemployed, another 8% are students, another 8% are retired, another 8% identify as homemakers, 3 (12%) are self-employed, and 1 (4%) are unable to work. While 3 respondents (12%) earn less than $20,000 a year, another 12% earn between $20,000 and $34,999, 2 (8%) earn between $35,000 and $49,999, 4 (16%) earn between $50,000 and $74,999, 7 (28%) earn between $75,000 and $99,999, 2 (8%) </w:t>
      </w:r>
      <w:r w:rsidRPr="5FAB2A37">
        <w:rPr>
          <w:color w:val="000000" w:themeColor="text1"/>
        </w:rPr>
        <w:lastRenderedPageBreak/>
        <w:t xml:space="preserve">earn over $100,000, and 4 (16%) prefer not to disclose their income. Lastly, it is important to note that one of the respondents who stated they preferred not to disclose their income is the survey’s only respondent that is still currently affiliated with MLM selling and would participate in multilevel marketing if given another opportunity. Overall, these statistics show that most respondents are doing well professionally and financially without a </w:t>
      </w:r>
      <w:r w:rsidR="76021FF3" w:rsidRPr="5FAB2A37">
        <w:rPr>
          <w:color w:val="000000" w:themeColor="text1"/>
        </w:rPr>
        <w:t>‘</w:t>
      </w:r>
      <w:r w:rsidRPr="5FAB2A37">
        <w:rPr>
          <w:color w:val="000000" w:themeColor="text1"/>
        </w:rPr>
        <w:t>career</w:t>
      </w:r>
      <w:r w:rsidR="76021FF3" w:rsidRPr="5FAB2A37">
        <w:rPr>
          <w:color w:val="000000" w:themeColor="text1"/>
        </w:rPr>
        <w:t>’</w:t>
      </w:r>
      <w:r w:rsidRPr="5FAB2A37">
        <w:rPr>
          <w:color w:val="000000" w:themeColor="text1"/>
        </w:rPr>
        <w:t xml:space="preserve"> in multilevel marketing.</w:t>
      </w:r>
    </w:p>
    <w:p w14:paraId="053F052E" w14:textId="77777777" w:rsidR="004610F6" w:rsidRDefault="004610F6" w:rsidP="004610F6">
      <w:pPr>
        <w:pStyle w:val="Heading1"/>
        <w:spacing w:line="480" w:lineRule="auto"/>
      </w:pPr>
      <w:r>
        <w:br w:type="page"/>
      </w:r>
      <w:bookmarkStart w:id="28" w:name="_Toc100063378"/>
      <w:r>
        <w:lastRenderedPageBreak/>
        <w:t>Results</w:t>
      </w:r>
      <w:bookmarkEnd w:id="28"/>
      <w:r>
        <w:t xml:space="preserve">  </w:t>
      </w:r>
    </w:p>
    <w:p w14:paraId="273F59EC" w14:textId="2A2464ED" w:rsidR="008F4AEA" w:rsidRDefault="008F4AEA" w:rsidP="008F4AEA">
      <w:pPr>
        <w:spacing w:line="480" w:lineRule="auto"/>
        <w:ind w:firstLine="720"/>
      </w:pPr>
      <w:r>
        <w:rPr>
          <w:color w:val="000000"/>
        </w:rPr>
        <w:t xml:space="preserve">This work is significant for many reasons, but, arguably, the most important outcome of this research will be the education of those at risk of being targeted by multilevel marketing recruiters. With knowledge of the MLM business model and recruitment tactics, prospective targets for MLM recruiters will be able to recognize the manipulation, exploitation, and other deceitful practices used by these corporations. While I anticipated receiving intriguing and maybe even shocking responses in this survey, I did not anticipate such a moving story from a respondent. The writer of this story was clearly the subject of manipulation and exploitation by the MLM recruiter after multiple declinations on her part. The following response recorded in the survey is a noteworthy example of the experience of multiple MLM recruiters and prospects, as well as a validation of why this work is significant: </w:t>
      </w:r>
    </w:p>
    <w:p w14:paraId="38A676DA" w14:textId="59411CC6" w:rsidR="004610F6" w:rsidRDefault="6F9B898F" w:rsidP="5FAB2A37">
      <w:pPr>
        <w:pStyle w:val="NormalWeb"/>
        <w:shd w:val="clear" w:color="auto" w:fill="FFFFFF" w:themeFill="background1"/>
        <w:spacing w:before="0" w:beforeAutospacing="0" w:after="0" w:afterAutospacing="0" w:line="480" w:lineRule="auto"/>
        <w:ind w:left="720" w:right="720"/>
        <w:jc w:val="both"/>
      </w:pPr>
      <w:r w:rsidRPr="5FAB2A37">
        <w:rPr>
          <w:i/>
          <w:iCs/>
          <w:color w:val="000000"/>
          <w:sz w:val="22"/>
          <w:szCs w:val="22"/>
        </w:rPr>
        <w:t xml:space="preserve">I have been approached by many people over the years, but I will share a story about a friend from high school (note: we're in our 40's now) who tried to recruit me. I have been in a domestic violence situation for years, which includes extreme financial abuse. I have the privilege to be able to safely discuss my experiences publicly. I often share personal updates on my social media </w:t>
      </w:r>
      <w:bookmarkStart w:id="29" w:name="_Int_V1UElzBL"/>
      <w:r w:rsidR="5C924BBF">
        <w:rPr>
          <w:color w:val="000000"/>
        </w:rPr>
        <w:t xml:space="preserve">– </w:t>
      </w:r>
      <w:r w:rsidRPr="5FAB2A37">
        <w:rPr>
          <w:i/>
          <w:iCs/>
          <w:color w:val="000000"/>
          <w:sz w:val="22"/>
          <w:szCs w:val="22"/>
        </w:rPr>
        <w:t xml:space="preserve"> Facebook</w:t>
      </w:r>
      <w:bookmarkEnd w:id="29"/>
      <w:r w:rsidRPr="5FAB2A37">
        <w:rPr>
          <w:i/>
          <w:iCs/>
          <w:color w:val="000000"/>
          <w:sz w:val="22"/>
          <w:szCs w:val="22"/>
        </w:rPr>
        <w:t xml:space="preserve">, in this case. I posted about being unable to afford birthday presents for my son due to my husband's actions. Immediately, my friend, L, </w:t>
      </w:r>
      <w:bookmarkStart w:id="30" w:name="_Int_u7aYxOm1"/>
      <w:r w:rsidRPr="5FAB2A37">
        <w:rPr>
          <w:i/>
          <w:iCs/>
          <w:color w:val="000000"/>
          <w:sz w:val="22"/>
          <w:szCs w:val="22"/>
        </w:rPr>
        <w:t>was commenting</w:t>
      </w:r>
      <w:bookmarkEnd w:id="30"/>
      <w:r w:rsidRPr="5FAB2A37">
        <w:rPr>
          <w:i/>
          <w:iCs/>
          <w:color w:val="000000"/>
          <w:sz w:val="22"/>
          <w:szCs w:val="22"/>
        </w:rPr>
        <w:t xml:space="preserve">, "sorry. Have you ever thought of doing what I do?" This is not the first time she approached me about joining an MLM, but it is the first time I was more aggressive with my responses. I responded that I know she is in an MLM and that I have zero interest. I am openly anti-MLM. I also noted that it was rude to suggest an MLM when I am clearly struggling to feed my family and, in this </w:t>
      </w:r>
      <w:r w:rsidRPr="5FAB2A37">
        <w:rPr>
          <w:i/>
          <w:iCs/>
          <w:color w:val="000000"/>
          <w:sz w:val="22"/>
          <w:szCs w:val="22"/>
        </w:rPr>
        <w:lastRenderedPageBreak/>
        <w:t xml:space="preserve">case, get something for my son's birthday </w:t>
      </w:r>
      <w:r w:rsidR="5C924BBF">
        <w:rPr>
          <w:color w:val="000000"/>
        </w:rPr>
        <w:t xml:space="preserve">– </w:t>
      </w:r>
      <w:r w:rsidRPr="5FAB2A37">
        <w:rPr>
          <w:i/>
          <w:iCs/>
          <w:color w:val="000000"/>
          <w:sz w:val="22"/>
          <w:szCs w:val="22"/>
        </w:rPr>
        <w:t xml:space="preserve">why would I ever spend money to start an MLM? She kept at it, telling me she is in Network Marketing and Direct Sales, not an MLM. She said any cost is an investment in myself and in my children's future. I stated, once again, that I am not interested. L then proceeded to DM me and </w:t>
      </w:r>
      <w:bookmarkStart w:id="31" w:name="_Int_ZN3Uslw4"/>
      <w:r w:rsidRPr="5FAB2A37">
        <w:rPr>
          <w:i/>
          <w:iCs/>
          <w:color w:val="000000"/>
          <w:sz w:val="22"/>
          <w:szCs w:val="22"/>
        </w:rPr>
        <w:t>tell</w:t>
      </w:r>
      <w:bookmarkEnd w:id="31"/>
      <w:r w:rsidRPr="5FAB2A37">
        <w:rPr>
          <w:i/>
          <w:iCs/>
          <w:color w:val="000000"/>
          <w:sz w:val="22"/>
          <w:szCs w:val="22"/>
        </w:rPr>
        <w:t xml:space="preserve"> me that she was just trying to help because she knows what it is like to struggle. Backstory for L - she has been involved in several MLMs</w:t>
      </w:r>
      <w:bookmarkStart w:id="32" w:name="_Int_3UTADFDR"/>
      <w:r w:rsidRPr="5FAB2A37">
        <w:rPr>
          <w:i/>
          <w:iCs/>
          <w:color w:val="000000"/>
          <w:sz w:val="22"/>
          <w:szCs w:val="22"/>
        </w:rPr>
        <w:t xml:space="preserve">; </w:t>
      </w:r>
      <w:r w:rsidRPr="5FAB2A37">
        <w:rPr>
          <w:i/>
          <w:iCs/>
          <w:color w:val="ECD5D7"/>
          <w:sz w:val="22"/>
          <w:szCs w:val="22"/>
          <w:shd w:val="clear" w:color="auto" w:fill="ECD5D7"/>
        </w:rPr>
        <w:t>—-</w:t>
      </w:r>
      <w:bookmarkEnd w:id="32"/>
      <w:r w:rsidRPr="5FAB2A37">
        <w:rPr>
          <w:i/>
          <w:iCs/>
          <w:color w:val="ECD5D7"/>
          <w:sz w:val="22"/>
          <w:szCs w:val="22"/>
          <w:shd w:val="clear" w:color="auto" w:fill="ECD5D7"/>
        </w:rPr>
        <w:t>------</w:t>
      </w:r>
      <w:r w:rsidRPr="5FAB2A37">
        <w:rPr>
          <w:i/>
          <w:iCs/>
          <w:color w:val="000000"/>
          <w:sz w:val="22"/>
          <w:szCs w:val="22"/>
        </w:rPr>
        <w:t xml:space="preserve">, </w:t>
      </w:r>
      <w:r w:rsidRPr="5FAB2A37">
        <w:rPr>
          <w:i/>
          <w:iCs/>
          <w:color w:val="ECD5D7"/>
          <w:sz w:val="22"/>
          <w:szCs w:val="22"/>
          <w:shd w:val="clear" w:color="auto" w:fill="ECD5D7"/>
        </w:rPr>
        <w:t>—-----------</w:t>
      </w:r>
      <w:r w:rsidRPr="5FAB2A37">
        <w:rPr>
          <w:i/>
          <w:iCs/>
          <w:color w:val="000000"/>
          <w:sz w:val="22"/>
          <w:szCs w:val="22"/>
        </w:rPr>
        <w:t xml:space="preserve">, </w:t>
      </w:r>
      <w:r w:rsidRPr="5FAB2A37">
        <w:rPr>
          <w:i/>
          <w:iCs/>
          <w:color w:val="ECD5D7"/>
          <w:sz w:val="22"/>
          <w:szCs w:val="22"/>
          <w:shd w:val="clear" w:color="auto" w:fill="ECD5D7"/>
        </w:rPr>
        <w:t>—----</w:t>
      </w:r>
      <w:bookmarkStart w:id="33" w:name="_Int_kDManeLt"/>
      <w:r w:rsidRPr="5FAB2A37">
        <w:rPr>
          <w:i/>
          <w:iCs/>
          <w:color w:val="000000"/>
          <w:sz w:val="22"/>
          <w:szCs w:val="22"/>
        </w:rPr>
        <w:t xml:space="preserve">, </w:t>
      </w:r>
      <w:r w:rsidRPr="5FAB2A37">
        <w:rPr>
          <w:i/>
          <w:iCs/>
          <w:color w:val="ECD5D7"/>
          <w:sz w:val="22"/>
          <w:szCs w:val="22"/>
          <w:shd w:val="clear" w:color="auto" w:fill="ECD5D7"/>
        </w:rPr>
        <w:t>—-</w:t>
      </w:r>
      <w:bookmarkEnd w:id="33"/>
      <w:r w:rsidRPr="5FAB2A37">
        <w:rPr>
          <w:i/>
          <w:iCs/>
          <w:color w:val="ECD5D7"/>
          <w:sz w:val="22"/>
          <w:szCs w:val="22"/>
          <w:shd w:val="clear" w:color="auto" w:fill="ECD5D7"/>
        </w:rPr>
        <w:t>-----</w:t>
      </w:r>
      <w:r w:rsidRPr="5FAB2A37">
        <w:rPr>
          <w:i/>
          <w:iCs/>
          <w:color w:val="000000"/>
          <w:sz w:val="22"/>
          <w:szCs w:val="22"/>
        </w:rPr>
        <w:t xml:space="preserve">, </w:t>
      </w:r>
      <w:bookmarkStart w:id="34" w:name="_Int_HGfyQp2x"/>
      <w:r w:rsidRPr="5FAB2A37">
        <w:rPr>
          <w:i/>
          <w:iCs/>
          <w:color w:val="ECD5D7"/>
          <w:sz w:val="22"/>
          <w:szCs w:val="22"/>
          <w:shd w:val="clear" w:color="auto" w:fill="ECD5D7"/>
        </w:rPr>
        <w:t>—-</w:t>
      </w:r>
      <w:bookmarkEnd w:id="34"/>
      <w:r w:rsidRPr="5FAB2A37">
        <w:rPr>
          <w:i/>
          <w:iCs/>
          <w:color w:val="ECD5D7"/>
          <w:sz w:val="22"/>
          <w:szCs w:val="22"/>
          <w:shd w:val="clear" w:color="auto" w:fill="ECD5D7"/>
        </w:rPr>
        <w:t>--</w:t>
      </w:r>
      <w:r w:rsidRPr="5FAB2A37">
        <w:rPr>
          <w:i/>
          <w:iCs/>
          <w:color w:val="000000"/>
          <w:sz w:val="22"/>
          <w:szCs w:val="22"/>
        </w:rPr>
        <w:t>, some other clothing MLM, and a travel MLM. L has struggled, she is a widow with kids, and it is clear that people in MLMs have taken advantage of her story, so she now does the same to others. In this case, L was attempting to recruit me into a travel MLM. In our DMs, I reiterated that I was not interested at all. She continued to message me, telling me that this is a way to escape the abuse and gain independence. I noted that she was complaining several weeks prior that she only had $29 in her bank account. I said it doesn't sound like her MLM business is bringing prosperity and independence. I pointed out that she is always joining these companies and is always talking about having financial struggles and needing gofundme to help. So, I wasn't going to believe that this is some huge income opportunity. I told her, once again, that it was gross to take advantage of my situation as a way for her to gain more recruits. She sent me a series of long, rambling voice messages about how amazing her MLM is because it's on the BBB website and that much success in her "business" depends on the amount of work you put into it. She then posts a graphic, in response to me, that says "P.O.O.R.: Passing Over Opportunities Repeatedly." She added her own caption stating that people (</w:t>
      </w:r>
      <w:r w:rsidR="078E28BC" w:rsidRPr="5FAB2A37">
        <w:rPr>
          <w:i/>
          <w:iCs/>
          <w:color w:val="000000"/>
          <w:sz w:val="22"/>
          <w:szCs w:val="22"/>
        </w:rPr>
        <w:t>I.e.,</w:t>
      </w:r>
      <w:r w:rsidRPr="5FAB2A37">
        <w:rPr>
          <w:i/>
          <w:iCs/>
          <w:color w:val="000000"/>
          <w:sz w:val="22"/>
          <w:szCs w:val="22"/>
        </w:rPr>
        <w:t xml:space="preserve"> me) remain poor because they refuse to do what it takes to succeed. I said she was </w:t>
      </w:r>
      <w:bookmarkStart w:id="35" w:name="_Int_0ZDyk8NO"/>
      <w:r w:rsidRPr="5FAB2A37">
        <w:rPr>
          <w:i/>
          <w:iCs/>
          <w:color w:val="000000"/>
          <w:sz w:val="22"/>
          <w:szCs w:val="22"/>
        </w:rPr>
        <w:t>disgusting</w:t>
      </w:r>
      <w:bookmarkEnd w:id="35"/>
      <w:r w:rsidRPr="5FAB2A37">
        <w:rPr>
          <w:i/>
          <w:iCs/>
          <w:color w:val="000000"/>
          <w:sz w:val="22"/>
          <w:szCs w:val="22"/>
        </w:rPr>
        <w:t xml:space="preserve"> for shaming poor people and shut her down.</w:t>
      </w:r>
    </w:p>
    <w:p w14:paraId="652A6C06" w14:textId="5D760F9B" w:rsidR="004610F6" w:rsidRDefault="004610F6" w:rsidP="004610F6">
      <w:pPr>
        <w:pStyle w:val="NormalWeb"/>
        <w:shd w:val="clear" w:color="auto" w:fill="FFFFFF"/>
        <w:spacing w:before="0" w:beforeAutospacing="0" w:after="200" w:afterAutospacing="0" w:line="480" w:lineRule="auto"/>
        <w:ind w:left="720" w:right="720"/>
        <w:jc w:val="both"/>
      </w:pPr>
      <w:r>
        <w:rPr>
          <w:i/>
          <w:iCs/>
          <w:color w:val="000000"/>
          <w:sz w:val="22"/>
          <w:szCs w:val="22"/>
        </w:rPr>
        <w:lastRenderedPageBreak/>
        <w:t xml:space="preserve">— Story from a 34–45-year-old female respondent, approached but never joined </w:t>
      </w:r>
      <w:r w:rsidR="00807EC9">
        <w:rPr>
          <w:i/>
          <w:iCs/>
          <w:color w:val="000000"/>
          <w:sz w:val="22"/>
          <w:szCs w:val="22"/>
        </w:rPr>
        <w:t>multilevel marketing</w:t>
      </w:r>
    </w:p>
    <w:p w14:paraId="277F126D" w14:textId="2CED3A0F" w:rsidR="004610F6" w:rsidRDefault="004610F6" w:rsidP="004610F6">
      <w:pPr>
        <w:pStyle w:val="NormalWeb"/>
        <w:shd w:val="clear" w:color="auto" w:fill="FFFFFF"/>
        <w:spacing w:before="0" w:beforeAutospacing="0" w:after="0" w:afterAutospacing="0" w:line="480" w:lineRule="auto"/>
        <w:ind w:firstLine="720"/>
      </w:pPr>
      <w:r>
        <w:rPr>
          <w:color w:val="000000"/>
        </w:rPr>
        <w:t xml:space="preserve">The goal of this research is to provide insight on a topic that is often kept private by both corporations and employees </w:t>
      </w:r>
      <w:r w:rsidR="00752315">
        <w:rPr>
          <w:color w:val="000000"/>
        </w:rPr>
        <w:t>—</w:t>
      </w:r>
      <w:r>
        <w:rPr>
          <w:color w:val="000000"/>
        </w:rPr>
        <w:t xml:space="preserve"> the recruitment practices of multilevel marketing corporations. For the purposes of this research, by means of survey, respondents answered multiple questions about their relations with or involvement in multilevel marketing, if they have had contact with them, if they are or had ever been employed by one, leading to more in-depth questions about more specific experiences. This section will present the results of the most relevant survey questions following analysis. </w:t>
      </w:r>
    </w:p>
    <w:p w14:paraId="50F296D2" w14:textId="77777777" w:rsidR="004610F6" w:rsidRDefault="004610F6" w:rsidP="004610F6">
      <w:pPr>
        <w:pStyle w:val="Heading2"/>
        <w:spacing w:line="480" w:lineRule="auto"/>
      </w:pPr>
      <w:bookmarkStart w:id="36" w:name="_Toc100063379"/>
      <w:r>
        <w:t>Those Who Have Been Approached…</w:t>
      </w:r>
      <w:bookmarkEnd w:id="36"/>
      <w:r>
        <w:t xml:space="preserve">  </w:t>
      </w:r>
    </w:p>
    <w:p w14:paraId="104109EB" w14:textId="5F9FB6C2" w:rsidR="00B239DE" w:rsidRDefault="00B239DE" w:rsidP="00B239DE">
      <w:pPr>
        <w:spacing w:line="480" w:lineRule="auto"/>
        <w:ind w:firstLine="720"/>
      </w:pPr>
      <w:r>
        <w:rPr>
          <w:color w:val="000000"/>
        </w:rPr>
        <w:t>Although multilevel marketing may not be a part of one’s daily life, a large number of people have been approached to join by a member of an MLM once or twice. When asked if they had ever been approached by a multilevel marketing recruiter, nearly 75% of respondents replied that they had. Out of these 100 respondents who have been contacted by at least one MLM recruiter, 89% identify as female. This data shows that female individuals are far more likely to get approached by MLM recruiters than male or non-binary individuals.</w:t>
      </w:r>
    </w:p>
    <w:tbl>
      <w:tblPr>
        <w:tblW w:w="8655" w:type="dxa"/>
        <w:tblCellMar>
          <w:top w:w="15" w:type="dxa"/>
          <w:left w:w="15" w:type="dxa"/>
          <w:bottom w:w="15" w:type="dxa"/>
          <w:right w:w="15" w:type="dxa"/>
        </w:tblCellMar>
        <w:tblLook w:val="04A0" w:firstRow="1" w:lastRow="0" w:firstColumn="1" w:lastColumn="0" w:noHBand="0" w:noVBand="1"/>
      </w:tblPr>
      <w:tblGrid>
        <w:gridCol w:w="6495"/>
        <w:gridCol w:w="1080"/>
        <w:gridCol w:w="1080"/>
      </w:tblGrid>
      <w:tr w:rsidR="00D83FBF" w14:paraId="5FD322EA"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shd w:val="clear" w:color="auto" w:fill="ECD5D7"/>
            <w:hideMark/>
          </w:tcPr>
          <w:p w14:paraId="1ECCBC54" w14:textId="77777777" w:rsidR="004610F6" w:rsidRDefault="004610F6">
            <w:pPr>
              <w:pStyle w:val="NormalWeb"/>
              <w:spacing w:before="40" w:beforeAutospacing="0" w:after="40" w:afterAutospacing="0" w:line="480" w:lineRule="auto"/>
              <w:ind w:left="90"/>
            </w:pPr>
            <w:r>
              <w:rPr>
                <w:color w:val="000000"/>
                <w:sz w:val="20"/>
                <w:szCs w:val="20"/>
              </w:rPr>
              <w:t>Have you ever been approached by an MLM recruiter? </w:t>
            </w:r>
          </w:p>
        </w:tc>
        <w:tc>
          <w:tcPr>
            <w:tcW w:w="1080" w:type="dxa"/>
            <w:tcBorders>
              <w:top w:val="single" w:sz="6" w:space="0" w:color="FFFFFF"/>
              <w:left w:val="single" w:sz="6" w:space="0" w:color="FFFFFF"/>
              <w:bottom w:val="single" w:sz="6" w:space="0" w:color="FFFFFF"/>
              <w:right w:val="single" w:sz="6" w:space="0" w:color="FFFFFF"/>
            </w:tcBorders>
            <w:shd w:val="clear" w:color="auto" w:fill="ECD5D7"/>
            <w:hideMark/>
          </w:tcPr>
          <w:p w14:paraId="2F619D1C" w14:textId="77777777" w:rsidR="004610F6" w:rsidRDefault="004610F6">
            <w:pPr>
              <w:pStyle w:val="NormalWeb"/>
              <w:spacing w:before="40" w:beforeAutospacing="0" w:after="40" w:afterAutospacing="0" w:line="480" w:lineRule="auto"/>
              <w:ind w:left="90"/>
            </w:pPr>
            <w:r>
              <w:rPr>
                <w:color w:val="000000"/>
                <w:sz w:val="20"/>
                <w:szCs w:val="20"/>
              </w:rPr>
              <w:t>Count </w:t>
            </w:r>
          </w:p>
        </w:tc>
        <w:tc>
          <w:tcPr>
            <w:tcW w:w="1080" w:type="dxa"/>
            <w:tcBorders>
              <w:top w:val="single" w:sz="6" w:space="0" w:color="FFFFFF"/>
              <w:left w:val="single" w:sz="6" w:space="0" w:color="FFFFFF"/>
              <w:bottom w:val="single" w:sz="6" w:space="0" w:color="FFFFFF"/>
              <w:right w:val="single" w:sz="6" w:space="0" w:color="FFFFFF"/>
            </w:tcBorders>
            <w:shd w:val="clear" w:color="auto" w:fill="ECD5D7"/>
            <w:hideMark/>
          </w:tcPr>
          <w:p w14:paraId="4ED516A9" w14:textId="77777777" w:rsidR="004610F6" w:rsidRDefault="004610F6" w:rsidP="00D83FBF">
            <w:pPr>
              <w:pStyle w:val="NormalWeb"/>
              <w:spacing w:before="40" w:beforeAutospacing="0" w:after="40" w:afterAutospacing="0" w:line="480" w:lineRule="auto"/>
              <w:ind w:left="75"/>
            </w:pPr>
            <w:r>
              <w:rPr>
                <w:color w:val="000000"/>
                <w:sz w:val="20"/>
                <w:szCs w:val="20"/>
              </w:rPr>
              <w:t>Percent </w:t>
            </w:r>
          </w:p>
        </w:tc>
      </w:tr>
      <w:tr w:rsidR="00D83FBF" w14:paraId="17E25CBA"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41EF5CD3" w14:textId="77777777" w:rsidR="004610F6" w:rsidRDefault="004610F6">
            <w:pPr>
              <w:pStyle w:val="NormalWeb"/>
              <w:spacing w:before="40" w:beforeAutospacing="0" w:after="40" w:afterAutospacing="0" w:line="480" w:lineRule="auto"/>
              <w:ind w:left="-80"/>
              <w:jc w:val="center"/>
            </w:pPr>
            <w:r>
              <w:rPr>
                <w:color w:val="000000"/>
                <w:sz w:val="20"/>
                <w:szCs w:val="20"/>
              </w:rPr>
              <w:t>Yes </w:t>
            </w:r>
          </w:p>
        </w:tc>
        <w:tc>
          <w:tcPr>
            <w:tcW w:w="1080" w:type="dxa"/>
            <w:tcBorders>
              <w:top w:val="single" w:sz="6" w:space="0" w:color="FFFFFF"/>
              <w:left w:val="single" w:sz="6" w:space="0" w:color="FFFFFF"/>
              <w:bottom w:val="single" w:sz="6" w:space="0" w:color="FFFFFF"/>
              <w:right w:val="single" w:sz="6" w:space="0" w:color="FFFFFF"/>
            </w:tcBorders>
            <w:hideMark/>
          </w:tcPr>
          <w:p w14:paraId="16C8E11F" w14:textId="77777777" w:rsidR="004610F6" w:rsidRDefault="004610F6">
            <w:pPr>
              <w:pStyle w:val="NormalWeb"/>
              <w:spacing w:before="40" w:beforeAutospacing="0" w:after="40" w:afterAutospacing="0" w:line="480" w:lineRule="auto"/>
              <w:ind w:left="90"/>
            </w:pPr>
            <w:r>
              <w:rPr>
                <w:color w:val="000000"/>
                <w:sz w:val="20"/>
                <w:szCs w:val="20"/>
              </w:rPr>
              <w:t>100 </w:t>
            </w:r>
          </w:p>
        </w:tc>
        <w:tc>
          <w:tcPr>
            <w:tcW w:w="1080" w:type="dxa"/>
            <w:tcBorders>
              <w:top w:val="single" w:sz="6" w:space="0" w:color="FFFFFF"/>
              <w:left w:val="single" w:sz="6" w:space="0" w:color="FFFFFF"/>
              <w:bottom w:val="single" w:sz="6" w:space="0" w:color="FFFFFF"/>
              <w:right w:val="single" w:sz="6" w:space="0" w:color="FFFFFF"/>
            </w:tcBorders>
            <w:hideMark/>
          </w:tcPr>
          <w:p w14:paraId="33712D44" w14:textId="77777777" w:rsidR="004610F6" w:rsidRDefault="004610F6">
            <w:pPr>
              <w:pStyle w:val="NormalWeb"/>
              <w:spacing w:before="40" w:beforeAutospacing="0" w:after="40" w:afterAutospacing="0" w:line="480" w:lineRule="auto"/>
              <w:ind w:left="90"/>
            </w:pPr>
            <w:r>
              <w:rPr>
                <w:color w:val="000000"/>
                <w:sz w:val="20"/>
                <w:szCs w:val="20"/>
              </w:rPr>
              <w:t>74.1% </w:t>
            </w:r>
          </w:p>
        </w:tc>
      </w:tr>
      <w:tr w:rsidR="00D83FBF" w14:paraId="19E7F19B"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620C08EF" w14:textId="77777777" w:rsidR="004610F6" w:rsidRDefault="004610F6">
            <w:pPr>
              <w:pStyle w:val="NormalWeb"/>
              <w:spacing w:before="40" w:beforeAutospacing="0" w:after="40" w:afterAutospacing="0" w:line="480" w:lineRule="auto"/>
              <w:ind w:left="-80"/>
              <w:jc w:val="center"/>
            </w:pPr>
            <w:r>
              <w:rPr>
                <w:color w:val="000000"/>
                <w:sz w:val="20"/>
                <w:szCs w:val="20"/>
              </w:rPr>
              <w:t>No </w:t>
            </w:r>
          </w:p>
        </w:tc>
        <w:tc>
          <w:tcPr>
            <w:tcW w:w="1080" w:type="dxa"/>
            <w:tcBorders>
              <w:top w:val="single" w:sz="6" w:space="0" w:color="FFFFFF"/>
              <w:left w:val="single" w:sz="6" w:space="0" w:color="FFFFFF"/>
              <w:bottom w:val="single" w:sz="6" w:space="0" w:color="FFFFFF"/>
              <w:right w:val="single" w:sz="6" w:space="0" w:color="FFFFFF"/>
            </w:tcBorders>
            <w:hideMark/>
          </w:tcPr>
          <w:p w14:paraId="02BFAFF7" w14:textId="77777777" w:rsidR="004610F6" w:rsidRDefault="004610F6">
            <w:pPr>
              <w:pStyle w:val="NormalWeb"/>
              <w:spacing w:before="40" w:beforeAutospacing="0" w:after="40" w:afterAutospacing="0" w:line="480" w:lineRule="auto"/>
              <w:ind w:left="90"/>
            </w:pPr>
            <w:r>
              <w:rPr>
                <w:color w:val="000000"/>
                <w:sz w:val="20"/>
                <w:szCs w:val="20"/>
              </w:rPr>
              <w:t>35 </w:t>
            </w:r>
          </w:p>
        </w:tc>
        <w:tc>
          <w:tcPr>
            <w:tcW w:w="1080" w:type="dxa"/>
            <w:tcBorders>
              <w:top w:val="single" w:sz="6" w:space="0" w:color="FFFFFF"/>
              <w:left w:val="single" w:sz="6" w:space="0" w:color="FFFFFF"/>
              <w:bottom w:val="single" w:sz="6" w:space="0" w:color="FFFFFF"/>
              <w:right w:val="single" w:sz="6" w:space="0" w:color="FFFFFF"/>
            </w:tcBorders>
            <w:hideMark/>
          </w:tcPr>
          <w:p w14:paraId="0ECE42DE" w14:textId="77777777" w:rsidR="004610F6" w:rsidRDefault="004610F6">
            <w:pPr>
              <w:pStyle w:val="NormalWeb"/>
              <w:spacing w:before="40" w:beforeAutospacing="0" w:after="40" w:afterAutospacing="0" w:line="480" w:lineRule="auto"/>
              <w:ind w:left="90"/>
            </w:pPr>
            <w:r>
              <w:rPr>
                <w:color w:val="000000"/>
                <w:sz w:val="20"/>
                <w:szCs w:val="20"/>
              </w:rPr>
              <w:t>25.9% </w:t>
            </w:r>
          </w:p>
        </w:tc>
      </w:tr>
      <w:tr w:rsidR="00D83FBF" w14:paraId="333D055C"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722C7F34" w14:textId="77777777" w:rsidR="004610F6" w:rsidRDefault="004610F6">
            <w:pPr>
              <w:pStyle w:val="NormalWeb"/>
              <w:spacing w:before="40" w:beforeAutospacing="0" w:after="40" w:afterAutospacing="0" w:line="480" w:lineRule="auto"/>
              <w:ind w:left="-80"/>
              <w:jc w:val="center"/>
            </w:pPr>
            <w:r>
              <w:rPr>
                <w:color w:val="000000"/>
                <w:sz w:val="20"/>
                <w:szCs w:val="20"/>
              </w:rPr>
              <w:t>Total </w:t>
            </w:r>
          </w:p>
        </w:tc>
        <w:tc>
          <w:tcPr>
            <w:tcW w:w="1080" w:type="dxa"/>
            <w:tcBorders>
              <w:top w:val="single" w:sz="6" w:space="0" w:color="FFFFFF"/>
              <w:left w:val="single" w:sz="6" w:space="0" w:color="FFFFFF"/>
              <w:bottom w:val="single" w:sz="6" w:space="0" w:color="FFFFFF"/>
              <w:right w:val="single" w:sz="6" w:space="0" w:color="FFFFFF"/>
            </w:tcBorders>
            <w:hideMark/>
          </w:tcPr>
          <w:p w14:paraId="3018DB10" w14:textId="77777777" w:rsidR="004610F6" w:rsidRDefault="004610F6">
            <w:pPr>
              <w:pStyle w:val="NormalWeb"/>
              <w:spacing w:before="40" w:beforeAutospacing="0" w:after="40" w:afterAutospacing="0" w:line="480" w:lineRule="auto"/>
              <w:ind w:left="90"/>
            </w:pPr>
            <w:r>
              <w:rPr>
                <w:color w:val="000000"/>
                <w:sz w:val="20"/>
                <w:szCs w:val="20"/>
              </w:rPr>
              <w:t>135 </w:t>
            </w:r>
          </w:p>
        </w:tc>
        <w:tc>
          <w:tcPr>
            <w:tcW w:w="1080" w:type="dxa"/>
            <w:tcBorders>
              <w:top w:val="single" w:sz="6" w:space="0" w:color="FFFFFF"/>
              <w:left w:val="single" w:sz="6" w:space="0" w:color="FFFFFF"/>
              <w:bottom w:val="single" w:sz="6" w:space="0" w:color="FFFFFF"/>
              <w:right w:val="single" w:sz="6" w:space="0" w:color="FFFFFF"/>
            </w:tcBorders>
            <w:hideMark/>
          </w:tcPr>
          <w:p w14:paraId="4498C150" w14:textId="77777777" w:rsidR="004610F6" w:rsidRDefault="004610F6" w:rsidP="00B239DE">
            <w:pPr>
              <w:pStyle w:val="NormalWeb"/>
              <w:spacing w:before="40" w:beforeAutospacing="0" w:after="40" w:afterAutospacing="0"/>
              <w:ind w:left="90"/>
            </w:pPr>
            <w:r>
              <w:rPr>
                <w:color w:val="000000"/>
                <w:sz w:val="20"/>
                <w:szCs w:val="20"/>
              </w:rPr>
              <w:t>100% </w:t>
            </w:r>
          </w:p>
        </w:tc>
      </w:tr>
    </w:tbl>
    <w:p w14:paraId="47037875" w14:textId="0D33187B" w:rsidR="004610F6" w:rsidRDefault="004610F6" w:rsidP="00B239DE">
      <w:pPr>
        <w:pStyle w:val="NormalWeb"/>
        <w:shd w:val="clear" w:color="auto" w:fill="FFFFFF"/>
        <w:spacing w:before="0" w:beforeAutospacing="0" w:after="0" w:afterAutospacing="0"/>
        <w:contextualSpacing/>
      </w:pPr>
    </w:p>
    <w:tbl>
      <w:tblPr>
        <w:tblW w:w="8655" w:type="dxa"/>
        <w:tblCellMar>
          <w:top w:w="15" w:type="dxa"/>
          <w:left w:w="15" w:type="dxa"/>
          <w:bottom w:w="15" w:type="dxa"/>
          <w:right w:w="15" w:type="dxa"/>
        </w:tblCellMar>
        <w:tblLook w:val="04A0" w:firstRow="1" w:lastRow="0" w:firstColumn="1" w:lastColumn="0" w:noHBand="0" w:noVBand="1"/>
      </w:tblPr>
      <w:tblGrid>
        <w:gridCol w:w="6495"/>
        <w:gridCol w:w="1170"/>
        <w:gridCol w:w="990"/>
      </w:tblGrid>
      <w:tr w:rsidR="00D83FBF" w14:paraId="62FF2AEE"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shd w:val="clear" w:color="auto" w:fill="ECD5D7"/>
            <w:hideMark/>
          </w:tcPr>
          <w:p w14:paraId="6B30F8C4" w14:textId="77777777" w:rsidR="004610F6" w:rsidRDefault="004610F6">
            <w:pPr>
              <w:pStyle w:val="NormalWeb"/>
              <w:spacing w:before="40" w:beforeAutospacing="0" w:after="40" w:afterAutospacing="0" w:line="480" w:lineRule="auto"/>
              <w:ind w:left="90"/>
            </w:pPr>
            <w:r>
              <w:rPr>
                <w:color w:val="000000"/>
                <w:sz w:val="20"/>
                <w:szCs w:val="20"/>
              </w:rPr>
              <w:lastRenderedPageBreak/>
              <w:t>Gender of those who have been approached by an MLM recruiter </w:t>
            </w:r>
          </w:p>
        </w:tc>
        <w:tc>
          <w:tcPr>
            <w:tcW w:w="1170" w:type="dxa"/>
            <w:tcBorders>
              <w:top w:val="single" w:sz="6" w:space="0" w:color="FFFFFF"/>
              <w:left w:val="single" w:sz="6" w:space="0" w:color="FFFFFF"/>
              <w:bottom w:val="single" w:sz="6" w:space="0" w:color="FFFFFF"/>
              <w:right w:val="single" w:sz="6" w:space="0" w:color="FFFFFF"/>
            </w:tcBorders>
            <w:shd w:val="clear" w:color="auto" w:fill="ECD5D7"/>
            <w:hideMark/>
          </w:tcPr>
          <w:p w14:paraId="50C4765B" w14:textId="77777777" w:rsidR="004610F6" w:rsidRDefault="004610F6">
            <w:pPr>
              <w:pStyle w:val="NormalWeb"/>
              <w:spacing w:before="40" w:beforeAutospacing="0" w:after="40" w:afterAutospacing="0" w:line="480" w:lineRule="auto"/>
              <w:ind w:left="90"/>
            </w:pPr>
            <w:r>
              <w:rPr>
                <w:color w:val="000000"/>
                <w:sz w:val="20"/>
                <w:szCs w:val="20"/>
              </w:rPr>
              <w:t>Count </w:t>
            </w:r>
          </w:p>
        </w:tc>
        <w:tc>
          <w:tcPr>
            <w:tcW w:w="990" w:type="dxa"/>
            <w:tcBorders>
              <w:top w:val="single" w:sz="6" w:space="0" w:color="FFFFFF"/>
              <w:left w:val="single" w:sz="6" w:space="0" w:color="FFFFFF"/>
              <w:bottom w:val="single" w:sz="6" w:space="0" w:color="FFFFFF"/>
              <w:right w:val="single" w:sz="6" w:space="0" w:color="FFFFFF"/>
            </w:tcBorders>
            <w:shd w:val="clear" w:color="auto" w:fill="ECD5D7"/>
            <w:hideMark/>
          </w:tcPr>
          <w:p w14:paraId="1BFD6457" w14:textId="77777777" w:rsidR="004610F6" w:rsidRDefault="004610F6">
            <w:pPr>
              <w:pStyle w:val="NormalWeb"/>
              <w:spacing w:before="40" w:beforeAutospacing="0" w:after="40" w:afterAutospacing="0" w:line="480" w:lineRule="auto"/>
              <w:ind w:left="90"/>
            </w:pPr>
            <w:r>
              <w:rPr>
                <w:color w:val="000000"/>
                <w:sz w:val="20"/>
                <w:szCs w:val="20"/>
              </w:rPr>
              <w:t>Percent </w:t>
            </w:r>
          </w:p>
        </w:tc>
      </w:tr>
      <w:tr w:rsidR="00D83FBF" w14:paraId="2658B1E4"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721ED7AE" w14:textId="77777777" w:rsidR="004610F6" w:rsidRDefault="004610F6">
            <w:pPr>
              <w:pStyle w:val="NormalWeb"/>
              <w:spacing w:before="40" w:beforeAutospacing="0" w:after="40" w:afterAutospacing="0" w:line="480" w:lineRule="auto"/>
              <w:ind w:left="-80"/>
              <w:jc w:val="center"/>
            </w:pPr>
            <w:r>
              <w:rPr>
                <w:color w:val="000000"/>
                <w:sz w:val="20"/>
                <w:szCs w:val="20"/>
              </w:rPr>
              <w:t>Male </w:t>
            </w:r>
          </w:p>
        </w:tc>
        <w:tc>
          <w:tcPr>
            <w:tcW w:w="1170" w:type="dxa"/>
            <w:tcBorders>
              <w:top w:val="single" w:sz="6" w:space="0" w:color="FFFFFF"/>
              <w:left w:val="single" w:sz="6" w:space="0" w:color="FFFFFF"/>
              <w:bottom w:val="single" w:sz="6" w:space="0" w:color="FFFFFF"/>
              <w:right w:val="single" w:sz="6" w:space="0" w:color="FFFFFF"/>
            </w:tcBorders>
            <w:hideMark/>
          </w:tcPr>
          <w:p w14:paraId="24452BA5" w14:textId="77777777" w:rsidR="004610F6" w:rsidRDefault="004610F6">
            <w:pPr>
              <w:pStyle w:val="NormalWeb"/>
              <w:spacing w:before="40" w:beforeAutospacing="0" w:after="40" w:afterAutospacing="0" w:line="480" w:lineRule="auto"/>
              <w:ind w:left="90"/>
            </w:pPr>
            <w:r>
              <w:rPr>
                <w:color w:val="000000"/>
                <w:sz w:val="20"/>
                <w:szCs w:val="20"/>
              </w:rPr>
              <w:t>5 </w:t>
            </w:r>
          </w:p>
        </w:tc>
        <w:tc>
          <w:tcPr>
            <w:tcW w:w="990" w:type="dxa"/>
            <w:tcBorders>
              <w:top w:val="single" w:sz="6" w:space="0" w:color="FFFFFF"/>
              <w:left w:val="single" w:sz="6" w:space="0" w:color="FFFFFF"/>
              <w:bottom w:val="single" w:sz="6" w:space="0" w:color="FFFFFF"/>
              <w:right w:val="single" w:sz="6" w:space="0" w:color="FFFFFF"/>
            </w:tcBorders>
            <w:hideMark/>
          </w:tcPr>
          <w:p w14:paraId="0CA80F1E" w14:textId="77777777" w:rsidR="004610F6" w:rsidRDefault="004610F6">
            <w:pPr>
              <w:pStyle w:val="NormalWeb"/>
              <w:spacing w:before="40" w:beforeAutospacing="0" w:after="40" w:afterAutospacing="0" w:line="480" w:lineRule="auto"/>
              <w:ind w:left="90"/>
            </w:pPr>
            <w:r>
              <w:rPr>
                <w:color w:val="000000"/>
                <w:sz w:val="20"/>
                <w:szCs w:val="20"/>
              </w:rPr>
              <w:t>5.0% </w:t>
            </w:r>
          </w:p>
        </w:tc>
      </w:tr>
      <w:tr w:rsidR="00D83FBF" w14:paraId="482970B2"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33AD2FF3" w14:textId="77777777" w:rsidR="004610F6" w:rsidRDefault="004610F6">
            <w:pPr>
              <w:pStyle w:val="NormalWeb"/>
              <w:spacing w:before="40" w:beforeAutospacing="0" w:after="40" w:afterAutospacing="0" w:line="480" w:lineRule="auto"/>
              <w:ind w:left="-80"/>
              <w:jc w:val="center"/>
            </w:pPr>
            <w:r>
              <w:rPr>
                <w:color w:val="000000"/>
                <w:sz w:val="20"/>
                <w:szCs w:val="20"/>
              </w:rPr>
              <w:t>Female </w:t>
            </w:r>
          </w:p>
        </w:tc>
        <w:tc>
          <w:tcPr>
            <w:tcW w:w="1170" w:type="dxa"/>
            <w:tcBorders>
              <w:top w:val="single" w:sz="6" w:space="0" w:color="FFFFFF"/>
              <w:left w:val="single" w:sz="6" w:space="0" w:color="FFFFFF"/>
              <w:bottom w:val="single" w:sz="6" w:space="0" w:color="FFFFFF"/>
              <w:right w:val="single" w:sz="6" w:space="0" w:color="FFFFFF"/>
            </w:tcBorders>
            <w:hideMark/>
          </w:tcPr>
          <w:p w14:paraId="161558FE" w14:textId="77777777" w:rsidR="004610F6" w:rsidRDefault="004610F6">
            <w:pPr>
              <w:pStyle w:val="NormalWeb"/>
              <w:spacing w:before="40" w:beforeAutospacing="0" w:after="40" w:afterAutospacing="0" w:line="480" w:lineRule="auto"/>
              <w:ind w:left="90"/>
            </w:pPr>
            <w:r>
              <w:rPr>
                <w:color w:val="000000"/>
                <w:sz w:val="20"/>
                <w:szCs w:val="20"/>
              </w:rPr>
              <w:t>89 </w:t>
            </w:r>
          </w:p>
        </w:tc>
        <w:tc>
          <w:tcPr>
            <w:tcW w:w="990" w:type="dxa"/>
            <w:tcBorders>
              <w:top w:val="single" w:sz="6" w:space="0" w:color="FFFFFF"/>
              <w:left w:val="single" w:sz="6" w:space="0" w:color="FFFFFF"/>
              <w:bottom w:val="single" w:sz="6" w:space="0" w:color="FFFFFF"/>
              <w:right w:val="single" w:sz="6" w:space="0" w:color="FFFFFF"/>
            </w:tcBorders>
            <w:hideMark/>
          </w:tcPr>
          <w:p w14:paraId="4C03C856" w14:textId="77777777" w:rsidR="004610F6" w:rsidRDefault="004610F6">
            <w:pPr>
              <w:pStyle w:val="NormalWeb"/>
              <w:spacing w:before="40" w:beforeAutospacing="0" w:after="40" w:afterAutospacing="0" w:line="480" w:lineRule="auto"/>
              <w:ind w:left="90"/>
            </w:pPr>
            <w:r>
              <w:rPr>
                <w:color w:val="000000"/>
                <w:sz w:val="20"/>
                <w:szCs w:val="20"/>
              </w:rPr>
              <w:t>89.0% </w:t>
            </w:r>
          </w:p>
        </w:tc>
      </w:tr>
      <w:tr w:rsidR="00D83FBF" w14:paraId="5A4DAE09"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78D53441" w14:textId="77777777" w:rsidR="004610F6" w:rsidRDefault="004610F6">
            <w:pPr>
              <w:pStyle w:val="NormalWeb"/>
              <w:spacing w:before="40" w:beforeAutospacing="0" w:after="40" w:afterAutospacing="0" w:line="480" w:lineRule="auto"/>
              <w:ind w:left="-80"/>
              <w:jc w:val="center"/>
            </w:pPr>
            <w:r>
              <w:rPr>
                <w:color w:val="000000"/>
                <w:sz w:val="20"/>
                <w:szCs w:val="20"/>
              </w:rPr>
              <w:t>Non-Binary </w:t>
            </w:r>
          </w:p>
        </w:tc>
        <w:tc>
          <w:tcPr>
            <w:tcW w:w="1170" w:type="dxa"/>
            <w:tcBorders>
              <w:top w:val="single" w:sz="6" w:space="0" w:color="FFFFFF"/>
              <w:left w:val="single" w:sz="6" w:space="0" w:color="FFFFFF"/>
              <w:bottom w:val="single" w:sz="6" w:space="0" w:color="FFFFFF"/>
              <w:right w:val="single" w:sz="6" w:space="0" w:color="FFFFFF"/>
            </w:tcBorders>
            <w:hideMark/>
          </w:tcPr>
          <w:p w14:paraId="2642886B" w14:textId="77777777" w:rsidR="004610F6" w:rsidRDefault="004610F6">
            <w:pPr>
              <w:pStyle w:val="NormalWeb"/>
              <w:spacing w:before="40" w:beforeAutospacing="0" w:after="40" w:afterAutospacing="0" w:line="480" w:lineRule="auto"/>
              <w:ind w:left="90"/>
            </w:pPr>
            <w:r>
              <w:rPr>
                <w:color w:val="000000"/>
                <w:sz w:val="20"/>
                <w:szCs w:val="20"/>
              </w:rPr>
              <w:t>2 </w:t>
            </w:r>
          </w:p>
        </w:tc>
        <w:tc>
          <w:tcPr>
            <w:tcW w:w="990" w:type="dxa"/>
            <w:tcBorders>
              <w:top w:val="single" w:sz="6" w:space="0" w:color="FFFFFF"/>
              <w:left w:val="single" w:sz="6" w:space="0" w:color="FFFFFF"/>
              <w:bottom w:val="single" w:sz="6" w:space="0" w:color="FFFFFF"/>
              <w:right w:val="single" w:sz="6" w:space="0" w:color="FFFFFF"/>
            </w:tcBorders>
            <w:hideMark/>
          </w:tcPr>
          <w:p w14:paraId="61782C70" w14:textId="77777777" w:rsidR="004610F6" w:rsidRDefault="004610F6">
            <w:pPr>
              <w:pStyle w:val="NormalWeb"/>
              <w:spacing w:before="40" w:beforeAutospacing="0" w:after="40" w:afterAutospacing="0" w:line="480" w:lineRule="auto"/>
              <w:ind w:left="90"/>
            </w:pPr>
            <w:r>
              <w:rPr>
                <w:color w:val="000000"/>
                <w:sz w:val="20"/>
                <w:szCs w:val="20"/>
              </w:rPr>
              <w:t>2.0% </w:t>
            </w:r>
          </w:p>
        </w:tc>
      </w:tr>
      <w:tr w:rsidR="00D83FBF" w14:paraId="2CE9314C"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711A77F1" w14:textId="77777777" w:rsidR="004610F6" w:rsidRDefault="004610F6">
            <w:pPr>
              <w:pStyle w:val="NormalWeb"/>
              <w:spacing w:before="40" w:beforeAutospacing="0" w:after="40" w:afterAutospacing="0" w:line="480" w:lineRule="auto"/>
              <w:ind w:left="-80"/>
              <w:jc w:val="center"/>
            </w:pPr>
            <w:r>
              <w:rPr>
                <w:color w:val="000000"/>
                <w:sz w:val="20"/>
                <w:szCs w:val="20"/>
              </w:rPr>
              <w:t>Prefer not to answer </w:t>
            </w:r>
          </w:p>
        </w:tc>
        <w:tc>
          <w:tcPr>
            <w:tcW w:w="1170" w:type="dxa"/>
            <w:tcBorders>
              <w:top w:val="single" w:sz="6" w:space="0" w:color="FFFFFF"/>
              <w:left w:val="single" w:sz="6" w:space="0" w:color="FFFFFF"/>
              <w:bottom w:val="single" w:sz="6" w:space="0" w:color="FFFFFF"/>
              <w:right w:val="single" w:sz="6" w:space="0" w:color="FFFFFF"/>
            </w:tcBorders>
            <w:hideMark/>
          </w:tcPr>
          <w:p w14:paraId="1F784F3D" w14:textId="77777777" w:rsidR="004610F6" w:rsidRDefault="004610F6">
            <w:pPr>
              <w:pStyle w:val="NormalWeb"/>
              <w:spacing w:before="40" w:beforeAutospacing="0" w:after="40" w:afterAutospacing="0" w:line="480" w:lineRule="auto"/>
              <w:ind w:left="90"/>
            </w:pPr>
            <w:r>
              <w:rPr>
                <w:color w:val="000000"/>
                <w:sz w:val="20"/>
                <w:szCs w:val="20"/>
              </w:rPr>
              <w:t>4 </w:t>
            </w:r>
          </w:p>
        </w:tc>
        <w:tc>
          <w:tcPr>
            <w:tcW w:w="990" w:type="dxa"/>
            <w:tcBorders>
              <w:top w:val="single" w:sz="6" w:space="0" w:color="FFFFFF"/>
              <w:left w:val="single" w:sz="6" w:space="0" w:color="FFFFFF"/>
              <w:bottom w:val="single" w:sz="6" w:space="0" w:color="FFFFFF"/>
              <w:right w:val="single" w:sz="6" w:space="0" w:color="FFFFFF"/>
            </w:tcBorders>
            <w:hideMark/>
          </w:tcPr>
          <w:p w14:paraId="6584A635" w14:textId="77777777" w:rsidR="004610F6" w:rsidRDefault="004610F6">
            <w:pPr>
              <w:pStyle w:val="NormalWeb"/>
              <w:spacing w:before="40" w:beforeAutospacing="0" w:after="40" w:afterAutospacing="0" w:line="480" w:lineRule="auto"/>
              <w:ind w:left="90"/>
            </w:pPr>
            <w:r>
              <w:rPr>
                <w:color w:val="000000"/>
                <w:sz w:val="20"/>
                <w:szCs w:val="20"/>
              </w:rPr>
              <w:t>4.0% </w:t>
            </w:r>
          </w:p>
        </w:tc>
      </w:tr>
      <w:tr w:rsidR="00D83FBF" w14:paraId="5FAA2F7A"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0914F59F" w14:textId="77777777" w:rsidR="004610F6" w:rsidRDefault="004610F6">
            <w:pPr>
              <w:pStyle w:val="NormalWeb"/>
              <w:spacing w:before="40" w:beforeAutospacing="0" w:after="40" w:afterAutospacing="0" w:line="480" w:lineRule="auto"/>
              <w:ind w:left="-80"/>
              <w:jc w:val="center"/>
            </w:pPr>
            <w:r>
              <w:rPr>
                <w:color w:val="000000"/>
                <w:sz w:val="20"/>
                <w:szCs w:val="20"/>
              </w:rPr>
              <w:t>Total </w:t>
            </w:r>
          </w:p>
        </w:tc>
        <w:tc>
          <w:tcPr>
            <w:tcW w:w="1170" w:type="dxa"/>
            <w:tcBorders>
              <w:top w:val="single" w:sz="6" w:space="0" w:color="FFFFFF"/>
              <w:left w:val="single" w:sz="6" w:space="0" w:color="FFFFFF"/>
              <w:bottom w:val="single" w:sz="6" w:space="0" w:color="FFFFFF"/>
              <w:right w:val="single" w:sz="6" w:space="0" w:color="FFFFFF"/>
            </w:tcBorders>
            <w:hideMark/>
          </w:tcPr>
          <w:p w14:paraId="041F9368" w14:textId="77777777" w:rsidR="004610F6" w:rsidRDefault="004610F6">
            <w:pPr>
              <w:pStyle w:val="NormalWeb"/>
              <w:spacing w:before="40" w:beforeAutospacing="0" w:after="40" w:afterAutospacing="0" w:line="480" w:lineRule="auto"/>
              <w:ind w:left="90"/>
            </w:pPr>
            <w:r>
              <w:rPr>
                <w:color w:val="000000"/>
                <w:sz w:val="20"/>
                <w:szCs w:val="20"/>
              </w:rPr>
              <w:t>100 </w:t>
            </w:r>
          </w:p>
        </w:tc>
        <w:tc>
          <w:tcPr>
            <w:tcW w:w="990" w:type="dxa"/>
            <w:tcBorders>
              <w:top w:val="single" w:sz="6" w:space="0" w:color="FFFFFF"/>
              <w:left w:val="single" w:sz="6" w:space="0" w:color="FFFFFF"/>
              <w:bottom w:val="single" w:sz="6" w:space="0" w:color="FFFFFF"/>
              <w:right w:val="single" w:sz="6" w:space="0" w:color="FFFFFF"/>
            </w:tcBorders>
            <w:hideMark/>
          </w:tcPr>
          <w:p w14:paraId="4A66AA90" w14:textId="77777777" w:rsidR="004610F6" w:rsidRDefault="004610F6">
            <w:pPr>
              <w:pStyle w:val="NormalWeb"/>
              <w:spacing w:before="40" w:beforeAutospacing="0" w:after="40" w:afterAutospacing="0" w:line="480" w:lineRule="auto"/>
              <w:ind w:left="90"/>
            </w:pPr>
            <w:r>
              <w:rPr>
                <w:color w:val="000000"/>
                <w:sz w:val="20"/>
                <w:szCs w:val="20"/>
              </w:rPr>
              <w:t>100% </w:t>
            </w:r>
          </w:p>
        </w:tc>
      </w:tr>
    </w:tbl>
    <w:p w14:paraId="0DD85588" w14:textId="6604A2E1" w:rsidR="00870B22" w:rsidRDefault="00870B22" w:rsidP="00870B22">
      <w:pPr>
        <w:spacing w:line="480" w:lineRule="auto"/>
        <w:ind w:firstLine="720"/>
      </w:pPr>
      <w:r>
        <w:rPr>
          <w:color w:val="000000"/>
        </w:rPr>
        <w:t>Out of those who had been approached at least once by MLM recruiters or corporations, over 30% stated that they had been approached by means of social media. Portraying that whoever reached out to them — whether it be a friend, family member, acquaintance, or stranger — used social media to do so. It is widely reported that these recruiters use Facebook and or Instagram posts, comments, and direct messages as their preferred communication methods. In answering this question, respondents were allowed to provide more than one answer due to many respondents having been approached multiple times. Most respondents (25%) identified a friend (14.4%) or someone they had known from school (10.6%) as the person who reached out to them with an ‘opportunity’.</w:t>
      </w:r>
      <w:r>
        <w:rPr>
          <w:color w:val="000000"/>
          <w:sz w:val="20"/>
          <w:szCs w:val="20"/>
        </w:rPr>
        <w:t xml:space="preserve"> </w:t>
      </w:r>
      <w:r>
        <w:rPr>
          <w:color w:val="000000"/>
        </w:rPr>
        <w:t>Among the other groups of identified recruiters are strangers, someone at an MLM party, coworkers, family members, or someone at a religious organization.</w:t>
      </w:r>
    </w:p>
    <w:tbl>
      <w:tblPr>
        <w:tblW w:w="8677" w:type="dxa"/>
        <w:tblCellMar>
          <w:top w:w="15" w:type="dxa"/>
          <w:left w:w="15" w:type="dxa"/>
          <w:bottom w:w="15" w:type="dxa"/>
          <w:right w:w="15" w:type="dxa"/>
        </w:tblCellMar>
        <w:tblLook w:val="04A0" w:firstRow="1" w:lastRow="0" w:firstColumn="1" w:lastColumn="0" w:noHBand="0" w:noVBand="1"/>
      </w:tblPr>
      <w:tblGrid>
        <w:gridCol w:w="6495"/>
        <w:gridCol w:w="1080"/>
        <w:gridCol w:w="1102"/>
      </w:tblGrid>
      <w:tr w:rsidR="00D83FBF" w14:paraId="7F30D2F3"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ECD5D7"/>
            <w:hideMark/>
          </w:tcPr>
          <w:p w14:paraId="67A06D7A" w14:textId="77777777" w:rsidR="004610F6" w:rsidRDefault="004610F6">
            <w:pPr>
              <w:pStyle w:val="NormalWeb"/>
              <w:spacing w:before="40" w:beforeAutospacing="0" w:after="40" w:afterAutospacing="0" w:line="480" w:lineRule="auto"/>
              <w:ind w:left="90"/>
            </w:pPr>
            <w:r>
              <w:rPr>
                <w:color w:val="000000"/>
                <w:sz w:val="20"/>
                <w:szCs w:val="20"/>
              </w:rPr>
              <w:t>Means of Being Approached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ECD5D7"/>
            <w:hideMark/>
          </w:tcPr>
          <w:p w14:paraId="1094D28A" w14:textId="77777777" w:rsidR="004610F6" w:rsidRDefault="004610F6">
            <w:pPr>
              <w:pStyle w:val="NormalWeb"/>
              <w:spacing w:before="40" w:beforeAutospacing="0" w:after="40" w:afterAutospacing="0" w:line="480" w:lineRule="auto"/>
              <w:ind w:left="90"/>
            </w:pPr>
            <w:r>
              <w:rPr>
                <w:color w:val="000000"/>
                <w:sz w:val="20"/>
                <w:szCs w:val="20"/>
              </w:rPr>
              <w:t>Count </w:t>
            </w:r>
          </w:p>
        </w:tc>
        <w:tc>
          <w:tcPr>
            <w:tcW w:w="110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ECD5D7"/>
            <w:hideMark/>
          </w:tcPr>
          <w:p w14:paraId="385DBD38" w14:textId="77777777" w:rsidR="004610F6" w:rsidRDefault="004610F6">
            <w:pPr>
              <w:pStyle w:val="NormalWeb"/>
              <w:spacing w:before="40" w:beforeAutospacing="0" w:after="40" w:afterAutospacing="0" w:line="480" w:lineRule="auto"/>
              <w:ind w:left="90"/>
            </w:pPr>
            <w:r>
              <w:rPr>
                <w:color w:val="000000"/>
                <w:sz w:val="20"/>
                <w:szCs w:val="20"/>
              </w:rPr>
              <w:t>Percent </w:t>
            </w:r>
          </w:p>
        </w:tc>
      </w:tr>
      <w:tr w:rsidR="00D83FBF" w14:paraId="0C01CF72"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0F19AAAB" w14:textId="77777777" w:rsidR="004610F6" w:rsidRDefault="004610F6">
            <w:pPr>
              <w:pStyle w:val="NormalWeb"/>
              <w:spacing w:before="40" w:beforeAutospacing="0" w:after="40" w:afterAutospacing="0" w:line="480" w:lineRule="auto"/>
              <w:ind w:left="-80"/>
              <w:jc w:val="center"/>
            </w:pPr>
            <w:r>
              <w:rPr>
                <w:color w:val="000000"/>
                <w:sz w:val="20"/>
                <w:szCs w:val="20"/>
              </w:rPr>
              <w:t>Someone on social media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66B5154C" w14:textId="77777777" w:rsidR="004610F6" w:rsidRDefault="004610F6">
            <w:pPr>
              <w:pStyle w:val="NormalWeb"/>
              <w:spacing w:before="40" w:beforeAutospacing="0" w:after="40" w:afterAutospacing="0" w:line="480" w:lineRule="auto"/>
              <w:ind w:left="90"/>
            </w:pPr>
            <w:r>
              <w:rPr>
                <w:color w:val="000000"/>
                <w:sz w:val="20"/>
                <w:szCs w:val="20"/>
              </w:rPr>
              <w:t>42 </w:t>
            </w:r>
          </w:p>
        </w:tc>
        <w:tc>
          <w:tcPr>
            <w:tcW w:w="110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4BFEE0C5" w14:textId="77777777" w:rsidR="004610F6" w:rsidRDefault="004610F6">
            <w:pPr>
              <w:pStyle w:val="NormalWeb"/>
              <w:spacing w:before="40" w:beforeAutospacing="0" w:after="40" w:afterAutospacing="0" w:line="480" w:lineRule="auto"/>
              <w:ind w:left="90"/>
            </w:pPr>
            <w:r>
              <w:rPr>
                <w:color w:val="000000"/>
                <w:sz w:val="20"/>
                <w:szCs w:val="20"/>
              </w:rPr>
              <w:t>31.8% </w:t>
            </w:r>
          </w:p>
        </w:tc>
      </w:tr>
      <w:tr w:rsidR="00D83FBF" w14:paraId="0D387393"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3C7FEEC7" w14:textId="77777777" w:rsidR="004610F6" w:rsidRDefault="004610F6">
            <w:pPr>
              <w:pStyle w:val="NormalWeb"/>
              <w:spacing w:before="40" w:beforeAutospacing="0" w:after="40" w:afterAutospacing="0" w:line="480" w:lineRule="auto"/>
              <w:ind w:left="-80"/>
              <w:jc w:val="center"/>
            </w:pPr>
            <w:r>
              <w:rPr>
                <w:color w:val="000000"/>
                <w:sz w:val="20"/>
                <w:szCs w:val="20"/>
              </w:rPr>
              <w:t>By a friend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12F82223" w14:textId="77777777" w:rsidR="004610F6" w:rsidRDefault="004610F6">
            <w:pPr>
              <w:pStyle w:val="NormalWeb"/>
              <w:spacing w:before="40" w:beforeAutospacing="0" w:after="40" w:afterAutospacing="0" w:line="480" w:lineRule="auto"/>
              <w:ind w:left="90"/>
            </w:pPr>
            <w:r>
              <w:rPr>
                <w:color w:val="000000"/>
                <w:sz w:val="20"/>
                <w:szCs w:val="20"/>
              </w:rPr>
              <w:t>19 </w:t>
            </w:r>
          </w:p>
        </w:tc>
        <w:tc>
          <w:tcPr>
            <w:tcW w:w="110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54424406" w14:textId="77777777" w:rsidR="004610F6" w:rsidRDefault="004610F6">
            <w:pPr>
              <w:pStyle w:val="NormalWeb"/>
              <w:spacing w:before="40" w:beforeAutospacing="0" w:after="40" w:afterAutospacing="0" w:line="480" w:lineRule="auto"/>
              <w:ind w:left="90"/>
            </w:pPr>
            <w:r>
              <w:rPr>
                <w:color w:val="000000"/>
                <w:sz w:val="20"/>
                <w:szCs w:val="20"/>
              </w:rPr>
              <w:t>14.4% </w:t>
            </w:r>
          </w:p>
        </w:tc>
      </w:tr>
      <w:tr w:rsidR="00D83FBF" w14:paraId="7573FDB6"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49B67644" w14:textId="77777777" w:rsidR="004610F6" w:rsidRDefault="6F9B898F" w:rsidP="5FAB2A37">
            <w:pPr>
              <w:pStyle w:val="NormalWeb"/>
              <w:spacing w:before="40" w:beforeAutospacing="0" w:after="40" w:afterAutospacing="0" w:line="480" w:lineRule="auto"/>
              <w:ind w:left="-80"/>
              <w:jc w:val="center"/>
            </w:pPr>
            <w:bookmarkStart w:id="37" w:name="_Int_eaDD2MvS"/>
            <w:r w:rsidRPr="5FAB2A37">
              <w:rPr>
                <w:color w:val="000000" w:themeColor="text1"/>
                <w:sz w:val="20"/>
                <w:szCs w:val="20"/>
              </w:rPr>
              <w:t>By</w:t>
            </w:r>
            <w:bookmarkEnd w:id="37"/>
            <w:r w:rsidRPr="5FAB2A37">
              <w:rPr>
                <w:color w:val="000000" w:themeColor="text1"/>
                <w:sz w:val="20"/>
                <w:szCs w:val="20"/>
              </w:rPr>
              <w:t xml:space="preserve"> someone I knew from school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77E3DA74" w14:textId="77777777" w:rsidR="004610F6" w:rsidRDefault="004610F6">
            <w:pPr>
              <w:pStyle w:val="NormalWeb"/>
              <w:spacing w:before="40" w:beforeAutospacing="0" w:after="40" w:afterAutospacing="0" w:line="480" w:lineRule="auto"/>
              <w:ind w:left="90"/>
            </w:pPr>
            <w:r>
              <w:rPr>
                <w:color w:val="000000"/>
                <w:sz w:val="20"/>
                <w:szCs w:val="20"/>
              </w:rPr>
              <w:t>14 </w:t>
            </w:r>
          </w:p>
        </w:tc>
        <w:tc>
          <w:tcPr>
            <w:tcW w:w="110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7B40867A" w14:textId="77777777" w:rsidR="004610F6" w:rsidRDefault="004610F6">
            <w:pPr>
              <w:pStyle w:val="NormalWeb"/>
              <w:spacing w:before="40" w:beforeAutospacing="0" w:after="40" w:afterAutospacing="0" w:line="480" w:lineRule="auto"/>
              <w:ind w:left="90"/>
            </w:pPr>
            <w:r>
              <w:rPr>
                <w:color w:val="000000"/>
                <w:sz w:val="20"/>
                <w:szCs w:val="20"/>
              </w:rPr>
              <w:t>10.6% </w:t>
            </w:r>
          </w:p>
        </w:tc>
      </w:tr>
      <w:tr w:rsidR="00D83FBF" w14:paraId="3DD6D97C"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7DD93802" w14:textId="77777777" w:rsidR="004610F6" w:rsidRDefault="004610F6">
            <w:pPr>
              <w:pStyle w:val="NormalWeb"/>
              <w:spacing w:before="40" w:beforeAutospacing="0" w:after="40" w:afterAutospacing="0" w:line="480" w:lineRule="auto"/>
              <w:ind w:left="-80"/>
              <w:jc w:val="center"/>
            </w:pPr>
            <w:r>
              <w:rPr>
                <w:color w:val="000000"/>
                <w:sz w:val="20"/>
                <w:szCs w:val="20"/>
              </w:rPr>
              <w:t>By a stranger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11469F8A" w14:textId="77777777" w:rsidR="004610F6" w:rsidRDefault="004610F6">
            <w:pPr>
              <w:pStyle w:val="NormalWeb"/>
              <w:spacing w:before="40" w:beforeAutospacing="0" w:after="40" w:afterAutospacing="0" w:line="480" w:lineRule="auto"/>
              <w:ind w:left="90"/>
            </w:pPr>
            <w:r>
              <w:rPr>
                <w:color w:val="000000"/>
                <w:sz w:val="20"/>
                <w:szCs w:val="20"/>
              </w:rPr>
              <w:t>11 </w:t>
            </w:r>
          </w:p>
        </w:tc>
        <w:tc>
          <w:tcPr>
            <w:tcW w:w="110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5D631985" w14:textId="77777777" w:rsidR="004610F6" w:rsidRDefault="004610F6">
            <w:pPr>
              <w:pStyle w:val="NormalWeb"/>
              <w:spacing w:before="40" w:beforeAutospacing="0" w:after="40" w:afterAutospacing="0" w:line="480" w:lineRule="auto"/>
              <w:ind w:left="90"/>
            </w:pPr>
            <w:r>
              <w:rPr>
                <w:color w:val="000000"/>
                <w:sz w:val="20"/>
                <w:szCs w:val="20"/>
              </w:rPr>
              <w:t>8.3% </w:t>
            </w:r>
          </w:p>
        </w:tc>
      </w:tr>
      <w:tr w:rsidR="00D83FBF" w14:paraId="43F0BB46"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76623F89" w14:textId="77777777" w:rsidR="004610F6" w:rsidRDefault="004610F6">
            <w:pPr>
              <w:pStyle w:val="NormalWeb"/>
              <w:spacing w:before="40" w:beforeAutospacing="0" w:after="40" w:afterAutospacing="0" w:line="480" w:lineRule="auto"/>
              <w:ind w:left="-80"/>
              <w:jc w:val="center"/>
            </w:pPr>
            <w:r>
              <w:rPr>
                <w:color w:val="000000"/>
                <w:sz w:val="20"/>
                <w:szCs w:val="20"/>
              </w:rPr>
              <w:lastRenderedPageBreak/>
              <w:t>By someone at an MLM party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322C74A4" w14:textId="77777777" w:rsidR="004610F6" w:rsidRDefault="004610F6">
            <w:pPr>
              <w:pStyle w:val="NormalWeb"/>
              <w:spacing w:before="40" w:beforeAutospacing="0" w:after="40" w:afterAutospacing="0" w:line="480" w:lineRule="auto"/>
              <w:ind w:left="90"/>
            </w:pPr>
            <w:r>
              <w:rPr>
                <w:color w:val="000000"/>
                <w:sz w:val="20"/>
                <w:szCs w:val="20"/>
              </w:rPr>
              <w:t>10 </w:t>
            </w:r>
          </w:p>
        </w:tc>
        <w:tc>
          <w:tcPr>
            <w:tcW w:w="110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6E837371" w14:textId="77777777" w:rsidR="004610F6" w:rsidRDefault="004610F6">
            <w:pPr>
              <w:pStyle w:val="NormalWeb"/>
              <w:spacing w:before="40" w:beforeAutospacing="0" w:after="40" w:afterAutospacing="0" w:line="480" w:lineRule="auto"/>
              <w:ind w:left="90"/>
            </w:pPr>
            <w:r>
              <w:rPr>
                <w:color w:val="000000"/>
                <w:sz w:val="20"/>
                <w:szCs w:val="20"/>
              </w:rPr>
              <w:t>7.6% </w:t>
            </w:r>
          </w:p>
        </w:tc>
      </w:tr>
      <w:tr w:rsidR="00D83FBF" w14:paraId="347E3EE5"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054D44C6" w14:textId="77777777" w:rsidR="004610F6" w:rsidRDefault="004610F6">
            <w:pPr>
              <w:pStyle w:val="NormalWeb"/>
              <w:spacing w:before="40" w:beforeAutospacing="0" w:after="40" w:afterAutospacing="0" w:line="480" w:lineRule="auto"/>
              <w:ind w:left="-80"/>
              <w:jc w:val="center"/>
            </w:pPr>
            <w:r>
              <w:rPr>
                <w:color w:val="000000"/>
                <w:sz w:val="20"/>
                <w:szCs w:val="20"/>
              </w:rPr>
              <w:t>By a coworker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00541954" w14:textId="77777777" w:rsidR="004610F6" w:rsidRDefault="004610F6">
            <w:pPr>
              <w:pStyle w:val="NormalWeb"/>
              <w:spacing w:before="40" w:beforeAutospacing="0" w:after="40" w:afterAutospacing="0" w:line="480" w:lineRule="auto"/>
              <w:ind w:left="90"/>
            </w:pPr>
            <w:r>
              <w:rPr>
                <w:color w:val="000000"/>
                <w:sz w:val="20"/>
                <w:szCs w:val="20"/>
              </w:rPr>
              <w:t>5 </w:t>
            </w:r>
          </w:p>
        </w:tc>
        <w:tc>
          <w:tcPr>
            <w:tcW w:w="110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355C643D" w14:textId="77777777" w:rsidR="004610F6" w:rsidRDefault="004610F6">
            <w:pPr>
              <w:pStyle w:val="NormalWeb"/>
              <w:spacing w:before="40" w:beforeAutospacing="0" w:after="40" w:afterAutospacing="0" w:line="480" w:lineRule="auto"/>
              <w:ind w:left="90"/>
            </w:pPr>
            <w:r>
              <w:rPr>
                <w:color w:val="000000"/>
                <w:sz w:val="20"/>
                <w:szCs w:val="20"/>
              </w:rPr>
              <w:t>3.8% </w:t>
            </w:r>
          </w:p>
        </w:tc>
      </w:tr>
      <w:tr w:rsidR="00D83FBF" w14:paraId="6D78E088"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6A3FAB09" w14:textId="77777777" w:rsidR="004610F6" w:rsidRDefault="004610F6">
            <w:pPr>
              <w:pStyle w:val="NormalWeb"/>
              <w:spacing w:before="40" w:beforeAutospacing="0" w:after="40" w:afterAutospacing="0" w:line="480" w:lineRule="auto"/>
              <w:ind w:left="-80"/>
              <w:jc w:val="center"/>
            </w:pPr>
            <w:r>
              <w:rPr>
                <w:color w:val="000000"/>
                <w:sz w:val="20"/>
                <w:szCs w:val="20"/>
              </w:rPr>
              <w:t>By a family member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27915BED" w14:textId="77777777" w:rsidR="004610F6" w:rsidRDefault="004610F6">
            <w:pPr>
              <w:pStyle w:val="NormalWeb"/>
              <w:spacing w:before="40" w:beforeAutospacing="0" w:after="40" w:afterAutospacing="0" w:line="480" w:lineRule="auto"/>
              <w:ind w:left="90"/>
            </w:pPr>
            <w:r>
              <w:rPr>
                <w:color w:val="000000"/>
                <w:sz w:val="20"/>
                <w:szCs w:val="20"/>
              </w:rPr>
              <w:t>4 </w:t>
            </w:r>
          </w:p>
        </w:tc>
        <w:tc>
          <w:tcPr>
            <w:tcW w:w="110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0E805CE8" w14:textId="77777777" w:rsidR="004610F6" w:rsidRDefault="004610F6">
            <w:pPr>
              <w:pStyle w:val="NormalWeb"/>
              <w:spacing w:before="40" w:beforeAutospacing="0" w:after="40" w:afterAutospacing="0" w:line="480" w:lineRule="auto"/>
              <w:ind w:left="90"/>
            </w:pPr>
            <w:r>
              <w:rPr>
                <w:color w:val="000000"/>
                <w:sz w:val="20"/>
                <w:szCs w:val="20"/>
              </w:rPr>
              <w:t>3.0% </w:t>
            </w:r>
          </w:p>
        </w:tc>
      </w:tr>
      <w:tr w:rsidR="00D83FBF" w14:paraId="7E2B8B1A"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514AC0B5" w14:textId="77777777" w:rsidR="004610F6" w:rsidRDefault="004610F6">
            <w:pPr>
              <w:pStyle w:val="NormalWeb"/>
              <w:spacing w:before="40" w:beforeAutospacing="0" w:after="40" w:afterAutospacing="0" w:line="480" w:lineRule="auto"/>
              <w:ind w:left="-80"/>
              <w:jc w:val="center"/>
            </w:pPr>
            <w:r>
              <w:rPr>
                <w:color w:val="000000"/>
                <w:sz w:val="20"/>
                <w:szCs w:val="20"/>
              </w:rPr>
              <w:t>By someone at my religious organization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3BCFD0F9" w14:textId="77777777" w:rsidR="004610F6" w:rsidRDefault="004610F6">
            <w:pPr>
              <w:pStyle w:val="NormalWeb"/>
              <w:spacing w:before="40" w:beforeAutospacing="0" w:after="40" w:afterAutospacing="0" w:line="480" w:lineRule="auto"/>
              <w:ind w:left="90"/>
            </w:pPr>
            <w:r>
              <w:rPr>
                <w:color w:val="000000"/>
                <w:sz w:val="20"/>
                <w:szCs w:val="20"/>
              </w:rPr>
              <w:t>2 </w:t>
            </w:r>
          </w:p>
        </w:tc>
        <w:tc>
          <w:tcPr>
            <w:tcW w:w="110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2E90A58B" w14:textId="77777777" w:rsidR="004610F6" w:rsidRDefault="004610F6">
            <w:pPr>
              <w:pStyle w:val="NormalWeb"/>
              <w:spacing w:before="40" w:beforeAutospacing="0" w:after="40" w:afterAutospacing="0" w:line="480" w:lineRule="auto"/>
              <w:ind w:left="90"/>
            </w:pPr>
            <w:r>
              <w:rPr>
                <w:color w:val="000000"/>
                <w:sz w:val="20"/>
                <w:szCs w:val="20"/>
              </w:rPr>
              <w:t>1.5% </w:t>
            </w:r>
          </w:p>
        </w:tc>
      </w:tr>
      <w:tr w:rsidR="00D83FBF" w14:paraId="5729D847"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67845AD4" w14:textId="77777777" w:rsidR="004610F6" w:rsidRDefault="004610F6">
            <w:pPr>
              <w:pStyle w:val="NormalWeb"/>
              <w:spacing w:before="40" w:beforeAutospacing="0" w:after="40" w:afterAutospacing="0" w:line="480" w:lineRule="auto"/>
              <w:ind w:left="-80"/>
              <w:jc w:val="center"/>
            </w:pPr>
            <w:r>
              <w:rPr>
                <w:color w:val="000000"/>
                <w:sz w:val="20"/>
                <w:szCs w:val="20"/>
              </w:rPr>
              <w:t>Other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5B9D76EB" w14:textId="77777777" w:rsidR="004610F6" w:rsidRDefault="004610F6">
            <w:pPr>
              <w:pStyle w:val="NormalWeb"/>
              <w:spacing w:before="40" w:beforeAutospacing="0" w:after="40" w:afterAutospacing="0" w:line="480" w:lineRule="auto"/>
              <w:ind w:left="90"/>
            </w:pPr>
            <w:r>
              <w:rPr>
                <w:color w:val="000000"/>
                <w:sz w:val="20"/>
                <w:szCs w:val="20"/>
              </w:rPr>
              <w:t>19 </w:t>
            </w:r>
          </w:p>
        </w:tc>
        <w:tc>
          <w:tcPr>
            <w:tcW w:w="110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42E7F188" w14:textId="77777777" w:rsidR="004610F6" w:rsidRDefault="004610F6">
            <w:pPr>
              <w:pStyle w:val="NormalWeb"/>
              <w:spacing w:before="40" w:beforeAutospacing="0" w:after="40" w:afterAutospacing="0" w:line="480" w:lineRule="auto"/>
              <w:ind w:left="90"/>
            </w:pPr>
            <w:r>
              <w:rPr>
                <w:color w:val="000000"/>
                <w:sz w:val="20"/>
                <w:szCs w:val="20"/>
              </w:rPr>
              <w:t>14.4% </w:t>
            </w:r>
          </w:p>
        </w:tc>
      </w:tr>
      <w:tr w:rsidR="00D83FBF" w14:paraId="32D90C0B"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7B5B0EE1" w14:textId="77777777" w:rsidR="004610F6" w:rsidRDefault="004610F6">
            <w:pPr>
              <w:pStyle w:val="NormalWeb"/>
              <w:spacing w:before="40" w:beforeAutospacing="0" w:after="40" w:afterAutospacing="0" w:line="480" w:lineRule="auto"/>
              <w:ind w:left="-80"/>
              <w:jc w:val="center"/>
            </w:pPr>
            <w:r>
              <w:rPr>
                <w:color w:val="000000"/>
                <w:sz w:val="20"/>
                <w:szCs w:val="20"/>
              </w:rPr>
              <w:t>Prefer not to answer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6F56CDF0" w14:textId="77777777" w:rsidR="004610F6" w:rsidRDefault="004610F6">
            <w:pPr>
              <w:pStyle w:val="NormalWeb"/>
              <w:spacing w:before="40" w:beforeAutospacing="0" w:after="40" w:afterAutospacing="0" w:line="480" w:lineRule="auto"/>
              <w:ind w:left="90"/>
            </w:pPr>
            <w:r>
              <w:rPr>
                <w:color w:val="000000"/>
                <w:sz w:val="20"/>
                <w:szCs w:val="20"/>
              </w:rPr>
              <w:t>6 </w:t>
            </w:r>
          </w:p>
        </w:tc>
        <w:tc>
          <w:tcPr>
            <w:tcW w:w="110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7027684C" w14:textId="77777777" w:rsidR="004610F6" w:rsidRDefault="004610F6">
            <w:pPr>
              <w:pStyle w:val="NormalWeb"/>
              <w:spacing w:before="40" w:beforeAutospacing="0" w:after="40" w:afterAutospacing="0" w:line="480" w:lineRule="auto"/>
              <w:ind w:left="90"/>
            </w:pPr>
            <w:r>
              <w:rPr>
                <w:color w:val="000000"/>
                <w:sz w:val="20"/>
                <w:szCs w:val="20"/>
              </w:rPr>
              <w:t>4.5% </w:t>
            </w:r>
          </w:p>
        </w:tc>
      </w:tr>
      <w:tr w:rsidR="00D83FBF" w14:paraId="6F295F42"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4BAFD325" w14:textId="77777777" w:rsidR="004610F6" w:rsidRDefault="004610F6">
            <w:pPr>
              <w:pStyle w:val="NormalWeb"/>
              <w:spacing w:before="40" w:beforeAutospacing="0" w:after="40" w:afterAutospacing="0" w:line="480" w:lineRule="auto"/>
              <w:ind w:left="-80"/>
              <w:jc w:val="center"/>
            </w:pPr>
            <w:r>
              <w:rPr>
                <w:color w:val="000000"/>
                <w:sz w:val="20"/>
                <w:szCs w:val="20"/>
              </w:rPr>
              <w:t>Total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3344016B" w14:textId="77777777" w:rsidR="004610F6" w:rsidRDefault="004610F6">
            <w:pPr>
              <w:pStyle w:val="NormalWeb"/>
              <w:spacing w:before="40" w:beforeAutospacing="0" w:after="40" w:afterAutospacing="0" w:line="480" w:lineRule="auto"/>
              <w:ind w:left="90"/>
            </w:pPr>
            <w:r>
              <w:rPr>
                <w:color w:val="000000"/>
                <w:sz w:val="20"/>
                <w:szCs w:val="20"/>
              </w:rPr>
              <w:t>132 </w:t>
            </w:r>
          </w:p>
        </w:tc>
        <w:tc>
          <w:tcPr>
            <w:tcW w:w="110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52F72A94" w14:textId="77777777" w:rsidR="004610F6" w:rsidRDefault="004610F6">
            <w:pPr>
              <w:pStyle w:val="NormalWeb"/>
              <w:spacing w:before="40" w:beforeAutospacing="0" w:after="40" w:afterAutospacing="0" w:line="480" w:lineRule="auto"/>
              <w:ind w:left="90"/>
            </w:pPr>
            <w:r>
              <w:rPr>
                <w:color w:val="000000"/>
                <w:sz w:val="20"/>
                <w:szCs w:val="20"/>
              </w:rPr>
              <w:t>100% </w:t>
            </w:r>
          </w:p>
        </w:tc>
      </w:tr>
    </w:tbl>
    <w:p w14:paraId="21384B9C" w14:textId="77777777" w:rsidR="004610F6" w:rsidRDefault="6F9B898F" w:rsidP="5FAB2A37">
      <w:pPr>
        <w:pStyle w:val="NormalWeb"/>
        <w:shd w:val="clear" w:color="auto" w:fill="FFFFFF" w:themeFill="background1"/>
        <w:spacing w:before="0" w:beforeAutospacing="0" w:after="0" w:afterAutospacing="0" w:line="480" w:lineRule="auto"/>
        <w:ind w:firstLine="720"/>
      </w:pPr>
      <w:r w:rsidRPr="5FAB2A37">
        <w:rPr>
          <w:color w:val="000000" w:themeColor="text1"/>
        </w:rPr>
        <w:t xml:space="preserve">Similarly, close to 60% of those who have not been employed by a multilevel marketing corporation or refused to join an MLM when approached gave a form of skepticism as the reason as to why not — 33% had prior knowledge of MLM, 14.3% are not interested in MLM or sales, and 12.1% have uneasy feelings about recruitment or MLM. To describe multilevel marketing, these respondents gave the following terms: “toxic”, “scam”, “predatory”, “superficial”, and “deceitful”.  They described the products as “horrible” and “crappy”. This question also allowed multiple answers per respondent due to certain respondents having been approached by </w:t>
      </w:r>
      <w:bookmarkStart w:id="38" w:name="_Int_LcpKgARA"/>
      <w:r w:rsidRPr="5FAB2A37">
        <w:rPr>
          <w:color w:val="000000" w:themeColor="text1"/>
        </w:rPr>
        <w:t>recruiters</w:t>
      </w:r>
      <w:bookmarkEnd w:id="38"/>
      <w:r w:rsidRPr="5FAB2A37">
        <w:rPr>
          <w:color w:val="000000" w:themeColor="text1"/>
        </w:rPr>
        <w:t xml:space="preserve"> multiple times. </w:t>
      </w:r>
    </w:p>
    <w:tbl>
      <w:tblPr>
        <w:tblW w:w="8680" w:type="dxa"/>
        <w:tblCellMar>
          <w:top w:w="15" w:type="dxa"/>
          <w:left w:w="15" w:type="dxa"/>
          <w:bottom w:w="15" w:type="dxa"/>
          <w:right w:w="15" w:type="dxa"/>
        </w:tblCellMar>
        <w:tblLook w:val="04A0" w:firstRow="1" w:lastRow="0" w:firstColumn="1" w:lastColumn="0" w:noHBand="0" w:noVBand="1"/>
      </w:tblPr>
      <w:tblGrid>
        <w:gridCol w:w="6495"/>
        <w:gridCol w:w="1105"/>
        <w:gridCol w:w="1080"/>
      </w:tblGrid>
      <w:tr w:rsidR="00D83FBF" w14:paraId="39BAC5BE"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ECD5D7"/>
            <w:hideMark/>
          </w:tcPr>
          <w:p w14:paraId="07B9510E" w14:textId="77777777" w:rsidR="004610F6" w:rsidRDefault="004610F6" w:rsidP="00D83FBF">
            <w:pPr>
              <w:pStyle w:val="NormalWeb"/>
              <w:spacing w:before="40" w:beforeAutospacing="0" w:after="40" w:afterAutospacing="0" w:line="480" w:lineRule="auto"/>
              <w:ind w:left="90" w:right="-15"/>
            </w:pPr>
            <w:r>
              <w:rPr>
                <w:color w:val="000000"/>
                <w:sz w:val="20"/>
                <w:szCs w:val="20"/>
              </w:rPr>
              <w:t>Reasons for Refusing to Join MLM </w:t>
            </w:r>
          </w:p>
        </w:tc>
        <w:tc>
          <w:tcPr>
            <w:tcW w:w="110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ECD5D7"/>
            <w:hideMark/>
          </w:tcPr>
          <w:p w14:paraId="6B672E18" w14:textId="77777777" w:rsidR="004610F6" w:rsidRDefault="004610F6">
            <w:pPr>
              <w:pStyle w:val="NormalWeb"/>
              <w:spacing w:before="40" w:beforeAutospacing="0" w:after="40" w:afterAutospacing="0" w:line="480" w:lineRule="auto"/>
              <w:ind w:left="90"/>
            </w:pPr>
            <w:r>
              <w:rPr>
                <w:color w:val="000000"/>
                <w:sz w:val="20"/>
                <w:szCs w:val="20"/>
              </w:rPr>
              <w:t>Count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ECD5D7"/>
            <w:hideMark/>
          </w:tcPr>
          <w:p w14:paraId="70604EC5" w14:textId="77777777" w:rsidR="004610F6" w:rsidRDefault="004610F6">
            <w:pPr>
              <w:pStyle w:val="NormalWeb"/>
              <w:spacing w:before="40" w:beforeAutospacing="0" w:after="40" w:afterAutospacing="0" w:line="480" w:lineRule="auto"/>
              <w:ind w:left="90"/>
            </w:pPr>
            <w:r>
              <w:rPr>
                <w:color w:val="000000"/>
                <w:sz w:val="20"/>
                <w:szCs w:val="20"/>
              </w:rPr>
              <w:t>Percent </w:t>
            </w:r>
          </w:p>
        </w:tc>
      </w:tr>
      <w:tr w:rsidR="00D83FBF" w14:paraId="2A02F740"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4D40CC56" w14:textId="77777777" w:rsidR="004610F6" w:rsidRDefault="004610F6">
            <w:pPr>
              <w:pStyle w:val="NormalWeb"/>
              <w:spacing w:before="40" w:beforeAutospacing="0" w:after="40" w:afterAutospacing="0" w:line="480" w:lineRule="auto"/>
              <w:ind w:left="-80"/>
              <w:jc w:val="center"/>
            </w:pPr>
            <w:r>
              <w:rPr>
                <w:color w:val="000000"/>
                <w:sz w:val="20"/>
                <w:szCs w:val="20"/>
              </w:rPr>
              <w:t>Had prior knowledge/suspicion of MLM </w:t>
            </w:r>
          </w:p>
        </w:tc>
        <w:tc>
          <w:tcPr>
            <w:tcW w:w="110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49EBCF91" w14:textId="77777777" w:rsidR="004610F6" w:rsidRDefault="004610F6">
            <w:pPr>
              <w:pStyle w:val="NormalWeb"/>
              <w:spacing w:before="40" w:beforeAutospacing="0" w:after="40" w:afterAutospacing="0" w:line="480" w:lineRule="auto"/>
              <w:ind w:left="90"/>
            </w:pPr>
            <w:r>
              <w:rPr>
                <w:color w:val="000000"/>
                <w:sz w:val="20"/>
                <w:szCs w:val="20"/>
              </w:rPr>
              <w:t>30 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7686BCB9" w14:textId="77777777" w:rsidR="004610F6" w:rsidRDefault="004610F6">
            <w:pPr>
              <w:pStyle w:val="NormalWeb"/>
              <w:spacing w:before="40" w:beforeAutospacing="0" w:after="40" w:afterAutospacing="0" w:line="480" w:lineRule="auto"/>
              <w:ind w:left="90"/>
            </w:pPr>
            <w:r>
              <w:rPr>
                <w:color w:val="000000"/>
                <w:sz w:val="20"/>
                <w:szCs w:val="20"/>
              </w:rPr>
              <w:t>33.0% </w:t>
            </w:r>
          </w:p>
        </w:tc>
      </w:tr>
      <w:tr w:rsidR="00D83FBF" w14:paraId="7F729815"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4ED41769" w14:textId="77777777" w:rsidR="004610F6" w:rsidRDefault="004610F6">
            <w:pPr>
              <w:pStyle w:val="NormalWeb"/>
              <w:spacing w:before="40" w:beforeAutospacing="0" w:after="40" w:afterAutospacing="0" w:line="480" w:lineRule="auto"/>
              <w:ind w:left="-80"/>
              <w:jc w:val="center"/>
            </w:pPr>
            <w:r>
              <w:rPr>
                <w:color w:val="000000"/>
                <w:sz w:val="20"/>
                <w:szCs w:val="20"/>
              </w:rPr>
              <w:t>Not interested in MLM or selling the products </w:t>
            </w:r>
          </w:p>
        </w:tc>
        <w:tc>
          <w:tcPr>
            <w:tcW w:w="110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3992E3B9" w14:textId="77777777" w:rsidR="004610F6" w:rsidRDefault="004610F6">
            <w:pPr>
              <w:pStyle w:val="NormalWeb"/>
              <w:spacing w:before="40" w:beforeAutospacing="0" w:after="40" w:afterAutospacing="0" w:line="480" w:lineRule="auto"/>
              <w:ind w:left="90"/>
            </w:pPr>
            <w:r>
              <w:rPr>
                <w:color w:val="000000"/>
                <w:sz w:val="20"/>
                <w:szCs w:val="20"/>
              </w:rPr>
              <w:t>13 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5336FC1C" w14:textId="77777777" w:rsidR="004610F6" w:rsidRDefault="004610F6">
            <w:pPr>
              <w:pStyle w:val="NormalWeb"/>
              <w:spacing w:before="40" w:beforeAutospacing="0" w:after="40" w:afterAutospacing="0" w:line="480" w:lineRule="auto"/>
              <w:ind w:left="90"/>
            </w:pPr>
            <w:r>
              <w:rPr>
                <w:color w:val="000000"/>
                <w:sz w:val="20"/>
                <w:szCs w:val="20"/>
              </w:rPr>
              <w:t>14.3% </w:t>
            </w:r>
          </w:p>
        </w:tc>
      </w:tr>
      <w:tr w:rsidR="00D83FBF" w14:paraId="06D2DF69"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6A415CA1" w14:textId="77777777" w:rsidR="004610F6" w:rsidRDefault="004610F6">
            <w:pPr>
              <w:pStyle w:val="NormalWeb"/>
              <w:spacing w:before="40" w:beforeAutospacing="0" w:after="40" w:afterAutospacing="0" w:line="480" w:lineRule="auto"/>
              <w:ind w:left="-80"/>
              <w:jc w:val="center"/>
            </w:pPr>
            <w:r>
              <w:rPr>
                <w:color w:val="000000"/>
                <w:sz w:val="20"/>
                <w:szCs w:val="20"/>
              </w:rPr>
              <w:t>Uneasy feelings about recruitment or the organization </w:t>
            </w:r>
          </w:p>
        </w:tc>
        <w:tc>
          <w:tcPr>
            <w:tcW w:w="110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688B8831" w14:textId="77777777" w:rsidR="004610F6" w:rsidRDefault="004610F6">
            <w:pPr>
              <w:pStyle w:val="NormalWeb"/>
              <w:spacing w:before="40" w:beforeAutospacing="0" w:after="40" w:afterAutospacing="0" w:line="480" w:lineRule="auto"/>
              <w:ind w:left="90"/>
            </w:pPr>
            <w:r>
              <w:rPr>
                <w:color w:val="000000"/>
                <w:sz w:val="20"/>
                <w:szCs w:val="20"/>
              </w:rPr>
              <w:t>11 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4BF4BBBB" w14:textId="77777777" w:rsidR="004610F6" w:rsidRDefault="004610F6">
            <w:pPr>
              <w:pStyle w:val="NormalWeb"/>
              <w:spacing w:before="40" w:beforeAutospacing="0" w:after="40" w:afterAutospacing="0" w:line="480" w:lineRule="auto"/>
              <w:ind w:left="90"/>
            </w:pPr>
            <w:r>
              <w:rPr>
                <w:color w:val="000000"/>
                <w:sz w:val="20"/>
                <w:szCs w:val="20"/>
              </w:rPr>
              <w:t>12.1% </w:t>
            </w:r>
          </w:p>
        </w:tc>
      </w:tr>
      <w:tr w:rsidR="00D83FBF" w14:paraId="0EDB8C44"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62D176E4" w14:textId="77777777" w:rsidR="004610F6" w:rsidRDefault="004610F6">
            <w:pPr>
              <w:pStyle w:val="NormalWeb"/>
              <w:spacing w:before="40" w:beforeAutospacing="0" w:after="40" w:afterAutospacing="0" w:line="480" w:lineRule="auto"/>
              <w:ind w:left="-80"/>
              <w:jc w:val="center"/>
            </w:pPr>
            <w:r>
              <w:rPr>
                <w:color w:val="000000"/>
                <w:sz w:val="20"/>
                <w:szCs w:val="20"/>
              </w:rPr>
              <w:t>Did not think I would turn a profit </w:t>
            </w:r>
          </w:p>
        </w:tc>
        <w:tc>
          <w:tcPr>
            <w:tcW w:w="110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18CAE811" w14:textId="77777777" w:rsidR="004610F6" w:rsidRDefault="004610F6">
            <w:pPr>
              <w:pStyle w:val="NormalWeb"/>
              <w:spacing w:before="40" w:beforeAutospacing="0" w:after="40" w:afterAutospacing="0" w:line="480" w:lineRule="auto"/>
              <w:ind w:left="90"/>
            </w:pPr>
            <w:r>
              <w:rPr>
                <w:color w:val="000000"/>
                <w:sz w:val="20"/>
                <w:szCs w:val="20"/>
              </w:rPr>
              <w:t>8 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3B35827B" w14:textId="77777777" w:rsidR="004610F6" w:rsidRDefault="004610F6">
            <w:pPr>
              <w:pStyle w:val="NormalWeb"/>
              <w:spacing w:before="40" w:beforeAutospacing="0" w:after="40" w:afterAutospacing="0" w:line="480" w:lineRule="auto"/>
              <w:ind w:left="90"/>
            </w:pPr>
            <w:r>
              <w:rPr>
                <w:color w:val="000000"/>
                <w:sz w:val="20"/>
                <w:szCs w:val="20"/>
              </w:rPr>
              <w:t>8.8% </w:t>
            </w:r>
          </w:p>
        </w:tc>
      </w:tr>
      <w:tr w:rsidR="00D83FBF" w14:paraId="147B2612"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17A0CF8B" w14:textId="77777777" w:rsidR="004610F6" w:rsidRDefault="004610F6">
            <w:pPr>
              <w:pStyle w:val="NormalWeb"/>
              <w:spacing w:before="40" w:beforeAutospacing="0" w:after="40" w:afterAutospacing="0" w:line="480" w:lineRule="auto"/>
              <w:ind w:left="-80"/>
              <w:jc w:val="center"/>
            </w:pPr>
            <w:r>
              <w:rPr>
                <w:color w:val="000000"/>
                <w:sz w:val="20"/>
                <w:szCs w:val="20"/>
              </w:rPr>
              <w:t>Did not want to approach others for sales </w:t>
            </w:r>
          </w:p>
        </w:tc>
        <w:tc>
          <w:tcPr>
            <w:tcW w:w="110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0F46BBE0" w14:textId="77777777" w:rsidR="004610F6" w:rsidRDefault="004610F6">
            <w:pPr>
              <w:pStyle w:val="NormalWeb"/>
              <w:spacing w:before="40" w:beforeAutospacing="0" w:after="40" w:afterAutospacing="0" w:line="480" w:lineRule="auto"/>
              <w:ind w:left="90"/>
            </w:pPr>
            <w:r>
              <w:rPr>
                <w:color w:val="000000"/>
                <w:sz w:val="20"/>
                <w:szCs w:val="20"/>
              </w:rPr>
              <w:t>7 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27A23294" w14:textId="77777777" w:rsidR="004610F6" w:rsidRDefault="004610F6">
            <w:pPr>
              <w:pStyle w:val="NormalWeb"/>
              <w:spacing w:before="40" w:beforeAutospacing="0" w:after="40" w:afterAutospacing="0" w:line="480" w:lineRule="auto"/>
              <w:ind w:left="90"/>
            </w:pPr>
            <w:r>
              <w:rPr>
                <w:color w:val="000000"/>
                <w:sz w:val="20"/>
                <w:szCs w:val="20"/>
              </w:rPr>
              <w:t>7.7% </w:t>
            </w:r>
          </w:p>
        </w:tc>
      </w:tr>
      <w:tr w:rsidR="00D83FBF" w14:paraId="75FB9C6A"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53702CE5" w14:textId="77777777" w:rsidR="004610F6" w:rsidRDefault="004610F6">
            <w:pPr>
              <w:pStyle w:val="NormalWeb"/>
              <w:spacing w:before="40" w:beforeAutospacing="0" w:after="40" w:afterAutospacing="0" w:line="480" w:lineRule="auto"/>
              <w:ind w:left="-80"/>
              <w:jc w:val="center"/>
            </w:pPr>
            <w:r>
              <w:rPr>
                <w:color w:val="000000"/>
                <w:sz w:val="20"/>
                <w:szCs w:val="20"/>
              </w:rPr>
              <w:t>Did not have time in my schedule </w:t>
            </w:r>
          </w:p>
        </w:tc>
        <w:tc>
          <w:tcPr>
            <w:tcW w:w="110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11773B6A" w14:textId="77777777" w:rsidR="004610F6" w:rsidRDefault="004610F6">
            <w:pPr>
              <w:pStyle w:val="NormalWeb"/>
              <w:spacing w:before="40" w:beforeAutospacing="0" w:after="40" w:afterAutospacing="0" w:line="480" w:lineRule="auto"/>
              <w:ind w:left="90"/>
            </w:pPr>
            <w:r>
              <w:rPr>
                <w:color w:val="000000"/>
                <w:sz w:val="20"/>
                <w:szCs w:val="20"/>
              </w:rPr>
              <w:t>4 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262F0C67" w14:textId="77777777" w:rsidR="004610F6" w:rsidRDefault="004610F6">
            <w:pPr>
              <w:pStyle w:val="NormalWeb"/>
              <w:spacing w:before="40" w:beforeAutospacing="0" w:after="40" w:afterAutospacing="0" w:line="480" w:lineRule="auto"/>
              <w:ind w:left="90"/>
            </w:pPr>
            <w:r>
              <w:rPr>
                <w:color w:val="000000"/>
                <w:sz w:val="20"/>
                <w:szCs w:val="20"/>
              </w:rPr>
              <w:t>4.4% </w:t>
            </w:r>
          </w:p>
        </w:tc>
      </w:tr>
      <w:tr w:rsidR="00D83FBF" w14:paraId="1D60820B"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50AC75E8" w14:textId="77777777" w:rsidR="004610F6" w:rsidRDefault="004610F6">
            <w:pPr>
              <w:pStyle w:val="NormalWeb"/>
              <w:spacing w:before="40" w:beforeAutospacing="0" w:after="40" w:afterAutospacing="0" w:line="480" w:lineRule="auto"/>
              <w:ind w:left="-80"/>
              <w:jc w:val="center"/>
            </w:pPr>
            <w:r>
              <w:rPr>
                <w:color w:val="000000"/>
                <w:sz w:val="20"/>
                <w:szCs w:val="20"/>
              </w:rPr>
              <w:lastRenderedPageBreak/>
              <w:t>Entry fees were too expensive </w:t>
            </w:r>
          </w:p>
        </w:tc>
        <w:tc>
          <w:tcPr>
            <w:tcW w:w="110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0334389A" w14:textId="77777777" w:rsidR="004610F6" w:rsidRDefault="004610F6">
            <w:pPr>
              <w:pStyle w:val="NormalWeb"/>
              <w:spacing w:before="40" w:beforeAutospacing="0" w:after="40" w:afterAutospacing="0" w:line="480" w:lineRule="auto"/>
              <w:ind w:left="90"/>
            </w:pPr>
            <w:r>
              <w:rPr>
                <w:color w:val="000000"/>
                <w:sz w:val="20"/>
                <w:szCs w:val="20"/>
              </w:rPr>
              <w:t>3 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056C0DF7" w14:textId="77777777" w:rsidR="004610F6" w:rsidRDefault="004610F6">
            <w:pPr>
              <w:pStyle w:val="NormalWeb"/>
              <w:spacing w:before="40" w:beforeAutospacing="0" w:after="40" w:afterAutospacing="0" w:line="480" w:lineRule="auto"/>
              <w:ind w:left="90"/>
            </w:pPr>
            <w:r>
              <w:rPr>
                <w:color w:val="000000"/>
                <w:sz w:val="20"/>
                <w:szCs w:val="20"/>
              </w:rPr>
              <w:t>3.3% </w:t>
            </w:r>
          </w:p>
        </w:tc>
      </w:tr>
      <w:tr w:rsidR="00D83FBF" w14:paraId="5DC0E836"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1A69AB24" w14:textId="77777777" w:rsidR="004610F6" w:rsidRDefault="004610F6">
            <w:pPr>
              <w:pStyle w:val="NormalWeb"/>
              <w:spacing w:before="40" w:beforeAutospacing="0" w:after="40" w:afterAutospacing="0" w:line="480" w:lineRule="auto"/>
              <w:ind w:left="-80"/>
              <w:jc w:val="center"/>
            </w:pPr>
            <w:r>
              <w:rPr>
                <w:color w:val="000000"/>
                <w:sz w:val="20"/>
                <w:szCs w:val="20"/>
              </w:rPr>
              <w:t>I had other personal goals/reasons </w:t>
            </w:r>
          </w:p>
        </w:tc>
        <w:tc>
          <w:tcPr>
            <w:tcW w:w="110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62D755C9" w14:textId="77777777" w:rsidR="004610F6" w:rsidRDefault="004610F6">
            <w:pPr>
              <w:pStyle w:val="NormalWeb"/>
              <w:spacing w:before="40" w:beforeAutospacing="0" w:after="40" w:afterAutospacing="0" w:line="480" w:lineRule="auto"/>
              <w:ind w:left="90"/>
            </w:pPr>
            <w:r>
              <w:rPr>
                <w:color w:val="000000"/>
                <w:sz w:val="20"/>
                <w:szCs w:val="20"/>
              </w:rPr>
              <w:t>3 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7A02F012" w14:textId="77777777" w:rsidR="004610F6" w:rsidRDefault="004610F6">
            <w:pPr>
              <w:pStyle w:val="NormalWeb"/>
              <w:spacing w:before="40" w:beforeAutospacing="0" w:after="40" w:afterAutospacing="0" w:line="480" w:lineRule="auto"/>
              <w:ind w:left="90"/>
            </w:pPr>
            <w:r>
              <w:rPr>
                <w:color w:val="000000"/>
                <w:sz w:val="20"/>
                <w:szCs w:val="20"/>
              </w:rPr>
              <w:t>3.3% </w:t>
            </w:r>
          </w:p>
        </w:tc>
      </w:tr>
      <w:tr w:rsidR="00D83FBF" w14:paraId="30A547C1"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4C993B41" w14:textId="77777777" w:rsidR="004610F6" w:rsidRDefault="004610F6">
            <w:pPr>
              <w:pStyle w:val="NormalWeb"/>
              <w:spacing w:before="40" w:beforeAutospacing="0" w:after="40" w:afterAutospacing="0" w:line="480" w:lineRule="auto"/>
              <w:ind w:left="-80"/>
              <w:jc w:val="center"/>
            </w:pPr>
            <w:r>
              <w:rPr>
                <w:color w:val="000000"/>
                <w:sz w:val="20"/>
                <w:szCs w:val="20"/>
              </w:rPr>
              <w:t>Embarrassing </w:t>
            </w:r>
          </w:p>
        </w:tc>
        <w:tc>
          <w:tcPr>
            <w:tcW w:w="110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2D830C13" w14:textId="77777777" w:rsidR="004610F6" w:rsidRDefault="004610F6">
            <w:pPr>
              <w:pStyle w:val="NormalWeb"/>
              <w:spacing w:before="40" w:beforeAutospacing="0" w:after="40" w:afterAutospacing="0" w:line="480" w:lineRule="auto"/>
              <w:ind w:left="90"/>
            </w:pPr>
            <w:r>
              <w:rPr>
                <w:color w:val="000000"/>
                <w:sz w:val="20"/>
                <w:szCs w:val="20"/>
              </w:rPr>
              <w:t>3 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1772F81E" w14:textId="77777777" w:rsidR="004610F6" w:rsidRDefault="004610F6">
            <w:pPr>
              <w:pStyle w:val="NormalWeb"/>
              <w:spacing w:before="40" w:beforeAutospacing="0" w:after="40" w:afterAutospacing="0" w:line="480" w:lineRule="auto"/>
              <w:ind w:left="90"/>
            </w:pPr>
            <w:r>
              <w:rPr>
                <w:color w:val="000000"/>
                <w:sz w:val="20"/>
                <w:szCs w:val="20"/>
              </w:rPr>
              <w:t>3.3% </w:t>
            </w:r>
          </w:p>
        </w:tc>
      </w:tr>
      <w:tr w:rsidR="00D83FBF" w14:paraId="6C353528"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4FBE7B13" w14:textId="77777777" w:rsidR="004610F6" w:rsidRDefault="6F9B898F" w:rsidP="5FAB2A37">
            <w:pPr>
              <w:pStyle w:val="NormalWeb"/>
              <w:spacing w:before="40" w:beforeAutospacing="0" w:after="40" w:afterAutospacing="0" w:line="480" w:lineRule="auto"/>
              <w:ind w:left="-80"/>
              <w:jc w:val="center"/>
            </w:pPr>
            <w:bookmarkStart w:id="39" w:name="_Int_ts0OVBhL"/>
            <w:r w:rsidRPr="5FAB2A37">
              <w:rPr>
                <w:color w:val="000000" w:themeColor="text1"/>
                <w:sz w:val="20"/>
                <w:szCs w:val="20"/>
              </w:rPr>
              <w:t>Market</w:t>
            </w:r>
            <w:bookmarkEnd w:id="39"/>
            <w:r w:rsidRPr="5FAB2A37">
              <w:rPr>
                <w:color w:val="000000" w:themeColor="text1"/>
                <w:sz w:val="20"/>
                <w:szCs w:val="20"/>
              </w:rPr>
              <w:t xml:space="preserve"> was already saturated </w:t>
            </w:r>
          </w:p>
        </w:tc>
        <w:tc>
          <w:tcPr>
            <w:tcW w:w="110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59845813" w14:textId="77777777" w:rsidR="004610F6" w:rsidRDefault="004610F6">
            <w:pPr>
              <w:pStyle w:val="NormalWeb"/>
              <w:spacing w:before="40" w:beforeAutospacing="0" w:after="40" w:afterAutospacing="0" w:line="480" w:lineRule="auto"/>
              <w:ind w:left="90"/>
            </w:pPr>
            <w:r>
              <w:rPr>
                <w:color w:val="000000"/>
                <w:sz w:val="20"/>
                <w:szCs w:val="20"/>
              </w:rPr>
              <w:t>2 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4533B861" w14:textId="77777777" w:rsidR="004610F6" w:rsidRDefault="004610F6">
            <w:pPr>
              <w:pStyle w:val="NormalWeb"/>
              <w:spacing w:before="40" w:beforeAutospacing="0" w:after="40" w:afterAutospacing="0" w:line="480" w:lineRule="auto"/>
              <w:ind w:left="90"/>
            </w:pPr>
            <w:r>
              <w:rPr>
                <w:color w:val="000000"/>
                <w:sz w:val="20"/>
                <w:szCs w:val="20"/>
              </w:rPr>
              <w:t>2.2% </w:t>
            </w:r>
          </w:p>
        </w:tc>
      </w:tr>
      <w:tr w:rsidR="00D83FBF" w14:paraId="11B289C5"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50452A27" w14:textId="77777777" w:rsidR="004610F6" w:rsidRDefault="004610F6">
            <w:pPr>
              <w:pStyle w:val="NormalWeb"/>
              <w:spacing w:before="40" w:beforeAutospacing="0" w:after="40" w:afterAutospacing="0" w:line="480" w:lineRule="auto"/>
              <w:ind w:left="-80"/>
              <w:jc w:val="center"/>
            </w:pPr>
            <w:r>
              <w:rPr>
                <w:color w:val="000000"/>
                <w:sz w:val="20"/>
                <w:szCs w:val="20"/>
              </w:rPr>
              <w:t>Already had full-time employment </w:t>
            </w:r>
          </w:p>
        </w:tc>
        <w:tc>
          <w:tcPr>
            <w:tcW w:w="110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086F064B" w14:textId="77777777" w:rsidR="004610F6" w:rsidRDefault="004610F6">
            <w:pPr>
              <w:pStyle w:val="NormalWeb"/>
              <w:spacing w:before="40" w:beforeAutospacing="0" w:after="40" w:afterAutospacing="0" w:line="480" w:lineRule="auto"/>
              <w:ind w:left="90"/>
            </w:pPr>
            <w:r>
              <w:rPr>
                <w:color w:val="000000"/>
                <w:sz w:val="20"/>
                <w:szCs w:val="20"/>
              </w:rPr>
              <w:t>1 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265122D8" w14:textId="77777777" w:rsidR="004610F6" w:rsidRDefault="004610F6">
            <w:pPr>
              <w:pStyle w:val="NormalWeb"/>
              <w:spacing w:before="40" w:beforeAutospacing="0" w:after="40" w:afterAutospacing="0" w:line="480" w:lineRule="auto"/>
              <w:ind w:left="90"/>
            </w:pPr>
            <w:r>
              <w:rPr>
                <w:color w:val="000000"/>
                <w:sz w:val="20"/>
                <w:szCs w:val="20"/>
              </w:rPr>
              <w:t>1.1% </w:t>
            </w:r>
          </w:p>
        </w:tc>
      </w:tr>
      <w:tr w:rsidR="00D83FBF" w14:paraId="51BBA221"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095C011E" w14:textId="77777777" w:rsidR="004610F6" w:rsidRDefault="004610F6">
            <w:pPr>
              <w:pStyle w:val="NormalWeb"/>
              <w:spacing w:before="40" w:beforeAutospacing="0" w:after="40" w:afterAutospacing="0" w:line="480" w:lineRule="auto"/>
              <w:ind w:left="-80"/>
              <w:jc w:val="center"/>
            </w:pPr>
            <w:r>
              <w:rPr>
                <w:color w:val="000000"/>
                <w:sz w:val="20"/>
                <w:szCs w:val="20"/>
              </w:rPr>
              <w:t>Prefer not to answer </w:t>
            </w:r>
          </w:p>
        </w:tc>
        <w:tc>
          <w:tcPr>
            <w:tcW w:w="110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29A3985E" w14:textId="77777777" w:rsidR="004610F6" w:rsidRDefault="004610F6">
            <w:pPr>
              <w:pStyle w:val="NormalWeb"/>
              <w:spacing w:before="40" w:beforeAutospacing="0" w:after="40" w:afterAutospacing="0" w:line="480" w:lineRule="auto"/>
              <w:ind w:left="90"/>
            </w:pPr>
            <w:r>
              <w:rPr>
                <w:color w:val="000000"/>
                <w:sz w:val="20"/>
                <w:szCs w:val="20"/>
              </w:rPr>
              <w:t>6 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04191808" w14:textId="77777777" w:rsidR="004610F6" w:rsidRDefault="004610F6">
            <w:pPr>
              <w:pStyle w:val="NormalWeb"/>
              <w:spacing w:before="40" w:beforeAutospacing="0" w:after="40" w:afterAutospacing="0" w:line="480" w:lineRule="auto"/>
              <w:ind w:left="90"/>
            </w:pPr>
            <w:r>
              <w:rPr>
                <w:color w:val="000000"/>
                <w:sz w:val="20"/>
                <w:szCs w:val="20"/>
              </w:rPr>
              <w:t>6.6% </w:t>
            </w:r>
          </w:p>
        </w:tc>
      </w:tr>
      <w:tr w:rsidR="00D83FBF" w14:paraId="4FE41B28" w14:textId="77777777" w:rsidTr="5FAB2A37">
        <w:trPr>
          <w:trHeight w:val="435"/>
        </w:trPr>
        <w:tc>
          <w:tcPr>
            <w:tcW w:w="649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2647A0CF" w14:textId="77777777" w:rsidR="004610F6" w:rsidRDefault="004610F6">
            <w:pPr>
              <w:pStyle w:val="NormalWeb"/>
              <w:spacing w:before="40" w:beforeAutospacing="0" w:after="40" w:afterAutospacing="0" w:line="480" w:lineRule="auto"/>
              <w:ind w:left="-80"/>
              <w:jc w:val="center"/>
            </w:pPr>
            <w:r>
              <w:rPr>
                <w:color w:val="000000"/>
                <w:sz w:val="20"/>
                <w:szCs w:val="20"/>
              </w:rPr>
              <w:t>Total </w:t>
            </w:r>
          </w:p>
        </w:tc>
        <w:tc>
          <w:tcPr>
            <w:tcW w:w="110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24F0F05B" w14:textId="77777777" w:rsidR="004610F6" w:rsidRDefault="004610F6">
            <w:pPr>
              <w:pStyle w:val="NormalWeb"/>
              <w:spacing w:before="40" w:beforeAutospacing="0" w:after="40" w:afterAutospacing="0" w:line="480" w:lineRule="auto"/>
              <w:ind w:left="90"/>
            </w:pPr>
            <w:r>
              <w:rPr>
                <w:color w:val="000000"/>
                <w:sz w:val="20"/>
                <w:szCs w:val="20"/>
              </w:rPr>
              <w:t>91 </w:t>
            </w:r>
          </w:p>
        </w:tc>
        <w:tc>
          <w:tcPr>
            <w:tcW w:w="108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14:paraId="4A418DA7" w14:textId="77777777" w:rsidR="004610F6" w:rsidRDefault="004610F6">
            <w:pPr>
              <w:pStyle w:val="NormalWeb"/>
              <w:spacing w:before="40" w:beforeAutospacing="0" w:after="40" w:afterAutospacing="0" w:line="480" w:lineRule="auto"/>
              <w:ind w:left="90"/>
            </w:pPr>
            <w:r>
              <w:rPr>
                <w:color w:val="000000"/>
                <w:sz w:val="20"/>
                <w:szCs w:val="20"/>
              </w:rPr>
              <w:t>100% </w:t>
            </w:r>
          </w:p>
        </w:tc>
      </w:tr>
    </w:tbl>
    <w:p w14:paraId="02CCA78B" w14:textId="77777777" w:rsidR="004610F6" w:rsidRDefault="004610F6" w:rsidP="004610F6">
      <w:pPr>
        <w:pStyle w:val="Heading2"/>
        <w:spacing w:line="480" w:lineRule="auto"/>
      </w:pPr>
      <w:bookmarkStart w:id="40" w:name="_Toc100063380"/>
      <w:r>
        <w:t>Those Who Have Joined…</w:t>
      </w:r>
      <w:bookmarkEnd w:id="40"/>
      <w:r>
        <w:t> </w:t>
      </w:r>
    </w:p>
    <w:p w14:paraId="00442FAE" w14:textId="6052167A" w:rsidR="004610F6" w:rsidRDefault="004610F6" w:rsidP="004610F6">
      <w:pPr>
        <w:pStyle w:val="NormalWeb"/>
        <w:shd w:val="clear" w:color="auto" w:fill="FFFFFF"/>
        <w:spacing w:before="0" w:beforeAutospacing="0" w:after="0" w:afterAutospacing="0" w:line="480" w:lineRule="auto"/>
        <w:ind w:firstLine="720"/>
      </w:pPr>
      <w:r>
        <w:rPr>
          <w:color w:val="000000"/>
        </w:rPr>
        <w:t>Of all respondents (n=135), 18.5% have joined or been employed by a multilevel marketing corporation. Out of those who have been approached by at least one MLM recruiter (n=100), 25% have joined or been employed by a multilevel marketing corporation. More specifically, when it comes to the question of gender only 4% of those who joined identifies as male</w:t>
      </w:r>
      <w:r w:rsidR="006332DA">
        <w:rPr>
          <w:color w:val="000000"/>
        </w:rPr>
        <w:t>, or solely one respondent</w:t>
      </w:r>
      <w:r>
        <w:rPr>
          <w:color w:val="000000"/>
        </w:rPr>
        <w:t>. Nearly all of those who joined (96%) are female. Therefore, it can be inferred that MLM is a very female dominated industry. </w:t>
      </w:r>
    </w:p>
    <w:tbl>
      <w:tblPr>
        <w:tblW w:w="8655" w:type="dxa"/>
        <w:tblCellMar>
          <w:top w:w="15" w:type="dxa"/>
          <w:left w:w="15" w:type="dxa"/>
          <w:bottom w:w="15" w:type="dxa"/>
          <w:right w:w="15" w:type="dxa"/>
        </w:tblCellMar>
        <w:tblLook w:val="04A0" w:firstRow="1" w:lastRow="0" w:firstColumn="1" w:lastColumn="0" w:noHBand="0" w:noVBand="1"/>
      </w:tblPr>
      <w:tblGrid>
        <w:gridCol w:w="6495"/>
        <w:gridCol w:w="1080"/>
        <w:gridCol w:w="1080"/>
      </w:tblGrid>
      <w:tr w:rsidR="00D83FBF" w14:paraId="0EC09176"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shd w:val="clear" w:color="auto" w:fill="ECD5D7"/>
            <w:hideMark/>
          </w:tcPr>
          <w:p w14:paraId="52E5D1D2" w14:textId="77777777" w:rsidR="004610F6" w:rsidRDefault="004610F6" w:rsidP="00D83FBF">
            <w:pPr>
              <w:pStyle w:val="NormalWeb"/>
              <w:spacing w:before="40" w:beforeAutospacing="0" w:after="40" w:afterAutospacing="0" w:line="480" w:lineRule="auto"/>
              <w:ind w:left="90"/>
            </w:pPr>
            <w:r>
              <w:rPr>
                <w:color w:val="000000"/>
                <w:sz w:val="20"/>
                <w:szCs w:val="20"/>
              </w:rPr>
              <w:t>Joined Out of Approached </w:t>
            </w:r>
          </w:p>
        </w:tc>
        <w:tc>
          <w:tcPr>
            <w:tcW w:w="1080" w:type="dxa"/>
            <w:tcBorders>
              <w:top w:val="single" w:sz="6" w:space="0" w:color="FFFFFF"/>
              <w:left w:val="single" w:sz="6" w:space="0" w:color="FFFFFF"/>
              <w:bottom w:val="single" w:sz="6" w:space="0" w:color="FFFFFF"/>
              <w:right w:val="single" w:sz="6" w:space="0" w:color="FFFFFF"/>
            </w:tcBorders>
            <w:shd w:val="clear" w:color="auto" w:fill="ECD5D7"/>
            <w:hideMark/>
          </w:tcPr>
          <w:p w14:paraId="55AF4B2F" w14:textId="77777777" w:rsidR="004610F6" w:rsidRDefault="004610F6">
            <w:pPr>
              <w:pStyle w:val="NormalWeb"/>
              <w:spacing w:before="40" w:beforeAutospacing="0" w:after="40" w:afterAutospacing="0" w:line="480" w:lineRule="auto"/>
              <w:ind w:left="90"/>
            </w:pPr>
            <w:r>
              <w:rPr>
                <w:color w:val="000000"/>
                <w:sz w:val="20"/>
                <w:szCs w:val="20"/>
              </w:rPr>
              <w:t>Count </w:t>
            </w:r>
          </w:p>
        </w:tc>
        <w:tc>
          <w:tcPr>
            <w:tcW w:w="1080" w:type="dxa"/>
            <w:tcBorders>
              <w:top w:val="single" w:sz="6" w:space="0" w:color="FFFFFF"/>
              <w:left w:val="single" w:sz="6" w:space="0" w:color="FFFFFF"/>
              <w:bottom w:val="single" w:sz="6" w:space="0" w:color="FFFFFF"/>
              <w:right w:val="single" w:sz="6" w:space="0" w:color="FFFFFF"/>
            </w:tcBorders>
            <w:shd w:val="clear" w:color="auto" w:fill="ECD5D7"/>
            <w:hideMark/>
          </w:tcPr>
          <w:p w14:paraId="40E43B37" w14:textId="77777777" w:rsidR="004610F6" w:rsidRDefault="004610F6">
            <w:pPr>
              <w:pStyle w:val="NormalWeb"/>
              <w:spacing w:before="40" w:beforeAutospacing="0" w:after="40" w:afterAutospacing="0" w:line="480" w:lineRule="auto"/>
              <w:ind w:left="90"/>
            </w:pPr>
            <w:r>
              <w:rPr>
                <w:color w:val="000000"/>
                <w:sz w:val="20"/>
                <w:szCs w:val="20"/>
              </w:rPr>
              <w:t>Percent </w:t>
            </w:r>
          </w:p>
        </w:tc>
      </w:tr>
      <w:tr w:rsidR="00D83FBF" w14:paraId="4238548A"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0C99259A" w14:textId="77777777" w:rsidR="004610F6" w:rsidRDefault="004610F6">
            <w:pPr>
              <w:pStyle w:val="NormalWeb"/>
              <w:spacing w:before="40" w:beforeAutospacing="0" w:after="40" w:afterAutospacing="0" w:line="480" w:lineRule="auto"/>
              <w:ind w:left="-80"/>
              <w:jc w:val="center"/>
            </w:pPr>
            <w:r>
              <w:rPr>
                <w:color w:val="000000"/>
                <w:sz w:val="20"/>
                <w:szCs w:val="20"/>
              </w:rPr>
              <w:t>Yes </w:t>
            </w:r>
          </w:p>
        </w:tc>
        <w:tc>
          <w:tcPr>
            <w:tcW w:w="1080" w:type="dxa"/>
            <w:tcBorders>
              <w:top w:val="single" w:sz="6" w:space="0" w:color="FFFFFF"/>
              <w:left w:val="single" w:sz="6" w:space="0" w:color="FFFFFF"/>
              <w:bottom w:val="single" w:sz="6" w:space="0" w:color="FFFFFF"/>
              <w:right w:val="single" w:sz="6" w:space="0" w:color="FFFFFF"/>
            </w:tcBorders>
            <w:hideMark/>
          </w:tcPr>
          <w:p w14:paraId="6A442E3B" w14:textId="77777777" w:rsidR="004610F6" w:rsidRDefault="004610F6">
            <w:pPr>
              <w:pStyle w:val="NormalWeb"/>
              <w:spacing w:before="40" w:beforeAutospacing="0" w:after="40" w:afterAutospacing="0" w:line="480" w:lineRule="auto"/>
              <w:ind w:left="90"/>
            </w:pPr>
            <w:r>
              <w:rPr>
                <w:color w:val="000000"/>
                <w:sz w:val="20"/>
                <w:szCs w:val="20"/>
              </w:rPr>
              <w:t>25 </w:t>
            </w:r>
          </w:p>
        </w:tc>
        <w:tc>
          <w:tcPr>
            <w:tcW w:w="1080" w:type="dxa"/>
            <w:tcBorders>
              <w:top w:val="single" w:sz="6" w:space="0" w:color="FFFFFF"/>
              <w:left w:val="single" w:sz="6" w:space="0" w:color="FFFFFF"/>
              <w:bottom w:val="single" w:sz="6" w:space="0" w:color="FFFFFF"/>
              <w:right w:val="single" w:sz="6" w:space="0" w:color="FFFFFF"/>
            </w:tcBorders>
            <w:hideMark/>
          </w:tcPr>
          <w:p w14:paraId="54AE6A7E" w14:textId="77777777" w:rsidR="004610F6" w:rsidRDefault="004610F6">
            <w:pPr>
              <w:pStyle w:val="NormalWeb"/>
              <w:spacing w:before="40" w:beforeAutospacing="0" w:after="40" w:afterAutospacing="0" w:line="480" w:lineRule="auto"/>
              <w:ind w:left="90"/>
            </w:pPr>
            <w:r>
              <w:rPr>
                <w:color w:val="000000"/>
                <w:sz w:val="20"/>
                <w:szCs w:val="20"/>
              </w:rPr>
              <w:t>25.0% </w:t>
            </w:r>
          </w:p>
        </w:tc>
      </w:tr>
      <w:tr w:rsidR="00D83FBF" w14:paraId="776A35C9"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06101A23" w14:textId="77777777" w:rsidR="004610F6" w:rsidRDefault="004610F6">
            <w:pPr>
              <w:pStyle w:val="NormalWeb"/>
              <w:spacing w:before="40" w:beforeAutospacing="0" w:after="40" w:afterAutospacing="0" w:line="480" w:lineRule="auto"/>
              <w:ind w:left="-80"/>
              <w:jc w:val="center"/>
            </w:pPr>
            <w:r>
              <w:rPr>
                <w:color w:val="000000"/>
                <w:sz w:val="20"/>
                <w:szCs w:val="20"/>
              </w:rPr>
              <w:t>No </w:t>
            </w:r>
          </w:p>
        </w:tc>
        <w:tc>
          <w:tcPr>
            <w:tcW w:w="1080" w:type="dxa"/>
            <w:tcBorders>
              <w:top w:val="single" w:sz="6" w:space="0" w:color="FFFFFF"/>
              <w:left w:val="single" w:sz="6" w:space="0" w:color="FFFFFF"/>
              <w:bottom w:val="single" w:sz="6" w:space="0" w:color="FFFFFF"/>
              <w:right w:val="single" w:sz="6" w:space="0" w:color="FFFFFF"/>
            </w:tcBorders>
            <w:hideMark/>
          </w:tcPr>
          <w:p w14:paraId="32C768B0" w14:textId="77777777" w:rsidR="004610F6" w:rsidRDefault="004610F6">
            <w:pPr>
              <w:pStyle w:val="NormalWeb"/>
              <w:spacing w:before="40" w:beforeAutospacing="0" w:after="40" w:afterAutospacing="0" w:line="480" w:lineRule="auto"/>
              <w:ind w:left="90"/>
            </w:pPr>
            <w:r>
              <w:rPr>
                <w:color w:val="000000"/>
                <w:sz w:val="20"/>
                <w:szCs w:val="20"/>
              </w:rPr>
              <w:t>75 </w:t>
            </w:r>
          </w:p>
        </w:tc>
        <w:tc>
          <w:tcPr>
            <w:tcW w:w="1080" w:type="dxa"/>
            <w:tcBorders>
              <w:top w:val="single" w:sz="6" w:space="0" w:color="FFFFFF"/>
              <w:left w:val="single" w:sz="6" w:space="0" w:color="FFFFFF"/>
              <w:bottom w:val="single" w:sz="6" w:space="0" w:color="FFFFFF"/>
              <w:right w:val="single" w:sz="6" w:space="0" w:color="FFFFFF"/>
            </w:tcBorders>
            <w:hideMark/>
          </w:tcPr>
          <w:p w14:paraId="2707F5B7" w14:textId="77777777" w:rsidR="004610F6" w:rsidRDefault="004610F6">
            <w:pPr>
              <w:pStyle w:val="NormalWeb"/>
              <w:spacing w:before="40" w:beforeAutospacing="0" w:after="40" w:afterAutospacing="0" w:line="480" w:lineRule="auto"/>
              <w:ind w:left="90"/>
            </w:pPr>
            <w:r>
              <w:rPr>
                <w:color w:val="000000"/>
                <w:sz w:val="20"/>
                <w:szCs w:val="20"/>
              </w:rPr>
              <w:t>75.0% </w:t>
            </w:r>
          </w:p>
        </w:tc>
      </w:tr>
      <w:tr w:rsidR="00D83FBF" w14:paraId="1505AA4D"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409E44B9" w14:textId="77777777" w:rsidR="004610F6" w:rsidRDefault="004610F6">
            <w:pPr>
              <w:pStyle w:val="NormalWeb"/>
              <w:spacing w:before="40" w:beforeAutospacing="0" w:after="40" w:afterAutospacing="0" w:line="480" w:lineRule="auto"/>
              <w:ind w:left="-80"/>
              <w:jc w:val="center"/>
            </w:pPr>
            <w:r>
              <w:rPr>
                <w:color w:val="000000"/>
                <w:sz w:val="20"/>
                <w:szCs w:val="20"/>
              </w:rPr>
              <w:t>Total </w:t>
            </w:r>
          </w:p>
        </w:tc>
        <w:tc>
          <w:tcPr>
            <w:tcW w:w="1080" w:type="dxa"/>
            <w:tcBorders>
              <w:top w:val="single" w:sz="6" w:space="0" w:color="FFFFFF"/>
              <w:left w:val="single" w:sz="6" w:space="0" w:color="FFFFFF"/>
              <w:bottom w:val="single" w:sz="6" w:space="0" w:color="FFFFFF"/>
              <w:right w:val="single" w:sz="6" w:space="0" w:color="FFFFFF"/>
            </w:tcBorders>
            <w:hideMark/>
          </w:tcPr>
          <w:p w14:paraId="12BF4BD8" w14:textId="77777777" w:rsidR="004610F6" w:rsidRDefault="004610F6">
            <w:pPr>
              <w:pStyle w:val="NormalWeb"/>
              <w:spacing w:before="40" w:beforeAutospacing="0" w:after="40" w:afterAutospacing="0" w:line="480" w:lineRule="auto"/>
              <w:ind w:left="90"/>
            </w:pPr>
            <w:r>
              <w:rPr>
                <w:color w:val="000000"/>
                <w:sz w:val="20"/>
                <w:szCs w:val="20"/>
              </w:rPr>
              <w:t>100 </w:t>
            </w:r>
          </w:p>
        </w:tc>
        <w:tc>
          <w:tcPr>
            <w:tcW w:w="1080" w:type="dxa"/>
            <w:tcBorders>
              <w:top w:val="single" w:sz="6" w:space="0" w:color="FFFFFF"/>
              <w:left w:val="single" w:sz="6" w:space="0" w:color="FFFFFF"/>
              <w:bottom w:val="single" w:sz="6" w:space="0" w:color="FFFFFF"/>
              <w:right w:val="single" w:sz="6" w:space="0" w:color="FFFFFF"/>
            </w:tcBorders>
            <w:hideMark/>
          </w:tcPr>
          <w:p w14:paraId="4FCD60C1" w14:textId="77777777" w:rsidR="004610F6" w:rsidRDefault="004610F6">
            <w:pPr>
              <w:pStyle w:val="NormalWeb"/>
              <w:spacing w:before="40" w:beforeAutospacing="0" w:after="40" w:afterAutospacing="0" w:line="480" w:lineRule="auto"/>
              <w:ind w:left="90"/>
            </w:pPr>
            <w:r>
              <w:rPr>
                <w:color w:val="000000"/>
                <w:sz w:val="20"/>
                <w:szCs w:val="20"/>
              </w:rPr>
              <w:t>100% </w:t>
            </w:r>
          </w:p>
        </w:tc>
      </w:tr>
    </w:tbl>
    <w:p w14:paraId="6FD0E458" w14:textId="14D4EC64" w:rsidR="00D83FBF" w:rsidRPr="00B239DE" w:rsidRDefault="00D83FBF" w:rsidP="00B239DE">
      <w:pPr>
        <w:pStyle w:val="NormalWeb"/>
        <w:shd w:val="clear" w:color="auto" w:fill="FFFFFF"/>
        <w:spacing w:before="0" w:beforeAutospacing="0" w:after="0" w:afterAutospacing="0"/>
        <w:contextualSpacing/>
        <w:rPr>
          <w:color w:val="000000"/>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6495"/>
        <w:gridCol w:w="1080"/>
        <w:gridCol w:w="1080"/>
      </w:tblGrid>
      <w:tr w:rsidR="00D83FBF" w14:paraId="2078F079"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shd w:val="clear" w:color="auto" w:fill="ECD5D7"/>
            <w:hideMark/>
          </w:tcPr>
          <w:p w14:paraId="13C8FB1D" w14:textId="77777777" w:rsidR="004610F6" w:rsidRDefault="004610F6">
            <w:pPr>
              <w:pStyle w:val="NormalWeb"/>
              <w:spacing w:before="40" w:beforeAutospacing="0" w:after="40" w:afterAutospacing="0" w:line="480" w:lineRule="auto"/>
              <w:ind w:left="90"/>
            </w:pPr>
            <w:r>
              <w:rPr>
                <w:color w:val="000000"/>
                <w:sz w:val="20"/>
                <w:szCs w:val="20"/>
              </w:rPr>
              <w:t>Gender of Joined </w:t>
            </w:r>
          </w:p>
        </w:tc>
        <w:tc>
          <w:tcPr>
            <w:tcW w:w="1080" w:type="dxa"/>
            <w:tcBorders>
              <w:top w:val="single" w:sz="6" w:space="0" w:color="FFFFFF"/>
              <w:left w:val="single" w:sz="6" w:space="0" w:color="FFFFFF"/>
              <w:bottom w:val="single" w:sz="6" w:space="0" w:color="FFFFFF"/>
              <w:right w:val="single" w:sz="6" w:space="0" w:color="FFFFFF"/>
            </w:tcBorders>
            <w:shd w:val="clear" w:color="auto" w:fill="ECD5D7"/>
            <w:hideMark/>
          </w:tcPr>
          <w:p w14:paraId="20564521" w14:textId="77777777" w:rsidR="004610F6" w:rsidRDefault="004610F6">
            <w:pPr>
              <w:pStyle w:val="NormalWeb"/>
              <w:spacing w:before="40" w:beforeAutospacing="0" w:after="40" w:afterAutospacing="0" w:line="480" w:lineRule="auto"/>
              <w:ind w:left="90"/>
            </w:pPr>
            <w:r>
              <w:rPr>
                <w:color w:val="000000"/>
                <w:sz w:val="20"/>
                <w:szCs w:val="20"/>
              </w:rPr>
              <w:t>Count </w:t>
            </w:r>
          </w:p>
        </w:tc>
        <w:tc>
          <w:tcPr>
            <w:tcW w:w="1080" w:type="dxa"/>
            <w:tcBorders>
              <w:top w:val="single" w:sz="6" w:space="0" w:color="FFFFFF"/>
              <w:left w:val="single" w:sz="6" w:space="0" w:color="FFFFFF"/>
              <w:bottom w:val="single" w:sz="6" w:space="0" w:color="FFFFFF"/>
              <w:right w:val="single" w:sz="6" w:space="0" w:color="FFFFFF"/>
            </w:tcBorders>
            <w:shd w:val="clear" w:color="auto" w:fill="ECD5D7"/>
            <w:hideMark/>
          </w:tcPr>
          <w:p w14:paraId="28A6C24E" w14:textId="77777777" w:rsidR="004610F6" w:rsidRDefault="004610F6">
            <w:pPr>
              <w:pStyle w:val="NormalWeb"/>
              <w:spacing w:before="40" w:beforeAutospacing="0" w:after="40" w:afterAutospacing="0" w:line="480" w:lineRule="auto"/>
              <w:ind w:left="90"/>
            </w:pPr>
            <w:r>
              <w:rPr>
                <w:color w:val="000000"/>
                <w:sz w:val="20"/>
                <w:szCs w:val="20"/>
              </w:rPr>
              <w:t>Percent </w:t>
            </w:r>
          </w:p>
        </w:tc>
      </w:tr>
      <w:tr w:rsidR="00D83FBF" w14:paraId="58B19064"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5AAE0608" w14:textId="77777777" w:rsidR="004610F6" w:rsidRDefault="004610F6">
            <w:pPr>
              <w:pStyle w:val="NormalWeb"/>
              <w:spacing w:before="40" w:beforeAutospacing="0" w:after="40" w:afterAutospacing="0" w:line="480" w:lineRule="auto"/>
              <w:ind w:left="-80"/>
              <w:jc w:val="center"/>
            </w:pPr>
            <w:r>
              <w:rPr>
                <w:color w:val="000000"/>
                <w:sz w:val="20"/>
                <w:szCs w:val="20"/>
              </w:rPr>
              <w:t>Male </w:t>
            </w:r>
          </w:p>
        </w:tc>
        <w:tc>
          <w:tcPr>
            <w:tcW w:w="1080" w:type="dxa"/>
            <w:tcBorders>
              <w:top w:val="single" w:sz="6" w:space="0" w:color="FFFFFF"/>
              <w:left w:val="single" w:sz="6" w:space="0" w:color="FFFFFF"/>
              <w:bottom w:val="single" w:sz="6" w:space="0" w:color="FFFFFF"/>
              <w:right w:val="single" w:sz="6" w:space="0" w:color="FFFFFF"/>
            </w:tcBorders>
            <w:hideMark/>
          </w:tcPr>
          <w:p w14:paraId="612A43F6" w14:textId="77777777" w:rsidR="004610F6" w:rsidRDefault="004610F6">
            <w:pPr>
              <w:pStyle w:val="NormalWeb"/>
              <w:spacing w:before="40" w:beforeAutospacing="0" w:after="40" w:afterAutospacing="0" w:line="480" w:lineRule="auto"/>
              <w:ind w:left="90"/>
            </w:pPr>
            <w:r>
              <w:rPr>
                <w:color w:val="000000"/>
                <w:sz w:val="20"/>
                <w:szCs w:val="20"/>
              </w:rPr>
              <w:t>1 </w:t>
            </w:r>
          </w:p>
        </w:tc>
        <w:tc>
          <w:tcPr>
            <w:tcW w:w="1080" w:type="dxa"/>
            <w:tcBorders>
              <w:top w:val="single" w:sz="6" w:space="0" w:color="FFFFFF"/>
              <w:left w:val="single" w:sz="6" w:space="0" w:color="FFFFFF"/>
              <w:bottom w:val="single" w:sz="6" w:space="0" w:color="FFFFFF"/>
              <w:right w:val="single" w:sz="6" w:space="0" w:color="FFFFFF"/>
            </w:tcBorders>
            <w:hideMark/>
          </w:tcPr>
          <w:p w14:paraId="2D7E1327" w14:textId="77777777" w:rsidR="004610F6" w:rsidRDefault="004610F6">
            <w:pPr>
              <w:pStyle w:val="NormalWeb"/>
              <w:spacing w:before="40" w:beforeAutospacing="0" w:after="40" w:afterAutospacing="0" w:line="480" w:lineRule="auto"/>
              <w:ind w:left="90"/>
            </w:pPr>
            <w:r>
              <w:rPr>
                <w:color w:val="000000"/>
                <w:sz w:val="20"/>
                <w:szCs w:val="20"/>
              </w:rPr>
              <w:t>4.0% </w:t>
            </w:r>
          </w:p>
        </w:tc>
      </w:tr>
      <w:tr w:rsidR="00D83FBF" w14:paraId="54E147E5"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2EFD2246" w14:textId="77777777" w:rsidR="004610F6" w:rsidRDefault="004610F6">
            <w:pPr>
              <w:pStyle w:val="NormalWeb"/>
              <w:spacing w:before="40" w:beforeAutospacing="0" w:after="40" w:afterAutospacing="0" w:line="480" w:lineRule="auto"/>
              <w:ind w:left="-80"/>
              <w:jc w:val="center"/>
            </w:pPr>
            <w:r>
              <w:rPr>
                <w:color w:val="000000"/>
                <w:sz w:val="20"/>
                <w:szCs w:val="20"/>
              </w:rPr>
              <w:lastRenderedPageBreak/>
              <w:t>Female </w:t>
            </w:r>
          </w:p>
        </w:tc>
        <w:tc>
          <w:tcPr>
            <w:tcW w:w="1080" w:type="dxa"/>
            <w:tcBorders>
              <w:top w:val="single" w:sz="6" w:space="0" w:color="FFFFFF"/>
              <w:left w:val="single" w:sz="6" w:space="0" w:color="FFFFFF"/>
              <w:bottom w:val="single" w:sz="6" w:space="0" w:color="FFFFFF"/>
              <w:right w:val="single" w:sz="6" w:space="0" w:color="FFFFFF"/>
            </w:tcBorders>
            <w:hideMark/>
          </w:tcPr>
          <w:p w14:paraId="40189805" w14:textId="77777777" w:rsidR="004610F6" w:rsidRDefault="004610F6">
            <w:pPr>
              <w:pStyle w:val="NormalWeb"/>
              <w:spacing w:before="40" w:beforeAutospacing="0" w:after="40" w:afterAutospacing="0" w:line="480" w:lineRule="auto"/>
              <w:ind w:left="90"/>
            </w:pPr>
            <w:r>
              <w:rPr>
                <w:color w:val="000000"/>
                <w:sz w:val="20"/>
                <w:szCs w:val="20"/>
              </w:rPr>
              <w:t>24 </w:t>
            </w:r>
          </w:p>
        </w:tc>
        <w:tc>
          <w:tcPr>
            <w:tcW w:w="1080" w:type="dxa"/>
            <w:tcBorders>
              <w:top w:val="single" w:sz="6" w:space="0" w:color="FFFFFF"/>
              <w:left w:val="single" w:sz="6" w:space="0" w:color="FFFFFF"/>
              <w:bottom w:val="single" w:sz="6" w:space="0" w:color="FFFFFF"/>
              <w:right w:val="single" w:sz="6" w:space="0" w:color="FFFFFF"/>
            </w:tcBorders>
            <w:hideMark/>
          </w:tcPr>
          <w:p w14:paraId="0A8CC153" w14:textId="77777777" w:rsidR="004610F6" w:rsidRDefault="004610F6">
            <w:pPr>
              <w:pStyle w:val="NormalWeb"/>
              <w:spacing w:before="40" w:beforeAutospacing="0" w:after="40" w:afterAutospacing="0" w:line="480" w:lineRule="auto"/>
              <w:ind w:left="90"/>
            </w:pPr>
            <w:r>
              <w:rPr>
                <w:color w:val="000000"/>
                <w:sz w:val="20"/>
                <w:szCs w:val="20"/>
              </w:rPr>
              <w:t>96.0% </w:t>
            </w:r>
          </w:p>
        </w:tc>
      </w:tr>
      <w:tr w:rsidR="00D83FBF" w14:paraId="0CCC7403"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6190059D" w14:textId="77777777" w:rsidR="004610F6" w:rsidRDefault="004610F6">
            <w:pPr>
              <w:pStyle w:val="NormalWeb"/>
              <w:spacing w:before="40" w:beforeAutospacing="0" w:after="40" w:afterAutospacing="0" w:line="480" w:lineRule="auto"/>
              <w:ind w:left="-80"/>
              <w:jc w:val="center"/>
            </w:pPr>
            <w:r>
              <w:rPr>
                <w:color w:val="000000"/>
                <w:sz w:val="20"/>
                <w:szCs w:val="20"/>
              </w:rPr>
              <w:t>Non-Binary </w:t>
            </w:r>
          </w:p>
        </w:tc>
        <w:tc>
          <w:tcPr>
            <w:tcW w:w="1080" w:type="dxa"/>
            <w:tcBorders>
              <w:top w:val="single" w:sz="6" w:space="0" w:color="FFFFFF"/>
              <w:left w:val="single" w:sz="6" w:space="0" w:color="FFFFFF"/>
              <w:bottom w:val="single" w:sz="6" w:space="0" w:color="FFFFFF"/>
              <w:right w:val="single" w:sz="6" w:space="0" w:color="FFFFFF"/>
            </w:tcBorders>
            <w:hideMark/>
          </w:tcPr>
          <w:p w14:paraId="6D3447AD" w14:textId="77777777" w:rsidR="004610F6" w:rsidRDefault="004610F6">
            <w:pPr>
              <w:pStyle w:val="NormalWeb"/>
              <w:spacing w:before="40" w:beforeAutospacing="0" w:after="40" w:afterAutospacing="0" w:line="480" w:lineRule="auto"/>
              <w:ind w:left="90"/>
            </w:pPr>
            <w:r>
              <w:rPr>
                <w:color w:val="000000"/>
                <w:sz w:val="20"/>
                <w:szCs w:val="20"/>
              </w:rPr>
              <w:t>0 </w:t>
            </w:r>
          </w:p>
        </w:tc>
        <w:tc>
          <w:tcPr>
            <w:tcW w:w="1080" w:type="dxa"/>
            <w:tcBorders>
              <w:top w:val="single" w:sz="6" w:space="0" w:color="FFFFFF"/>
              <w:left w:val="single" w:sz="6" w:space="0" w:color="FFFFFF"/>
              <w:bottom w:val="single" w:sz="6" w:space="0" w:color="FFFFFF"/>
              <w:right w:val="single" w:sz="6" w:space="0" w:color="FFFFFF"/>
            </w:tcBorders>
            <w:hideMark/>
          </w:tcPr>
          <w:p w14:paraId="09AEAA6B" w14:textId="77777777" w:rsidR="004610F6" w:rsidRDefault="004610F6">
            <w:pPr>
              <w:pStyle w:val="NormalWeb"/>
              <w:spacing w:before="40" w:beforeAutospacing="0" w:after="40" w:afterAutospacing="0" w:line="480" w:lineRule="auto"/>
              <w:ind w:left="90"/>
            </w:pPr>
            <w:r>
              <w:rPr>
                <w:color w:val="000000"/>
                <w:sz w:val="20"/>
                <w:szCs w:val="20"/>
              </w:rPr>
              <w:t>0% </w:t>
            </w:r>
          </w:p>
        </w:tc>
      </w:tr>
      <w:tr w:rsidR="00D83FBF" w14:paraId="17092B97"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1A8B3FDA" w14:textId="77777777" w:rsidR="004610F6" w:rsidRDefault="004610F6">
            <w:pPr>
              <w:pStyle w:val="NormalWeb"/>
              <w:spacing w:before="40" w:beforeAutospacing="0" w:after="40" w:afterAutospacing="0" w:line="480" w:lineRule="auto"/>
              <w:ind w:left="-80"/>
              <w:jc w:val="center"/>
            </w:pPr>
            <w:r>
              <w:rPr>
                <w:color w:val="000000"/>
                <w:sz w:val="20"/>
                <w:szCs w:val="20"/>
              </w:rPr>
              <w:t>Prefer not to answer </w:t>
            </w:r>
          </w:p>
        </w:tc>
        <w:tc>
          <w:tcPr>
            <w:tcW w:w="1080" w:type="dxa"/>
            <w:tcBorders>
              <w:top w:val="single" w:sz="6" w:space="0" w:color="FFFFFF"/>
              <w:left w:val="single" w:sz="6" w:space="0" w:color="FFFFFF"/>
              <w:bottom w:val="single" w:sz="6" w:space="0" w:color="FFFFFF"/>
              <w:right w:val="single" w:sz="6" w:space="0" w:color="FFFFFF"/>
            </w:tcBorders>
            <w:hideMark/>
          </w:tcPr>
          <w:p w14:paraId="6B1D60D7" w14:textId="77777777" w:rsidR="004610F6" w:rsidRDefault="004610F6">
            <w:pPr>
              <w:pStyle w:val="NormalWeb"/>
              <w:spacing w:before="40" w:beforeAutospacing="0" w:after="40" w:afterAutospacing="0" w:line="480" w:lineRule="auto"/>
              <w:ind w:left="90"/>
            </w:pPr>
            <w:r>
              <w:rPr>
                <w:color w:val="000000"/>
                <w:sz w:val="20"/>
                <w:szCs w:val="20"/>
              </w:rPr>
              <w:t>0 </w:t>
            </w:r>
          </w:p>
        </w:tc>
        <w:tc>
          <w:tcPr>
            <w:tcW w:w="1080" w:type="dxa"/>
            <w:tcBorders>
              <w:top w:val="single" w:sz="6" w:space="0" w:color="FFFFFF"/>
              <w:left w:val="single" w:sz="6" w:space="0" w:color="FFFFFF"/>
              <w:bottom w:val="single" w:sz="6" w:space="0" w:color="FFFFFF"/>
              <w:right w:val="single" w:sz="6" w:space="0" w:color="FFFFFF"/>
            </w:tcBorders>
            <w:hideMark/>
          </w:tcPr>
          <w:p w14:paraId="6118FF5B" w14:textId="77777777" w:rsidR="004610F6" w:rsidRDefault="004610F6">
            <w:pPr>
              <w:pStyle w:val="NormalWeb"/>
              <w:spacing w:before="40" w:beforeAutospacing="0" w:after="40" w:afterAutospacing="0" w:line="480" w:lineRule="auto"/>
              <w:ind w:left="90"/>
            </w:pPr>
            <w:r>
              <w:rPr>
                <w:color w:val="000000"/>
                <w:sz w:val="20"/>
                <w:szCs w:val="20"/>
              </w:rPr>
              <w:t>0% </w:t>
            </w:r>
          </w:p>
        </w:tc>
      </w:tr>
      <w:tr w:rsidR="00D83FBF" w14:paraId="24602109"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55D9F80D" w14:textId="77777777" w:rsidR="004610F6" w:rsidRDefault="004610F6">
            <w:pPr>
              <w:pStyle w:val="NormalWeb"/>
              <w:spacing w:before="40" w:beforeAutospacing="0" w:after="40" w:afterAutospacing="0" w:line="480" w:lineRule="auto"/>
              <w:ind w:left="-80"/>
              <w:jc w:val="center"/>
            </w:pPr>
            <w:r>
              <w:rPr>
                <w:color w:val="000000"/>
                <w:sz w:val="20"/>
                <w:szCs w:val="20"/>
              </w:rPr>
              <w:t>Total </w:t>
            </w:r>
          </w:p>
        </w:tc>
        <w:tc>
          <w:tcPr>
            <w:tcW w:w="1080" w:type="dxa"/>
            <w:tcBorders>
              <w:top w:val="single" w:sz="6" w:space="0" w:color="FFFFFF"/>
              <w:left w:val="single" w:sz="6" w:space="0" w:color="FFFFFF"/>
              <w:bottom w:val="single" w:sz="6" w:space="0" w:color="FFFFFF"/>
              <w:right w:val="single" w:sz="6" w:space="0" w:color="FFFFFF"/>
            </w:tcBorders>
            <w:hideMark/>
          </w:tcPr>
          <w:p w14:paraId="260DED68" w14:textId="77777777" w:rsidR="004610F6" w:rsidRDefault="004610F6">
            <w:pPr>
              <w:pStyle w:val="NormalWeb"/>
              <w:spacing w:before="40" w:beforeAutospacing="0" w:after="40" w:afterAutospacing="0" w:line="480" w:lineRule="auto"/>
              <w:ind w:left="90"/>
            </w:pPr>
            <w:r>
              <w:rPr>
                <w:color w:val="000000"/>
                <w:sz w:val="20"/>
                <w:szCs w:val="20"/>
              </w:rPr>
              <w:t>100 </w:t>
            </w:r>
          </w:p>
        </w:tc>
        <w:tc>
          <w:tcPr>
            <w:tcW w:w="1080" w:type="dxa"/>
            <w:tcBorders>
              <w:top w:val="single" w:sz="6" w:space="0" w:color="FFFFFF"/>
              <w:left w:val="single" w:sz="6" w:space="0" w:color="FFFFFF"/>
              <w:bottom w:val="single" w:sz="6" w:space="0" w:color="FFFFFF"/>
              <w:right w:val="single" w:sz="6" w:space="0" w:color="FFFFFF"/>
            </w:tcBorders>
            <w:hideMark/>
          </w:tcPr>
          <w:p w14:paraId="7F596AB8" w14:textId="77777777" w:rsidR="004610F6" w:rsidRDefault="004610F6">
            <w:pPr>
              <w:pStyle w:val="NormalWeb"/>
              <w:spacing w:before="40" w:beforeAutospacing="0" w:after="40" w:afterAutospacing="0" w:line="480" w:lineRule="auto"/>
              <w:ind w:left="90"/>
            </w:pPr>
            <w:r>
              <w:rPr>
                <w:color w:val="000000"/>
                <w:sz w:val="20"/>
                <w:szCs w:val="20"/>
              </w:rPr>
              <w:t>100% </w:t>
            </w:r>
          </w:p>
        </w:tc>
      </w:tr>
    </w:tbl>
    <w:p w14:paraId="0061491A" w14:textId="1DD7BE76" w:rsidR="00B239DE" w:rsidRDefault="5C924BBF" w:rsidP="00B239DE">
      <w:pPr>
        <w:spacing w:line="480" w:lineRule="auto"/>
        <w:ind w:firstLine="720"/>
      </w:pPr>
      <w:r w:rsidRPr="5FAB2A37">
        <w:rPr>
          <w:color w:val="000000" w:themeColor="text1"/>
        </w:rPr>
        <w:t xml:space="preserve">The reasons for joining a multilevel marketing corporation varied from person to person. Some individuals having unique situations may have joined more than one multilevel marketing corporation, and respondents were able to give multiple answers to describe why they decided to join a multilevel marketing corporation. Notably, over half of respondents (55%) stated that some form of betterment in their lives led them to join multilevel marketing; </w:t>
      </w:r>
      <w:r w:rsidR="4C413BEA" w:rsidRPr="5FAB2A37">
        <w:rPr>
          <w:color w:val="000000" w:themeColor="text1"/>
        </w:rPr>
        <w:t>t</w:t>
      </w:r>
      <w:r w:rsidRPr="5FAB2A37">
        <w:rPr>
          <w:color w:val="000000" w:themeColor="text1"/>
        </w:rPr>
        <w:t xml:space="preserve">hey described wanting an extra job or source of income (17.2%), being enticed by the opportunity and the perks presented by the recruiter and company (17.2%), needing a job or income (10.3%), wanting a better life all around (6.9%), and wanting or needing a source of independence and achievement in their lives (3.4%). Several respondents also documented falling for the “full-time wage for part-time hours” scheme, thinking they would make easy money. Upon further analysis, 10.3% mentioned either paying off student loans or identifying as a “broke college student”, while another 10.3% stated that having children was a factor in the decision. One respondent </w:t>
      </w:r>
      <w:r w:rsidR="146E0899" w:rsidRPr="5FAB2A37">
        <w:rPr>
          <w:color w:val="000000" w:themeColor="text1"/>
        </w:rPr>
        <w:t>—</w:t>
      </w:r>
      <w:r w:rsidRPr="5FAB2A37">
        <w:rPr>
          <w:color w:val="000000" w:themeColor="text1"/>
        </w:rPr>
        <w:t xml:space="preserve"> reflecting on why she decided to join MLM </w:t>
      </w:r>
      <w:r w:rsidR="146E0899" w:rsidRPr="5FAB2A37">
        <w:rPr>
          <w:color w:val="000000" w:themeColor="text1"/>
        </w:rPr>
        <w:t xml:space="preserve">— </w:t>
      </w:r>
      <w:r w:rsidRPr="5FAB2A37">
        <w:rPr>
          <w:color w:val="000000" w:themeColor="text1"/>
        </w:rPr>
        <w:t>said “</w:t>
      </w:r>
      <w:r w:rsidR="20DFF37E" w:rsidRPr="5FAB2A37">
        <w:rPr>
          <w:color w:val="000000" w:themeColor="text1"/>
        </w:rPr>
        <w:t>t</w:t>
      </w:r>
      <w:r w:rsidRPr="5FAB2A37">
        <w:rPr>
          <w:color w:val="000000" w:themeColor="text1"/>
        </w:rPr>
        <w:t xml:space="preserve">his person was making thousands of dollars a month and I wanted that too for my kids, for my life. I saw she had everything I wanted.” She thought that the opportunity could change her life for the better, she quickly noted that it was the “worst decision of [her] life”, she was glued to her phone and didn’t have patience for her kids. This data shows that college students and mothers are significantly affected by the recruitment practices of multilevel marketing. </w:t>
      </w:r>
    </w:p>
    <w:tbl>
      <w:tblPr>
        <w:tblW w:w="0" w:type="auto"/>
        <w:tblCellMar>
          <w:top w:w="15" w:type="dxa"/>
          <w:left w:w="15" w:type="dxa"/>
          <w:bottom w:w="15" w:type="dxa"/>
          <w:right w:w="15" w:type="dxa"/>
        </w:tblCellMar>
        <w:tblLook w:val="04A0" w:firstRow="1" w:lastRow="0" w:firstColumn="1" w:lastColumn="0" w:noHBand="0" w:noVBand="1"/>
      </w:tblPr>
      <w:tblGrid>
        <w:gridCol w:w="6495"/>
        <w:gridCol w:w="1080"/>
        <w:gridCol w:w="1080"/>
      </w:tblGrid>
      <w:tr w:rsidR="00D83FBF" w14:paraId="3A76E984" w14:textId="77777777" w:rsidTr="00D83FBF">
        <w:trPr>
          <w:trHeight w:val="480"/>
        </w:trPr>
        <w:tc>
          <w:tcPr>
            <w:tcW w:w="6495" w:type="dxa"/>
            <w:tcBorders>
              <w:top w:val="single" w:sz="6" w:space="0" w:color="FFFFFF"/>
              <w:left w:val="single" w:sz="6" w:space="0" w:color="FFFFFF"/>
              <w:bottom w:val="single" w:sz="6" w:space="0" w:color="FFFFFF"/>
              <w:right w:val="single" w:sz="6" w:space="0" w:color="FFFFFF"/>
            </w:tcBorders>
            <w:shd w:val="clear" w:color="auto" w:fill="ECD5D7"/>
            <w:hideMark/>
          </w:tcPr>
          <w:p w14:paraId="30C7FDAC" w14:textId="77777777" w:rsidR="004610F6" w:rsidRDefault="004610F6">
            <w:pPr>
              <w:pStyle w:val="NormalWeb"/>
              <w:spacing w:before="40" w:beforeAutospacing="0" w:after="40" w:afterAutospacing="0" w:line="480" w:lineRule="auto"/>
              <w:ind w:left="90" w:right="-180"/>
            </w:pPr>
            <w:r>
              <w:rPr>
                <w:color w:val="000000"/>
                <w:sz w:val="20"/>
                <w:szCs w:val="20"/>
              </w:rPr>
              <w:lastRenderedPageBreak/>
              <w:t>Reasons for Joining an MLM </w:t>
            </w:r>
          </w:p>
        </w:tc>
        <w:tc>
          <w:tcPr>
            <w:tcW w:w="1080" w:type="dxa"/>
            <w:tcBorders>
              <w:top w:val="single" w:sz="6" w:space="0" w:color="FFFFFF"/>
              <w:left w:val="single" w:sz="6" w:space="0" w:color="FFFFFF"/>
              <w:bottom w:val="single" w:sz="6" w:space="0" w:color="FFFFFF"/>
              <w:right w:val="single" w:sz="6" w:space="0" w:color="FFFFFF"/>
            </w:tcBorders>
            <w:shd w:val="clear" w:color="auto" w:fill="ECD5D7"/>
            <w:hideMark/>
          </w:tcPr>
          <w:p w14:paraId="035B8F2C" w14:textId="77777777" w:rsidR="004610F6" w:rsidRDefault="004610F6">
            <w:pPr>
              <w:pStyle w:val="NormalWeb"/>
              <w:spacing w:before="40" w:beforeAutospacing="0" w:after="40" w:afterAutospacing="0" w:line="480" w:lineRule="auto"/>
              <w:ind w:left="90"/>
            </w:pPr>
            <w:r>
              <w:rPr>
                <w:color w:val="000000"/>
                <w:sz w:val="20"/>
                <w:szCs w:val="20"/>
              </w:rPr>
              <w:t>Count </w:t>
            </w:r>
          </w:p>
        </w:tc>
        <w:tc>
          <w:tcPr>
            <w:tcW w:w="1080" w:type="dxa"/>
            <w:tcBorders>
              <w:top w:val="single" w:sz="6" w:space="0" w:color="FFFFFF"/>
              <w:left w:val="single" w:sz="6" w:space="0" w:color="FFFFFF"/>
              <w:bottom w:val="single" w:sz="6" w:space="0" w:color="FFFFFF"/>
              <w:right w:val="single" w:sz="6" w:space="0" w:color="FFFFFF"/>
            </w:tcBorders>
            <w:shd w:val="clear" w:color="auto" w:fill="ECD5D7"/>
            <w:hideMark/>
          </w:tcPr>
          <w:p w14:paraId="6A903CBC" w14:textId="77777777" w:rsidR="004610F6" w:rsidRDefault="004610F6">
            <w:pPr>
              <w:pStyle w:val="NormalWeb"/>
              <w:spacing w:before="40" w:beforeAutospacing="0" w:after="40" w:afterAutospacing="0" w:line="480" w:lineRule="auto"/>
              <w:ind w:left="90"/>
            </w:pPr>
            <w:r>
              <w:rPr>
                <w:color w:val="000000"/>
                <w:sz w:val="20"/>
                <w:szCs w:val="20"/>
              </w:rPr>
              <w:t>Percent </w:t>
            </w:r>
          </w:p>
        </w:tc>
      </w:tr>
      <w:tr w:rsidR="00D83FBF" w14:paraId="5BCB4D45"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7EE93209" w14:textId="77777777" w:rsidR="004610F6" w:rsidRDefault="004610F6">
            <w:pPr>
              <w:pStyle w:val="NormalWeb"/>
              <w:spacing w:before="40" w:beforeAutospacing="0" w:after="40" w:afterAutospacing="0" w:line="480" w:lineRule="auto"/>
              <w:ind w:left="-80"/>
              <w:jc w:val="center"/>
            </w:pPr>
            <w:r>
              <w:rPr>
                <w:color w:val="000000"/>
                <w:sz w:val="20"/>
                <w:szCs w:val="20"/>
              </w:rPr>
              <w:t>Wanted an extra job/income </w:t>
            </w:r>
          </w:p>
        </w:tc>
        <w:tc>
          <w:tcPr>
            <w:tcW w:w="1080" w:type="dxa"/>
            <w:tcBorders>
              <w:top w:val="single" w:sz="6" w:space="0" w:color="FFFFFF"/>
              <w:left w:val="single" w:sz="6" w:space="0" w:color="FFFFFF"/>
              <w:bottom w:val="single" w:sz="6" w:space="0" w:color="FFFFFF"/>
              <w:right w:val="single" w:sz="6" w:space="0" w:color="FFFFFF"/>
            </w:tcBorders>
            <w:hideMark/>
          </w:tcPr>
          <w:p w14:paraId="53316F3E" w14:textId="77777777" w:rsidR="004610F6" w:rsidRDefault="004610F6">
            <w:pPr>
              <w:pStyle w:val="NormalWeb"/>
              <w:spacing w:before="40" w:beforeAutospacing="0" w:after="40" w:afterAutospacing="0" w:line="480" w:lineRule="auto"/>
              <w:ind w:left="90"/>
            </w:pPr>
            <w:r>
              <w:rPr>
                <w:color w:val="000000"/>
                <w:sz w:val="20"/>
                <w:szCs w:val="20"/>
              </w:rPr>
              <w:t>5 </w:t>
            </w:r>
          </w:p>
        </w:tc>
        <w:tc>
          <w:tcPr>
            <w:tcW w:w="1080" w:type="dxa"/>
            <w:tcBorders>
              <w:top w:val="single" w:sz="6" w:space="0" w:color="FFFFFF"/>
              <w:left w:val="single" w:sz="6" w:space="0" w:color="FFFFFF"/>
              <w:bottom w:val="single" w:sz="6" w:space="0" w:color="FFFFFF"/>
              <w:right w:val="single" w:sz="6" w:space="0" w:color="FFFFFF"/>
            </w:tcBorders>
            <w:hideMark/>
          </w:tcPr>
          <w:p w14:paraId="2A856DA0" w14:textId="77777777" w:rsidR="004610F6" w:rsidRDefault="004610F6">
            <w:pPr>
              <w:pStyle w:val="NormalWeb"/>
              <w:spacing w:before="40" w:beforeAutospacing="0" w:after="40" w:afterAutospacing="0" w:line="480" w:lineRule="auto"/>
              <w:ind w:left="90"/>
            </w:pPr>
            <w:r>
              <w:rPr>
                <w:color w:val="000000"/>
                <w:sz w:val="20"/>
                <w:szCs w:val="20"/>
              </w:rPr>
              <w:t>17.2% </w:t>
            </w:r>
          </w:p>
        </w:tc>
      </w:tr>
      <w:tr w:rsidR="00D83FBF" w14:paraId="38DBC844"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2160281C" w14:textId="77777777" w:rsidR="004610F6" w:rsidRDefault="004610F6">
            <w:pPr>
              <w:pStyle w:val="NormalWeb"/>
              <w:spacing w:before="40" w:beforeAutospacing="0" w:after="40" w:afterAutospacing="0" w:line="480" w:lineRule="auto"/>
              <w:ind w:left="-80"/>
              <w:jc w:val="center"/>
            </w:pPr>
            <w:r>
              <w:rPr>
                <w:color w:val="000000"/>
                <w:sz w:val="20"/>
                <w:szCs w:val="20"/>
              </w:rPr>
              <w:t>Enticed by opportunity/perks presented </w:t>
            </w:r>
          </w:p>
        </w:tc>
        <w:tc>
          <w:tcPr>
            <w:tcW w:w="1080" w:type="dxa"/>
            <w:tcBorders>
              <w:top w:val="single" w:sz="6" w:space="0" w:color="FFFFFF"/>
              <w:left w:val="single" w:sz="6" w:space="0" w:color="FFFFFF"/>
              <w:bottom w:val="single" w:sz="6" w:space="0" w:color="FFFFFF"/>
              <w:right w:val="single" w:sz="6" w:space="0" w:color="FFFFFF"/>
            </w:tcBorders>
            <w:hideMark/>
          </w:tcPr>
          <w:p w14:paraId="00EF7E10" w14:textId="77777777" w:rsidR="004610F6" w:rsidRDefault="004610F6">
            <w:pPr>
              <w:pStyle w:val="NormalWeb"/>
              <w:spacing w:before="40" w:beforeAutospacing="0" w:after="40" w:afterAutospacing="0" w:line="480" w:lineRule="auto"/>
              <w:ind w:left="90"/>
            </w:pPr>
            <w:r>
              <w:rPr>
                <w:color w:val="000000"/>
                <w:sz w:val="20"/>
                <w:szCs w:val="20"/>
              </w:rPr>
              <w:t>5 </w:t>
            </w:r>
          </w:p>
        </w:tc>
        <w:tc>
          <w:tcPr>
            <w:tcW w:w="1080" w:type="dxa"/>
            <w:tcBorders>
              <w:top w:val="single" w:sz="6" w:space="0" w:color="FFFFFF"/>
              <w:left w:val="single" w:sz="6" w:space="0" w:color="FFFFFF"/>
              <w:bottom w:val="single" w:sz="6" w:space="0" w:color="FFFFFF"/>
              <w:right w:val="single" w:sz="6" w:space="0" w:color="FFFFFF"/>
            </w:tcBorders>
            <w:hideMark/>
          </w:tcPr>
          <w:p w14:paraId="7EC3CEA7" w14:textId="77777777" w:rsidR="004610F6" w:rsidRDefault="004610F6">
            <w:pPr>
              <w:pStyle w:val="NormalWeb"/>
              <w:spacing w:before="40" w:beforeAutospacing="0" w:after="40" w:afterAutospacing="0" w:line="480" w:lineRule="auto"/>
              <w:ind w:left="90"/>
            </w:pPr>
            <w:r>
              <w:rPr>
                <w:color w:val="000000"/>
                <w:sz w:val="20"/>
                <w:szCs w:val="20"/>
              </w:rPr>
              <w:t>17.2% </w:t>
            </w:r>
          </w:p>
        </w:tc>
      </w:tr>
      <w:tr w:rsidR="00D83FBF" w14:paraId="52323E95"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629EB7C9" w14:textId="77777777" w:rsidR="004610F6" w:rsidRDefault="004610F6">
            <w:pPr>
              <w:pStyle w:val="NormalWeb"/>
              <w:spacing w:before="40" w:beforeAutospacing="0" w:after="40" w:afterAutospacing="0" w:line="480" w:lineRule="auto"/>
              <w:ind w:left="-80"/>
              <w:jc w:val="center"/>
            </w:pPr>
            <w:r>
              <w:rPr>
                <w:color w:val="000000"/>
                <w:sz w:val="20"/>
                <w:szCs w:val="20"/>
              </w:rPr>
              <w:t>Friend or familial pressure </w:t>
            </w:r>
          </w:p>
        </w:tc>
        <w:tc>
          <w:tcPr>
            <w:tcW w:w="1080" w:type="dxa"/>
            <w:tcBorders>
              <w:top w:val="single" w:sz="6" w:space="0" w:color="FFFFFF"/>
              <w:left w:val="single" w:sz="6" w:space="0" w:color="FFFFFF"/>
              <w:bottom w:val="single" w:sz="6" w:space="0" w:color="FFFFFF"/>
              <w:right w:val="single" w:sz="6" w:space="0" w:color="FFFFFF"/>
            </w:tcBorders>
            <w:hideMark/>
          </w:tcPr>
          <w:p w14:paraId="7DFD871D" w14:textId="77777777" w:rsidR="004610F6" w:rsidRDefault="004610F6">
            <w:pPr>
              <w:pStyle w:val="NormalWeb"/>
              <w:spacing w:before="40" w:beforeAutospacing="0" w:after="40" w:afterAutospacing="0" w:line="480" w:lineRule="auto"/>
              <w:ind w:left="90"/>
            </w:pPr>
            <w:r>
              <w:rPr>
                <w:color w:val="000000"/>
                <w:sz w:val="20"/>
                <w:szCs w:val="20"/>
              </w:rPr>
              <w:t>4 </w:t>
            </w:r>
          </w:p>
        </w:tc>
        <w:tc>
          <w:tcPr>
            <w:tcW w:w="1080" w:type="dxa"/>
            <w:tcBorders>
              <w:top w:val="single" w:sz="6" w:space="0" w:color="FFFFFF"/>
              <w:left w:val="single" w:sz="6" w:space="0" w:color="FFFFFF"/>
              <w:bottom w:val="single" w:sz="6" w:space="0" w:color="FFFFFF"/>
              <w:right w:val="single" w:sz="6" w:space="0" w:color="FFFFFF"/>
            </w:tcBorders>
            <w:hideMark/>
          </w:tcPr>
          <w:p w14:paraId="02354F5C" w14:textId="77777777" w:rsidR="004610F6" w:rsidRDefault="004610F6">
            <w:pPr>
              <w:pStyle w:val="NormalWeb"/>
              <w:spacing w:before="40" w:beforeAutospacing="0" w:after="40" w:afterAutospacing="0" w:line="480" w:lineRule="auto"/>
              <w:ind w:left="90"/>
            </w:pPr>
            <w:r>
              <w:rPr>
                <w:color w:val="000000"/>
                <w:sz w:val="20"/>
                <w:szCs w:val="20"/>
              </w:rPr>
              <w:t>13.8% </w:t>
            </w:r>
          </w:p>
        </w:tc>
      </w:tr>
      <w:tr w:rsidR="00D83FBF" w14:paraId="3DE8D43A"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6C97C2E1" w14:textId="77777777" w:rsidR="004610F6" w:rsidRDefault="004610F6">
            <w:pPr>
              <w:pStyle w:val="NormalWeb"/>
              <w:spacing w:before="40" w:beforeAutospacing="0" w:after="40" w:afterAutospacing="0" w:line="480" w:lineRule="auto"/>
              <w:ind w:left="-80"/>
              <w:jc w:val="center"/>
            </w:pPr>
            <w:r>
              <w:rPr>
                <w:color w:val="000000"/>
                <w:sz w:val="20"/>
                <w:szCs w:val="20"/>
              </w:rPr>
              <w:t>Wanted to receive a discount </w:t>
            </w:r>
          </w:p>
        </w:tc>
        <w:tc>
          <w:tcPr>
            <w:tcW w:w="1080" w:type="dxa"/>
            <w:tcBorders>
              <w:top w:val="single" w:sz="6" w:space="0" w:color="FFFFFF"/>
              <w:left w:val="single" w:sz="6" w:space="0" w:color="FFFFFF"/>
              <w:bottom w:val="single" w:sz="6" w:space="0" w:color="FFFFFF"/>
              <w:right w:val="single" w:sz="6" w:space="0" w:color="FFFFFF"/>
            </w:tcBorders>
            <w:hideMark/>
          </w:tcPr>
          <w:p w14:paraId="151C2009" w14:textId="77777777" w:rsidR="004610F6" w:rsidRDefault="004610F6">
            <w:pPr>
              <w:pStyle w:val="NormalWeb"/>
              <w:spacing w:before="40" w:beforeAutospacing="0" w:after="40" w:afterAutospacing="0" w:line="480" w:lineRule="auto"/>
              <w:ind w:left="90"/>
            </w:pPr>
            <w:r>
              <w:rPr>
                <w:color w:val="000000"/>
                <w:sz w:val="20"/>
                <w:szCs w:val="20"/>
              </w:rPr>
              <w:t>4 </w:t>
            </w:r>
          </w:p>
        </w:tc>
        <w:tc>
          <w:tcPr>
            <w:tcW w:w="1080" w:type="dxa"/>
            <w:tcBorders>
              <w:top w:val="single" w:sz="6" w:space="0" w:color="FFFFFF"/>
              <w:left w:val="single" w:sz="6" w:space="0" w:color="FFFFFF"/>
              <w:bottom w:val="single" w:sz="6" w:space="0" w:color="FFFFFF"/>
              <w:right w:val="single" w:sz="6" w:space="0" w:color="FFFFFF"/>
            </w:tcBorders>
            <w:hideMark/>
          </w:tcPr>
          <w:p w14:paraId="7305BB21" w14:textId="77777777" w:rsidR="004610F6" w:rsidRDefault="004610F6">
            <w:pPr>
              <w:pStyle w:val="NormalWeb"/>
              <w:spacing w:before="40" w:beforeAutospacing="0" w:after="40" w:afterAutospacing="0" w:line="480" w:lineRule="auto"/>
              <w:ind w:left="90"/>
            </w:pPr>
            <w:r>
              <w:rPr>
                <w:color w:val="000000"/>
                <w:sz w:val="20"/>
                <w:szCs w:val="20"/>
              </w:rPr>
              <w:t>13.8% </w:t>
            </w:r>
          </w:p>
        </w:tc>
      </w:tr>
      <w:tr w:rsidR="00D83FBF" w14:paraId="4095F445"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28229CFF" w14:textId="77777777" w:rsidR="004610F6" w:rsidRDefault="004610F6">
            <w:pPr>
              <w:pStyle w:val="NormalWeb"/>
              <w:spacing w:before="40" w:beforeAutospacing="0" w:after="40" w:afterAutospacing="0" w:line="480" w:lineRule="auto"/>
              <w:ind w:left="-80"/>
              <w:jc w:val="center"/>
            </w:pPr>
            <w:r>
              <w:rPr>
                <w:color w:val="000000"/>
                <w:sz w:val="20"/>
                <w:szCs w:val="20"/>
              </w:rPr>
              <w:t>Needed a job/income </w:t>
            </w:r>
          </w:p>
        </w:tc>
        <w:tc>
          <w:tcPr>
            <w:tcW w:w="1080" w:type="dxa"/>
            <w:tcBorders>
              <w:top w:val="single" w:sz="6" w:space="0" w:color="FFFFFF"/>
              <w:left w:val="single" w:sz="6" w:space="0" w:color="FFFFFF"/>
              <w:bottom w:val="single" w:sz="6" w:space="0" w:color="FFFFFF"/>
              <w:right w:val="single" w:sz="6" w:space="0" w:color="FFFFFF"/>
            </w:tcBorders>
            <w:hideMark/>
          </w:tcPr>
          <w:p w14:paraId="52EDBA01" w14:textId="77777777" w:rsidR="004610F6" w:rsidRDefault="004610F6">
            <w:pPr>
              <w:pStyle w:val="NormalWeb"/>
              <w:spacing w:before="40" w:beforeAutospacing="0" w:after="40" w:afterAutospacing="0" w:line="480" w:lineRule="auto"/>
              <w:ind w:left="90"/>
            </w:pPr>
            <w:r>
              <w:rPr>
                <w:color w:val="000000"/>
                <w:sz w:val="20"/>
                <w:szCs w:val="20"/>
              </w:rPr>
              <w:t>3 </w:t>
            </w:r>
          </w:p>
        </w:tc>
        <w:tc>
          <w:tcPr>
            <w:tcW w:w="1080" w:type="dxa"/>
            <w:tcBorders>
              <w:top w:val="single" w:sz="6" w:space="0" w:color="FFFFFF"/>
              <w:left w:val="single" w:sz="6" w:space="0" w:color="FFFFFF"/>
              <w:bottom w:val="single" w:sz="6" w:space="0" w:color="FFFFFF"/>
              <w:right w:val="single" w:sz="6" w:space="0" w:color="FFFFFF"/>
            </w:tcBorders>
            <w:hideMark/>
          </w:tcPr>
          <w:p w14:paraId="05058A44" w14:textId="77777777" w:rsidR="004610F6" w:rsidRDefault="004610F6">
            <w:pPr>
              <w:pStyle w:val="NormalWeb"/>
              <w:spacing w:before="40" w:beforeAutospacing="0" w:after="40" w:afterAutospacing="0" w:line="480" w:lineRule="auto"/>
              <w:ind w:left="90"/>
            </w:pPr>
            <w:r>
              <w:rPr>
                <w:color w:val="000000"/>
                <w:sz w:val="20"/>
                <w:szCs w:val="20"/>
              </w:rPr>
              <w:t>10.3% </w:t>
            </w:r>
          </w:p>
        </w:tc>
      </w:tr>
      <w:tr w:rsidR="00D83FBF" w14:paraId="33E2CB10"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53C8E34A" w14:textId="77777777" w:rsidR="004610F6" w:rsidRDefault="004610F6">
            <w:pPr>
              <w:pStyle w:val="NormalWeb"/>
              <w:spacing w:before="40" w:beforeAutospacing="0" w:after="40" w:afterAutospacing="0" w:line="480" w:lineRule="auto"/>
              <w:ind w:left="-80"/>
              <w:jc w:val="center"/>
            </w:pPr>
            <w:r>
              <w:rPr>
                <w:color w:val="000000"/>
                <w:sz w:val="20"/>
                <w:szCs w:val="20"/>
              </w:rPr>
              <w:t>Liked the company and products </w:t>
            </w:r>
          </w:p>
        </w:tc>
        <w:tc>
          <w:tcPr>
            <w:tcW w:w="1080" w:type="dxa"/>
            <w:tcBorders>
              <w:top w:val="single" w:sz="6" w:space="0" w:color="FFFFFF"/>
              <w:left w:val="single" w:sz="6" w:space="0" w:color="FFFFFF"/>
              <w:bottom w:val="single" w:sz="6" w:space="0" w:color="FFFFFF"/>
              <w:right w:val="single" w:sz="6" w:space="0" w:color="FFFFFF"/>
            </w:tcBorders>
            <w:hideMark/>
          </w:tcPr>
          <w:p w14:paraId="5CC4811F" w14:textId="77777777" w:rsidR="004610F6" w:rsidRDefault="004610F6">
            <w:pPr>
              <w:pStyle w:val="NormalWeb"/>
              <w:spacing w:before="40" w:beforeAutospacing="0" w:after="40" w:afterAutospacing="0" w:line="480" w:lineRule="auto"/>
              <w:ind w:left="90"/>
            </w:pPr>
            <w:r>
              <w:rPr>
                <w:color w:val="000000"/>
                <w:sz w:val="20"/>
                <w:szCs w:val="20"/>
              </w:rPr>
              <w:t>2 </w:t>
            </w:r>
          </w:p>
        </w:tc>
        <w:tc>
          <w:tcPr>
            <w:tcW w:w="1080" w:type="dxa"/>
            <w:tcBorders>
              <w:top w:val="single" w:sz="6" w:space="0" w:color="FFFFFF"/>
              <w:left w:val="single" w:sz="6" w:space="0" w:color="FFFFFF"/>
              <w:bottom w:val="single" w:sz="6" w:space="0" w:color="FFFFFF"/>
              <w:right w:val="single" w:sz="6" w:space="0" w:color="FFFFFF"/>
            </w:tcBorders>
            <w:hideMark/>
          </w:tcPr>
          <w:p w14:paraId="799A6A09" w14:textId="77777777" w:rsidR="004610F6" w:rsidRDefault="004610F6">
            <w:pPr>
              <w:pStyle w:val="NormalWeb"/>
              <w:spacing w:before="40" w:beforeAutospacing="0" w:after="40" w:afterAutospacing="0" w:line="480" w:lineRule="auto"/>
              <w:ind w:left="90"/>
            </w:pPr>
            <w:r>
              <w:rPr>
                <w:color w:val="000000"/>
                <w:sz w:val="20"/>
                <w:szCs w:val="20"/>
              </w:rPr>
              <w:t>6.9% </w:t>
            </w:r>
          </w:p>
        </w:tc>
      </w:tr>
      <w:tr w:rsidR="00D83FBF" w14:paraId="1ADEEDAD"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1E94FEF4" w14:textId="77777777" w:rsidR="004610F6" w:rsidRDefault="004610F6">
            <w:pPr>
              <w:pStyle w:val="NormalWeb"/>
              <w:spacing w:before="40" w:beforeAutospacing="0" w:after="40" w:afterAutospacing="0" w:line="480" w:lineRule="auto"/>
              <w:ind w:left="-80"/>
              <w:jc w:val="center"/>
            </w:pPr>
            <w:r>
              <w:rPr>
                <w:color w:val="000000"/>
                <w:sz w:val="20"/>
                <w:szCs w:val="20"/>
              </w:rPr>
              <w:t>For a better life </w:t>
            </w:r>
          </w:p>
        </w:tc>
        <w:tc>
          <w:tcPr>
            <w:tcW w:w="1080" w:type="dxa"/>
            <w:tcBorders>
              <w:top w:val="single" w:sz="6" w:space="0" w:color="FFFFFF"/>
              <w:left w:val="single" w:sz="6" w:space="0" w:color="FFFFFF"/>
              <w:bottom w:val="single" w:sz="6" w:space="0" w:color="FFFFFF"/>
              <w:right w:val="single" w:sz="6" w:space="0" w:color="FFFFFF"/>
            </w:tcBorders>
            <w:hideMark/>
          </w:tcPr>
          <w:p w14:paraId="55059DD2" w14:textId="77777777" w:rsidR="004610F6" w:rsidRDefault="004610F6">
            <w:pPr>
              <w:pStyle w:val="NormalWeb"/>
              <w:spacing w:before="40" w:beforeAutospacing="0" w:after="40" w:afterAutospacing="0" w:line="480" w:lineRule="auto"/>
              <w:ind w:left="90"/>
            </w:pPr>
            <w:r>
              <w:rPr>
                <w:color w:val="000000"/>
                <w:sz w:val="20"/>
                <w:szCs w:val="20"/>
              </w:rPr>
              <w:t>2 </w:t>
            </w:r>
          </w:p>
        </w:tc>
        <w:tc>
          <w:tcPr>
            <w:tcW w:w="1080" w:type="dxa"/>
            <w:tcBorders>
              <w:top w:val="single" w:sz="6" w:space="0" w:color="FFFFFF"/>
              <w:left w:val="single" w:sz="6" w:space="0" w:color="FFFFFF"/>
              <w:bottom w:val="single" w:sz="6" w:space="0" w:color="FFFFFF"/>
              <w:right w:val="single" w:sz="6" w:space="0" w:color="FFFFFF"/>
            </w:tcBorders>
            <w:hideMark/>
          </w:tcPr>
          <w:p w14:paraId="5384708F" w14:textId="77777777" w:rsidR="004610F6" w:rsidRDefault="004610F6">
            <w:pPr>
              <w:pStyle w:val="NormalWeb"/>
              <w:spacing w:before="40" w:beforeAutospacing="0" w:after="40" w:afterAutospacing="0" w:line="480" w:lineRule="auto"/>
              <w:ind w:left="90"/>
            </w:pPr>
            <w:r>
              <w:rPr>
                <w:color w:val="000000"/>
                <w:sz w:val="20"/>
                <w:szCs w:val="20"/>
              </w:rPr>
              <w:t>6.9% </w:t>
            </w:r>
          </w:p>
        </w:tc>
      </w:tr>
      <w:tr w:rsidR="00D83FBF" w14:paraId="15830D8B"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7550C383" w14:textId="77777777" w:rsidR="004610F6" w:rsidRDefault="004610F6">
            <w:pPr>
              <w:pStyle w:val="NormalWeb"/>
              <w:spacing w:before="40" w:beforeAutospacing="0" w:after="40" w:afterAutospacing="0" w:line="480" w:lineRule="auto"/>
              <w:ind w:left="-80"/>
              <w:jc w:val="center"/>
            </w:pPr>
            <w:r>
              <w:rPr>
                <w:color w:val="000000"/>
                <w:sz w:val="20"/>
                <w:szCs w:val="20"/>
              </w:rPr>
              <w:t>For a source of independence/achievement </w:t>
            </w:r>
          </w:p>
        </w:tc>
        <w:tc>
          <w:tcPr>
            <w:tcW w:w="1080" w:type="dxa"/>
            <w:tcBorders>
              <w:top w:val="single" w:sz="6" w:space="0" w:color="FFFFFF"/>
              <w:left w:val="single" w:sz="6" w:space="0" w:color="FFFFFF"/>
              <w:bottom w:val="single" w:sz="6" w:space="0" w:color="FFFFFF"/>
              <w:right w:val="single" w:sz="6" w:space="0" w:color="FFFFFF"/>
            </w:tcBorders>
            <w:hideMark/>
          </w:tcPr>
          <w:p w14:paraId="3669653D" w14:textId="77777777" w:rsidR="004610F6" w:rsidRDefault="004610F6">
            <w:pPr>
              <w:pStyle w:val="NormalWeb"/>
              <w:spacing w:before="40" w:beforeAutospacing="0" w:after="40" w:afterAutospacing="0" w:line="480" w:lineRule="auto"/>
              <w:ind w:left="90"/>
            </w:pPr>
            <w:r>
              <w:rPr>
                <w:color w:val="000000"/>
                <w:sz w:val="20"/>
                <w:szCs w:val="20"/>
              </w:rPr>
              <w:t>1 </w:t>
            </w:r>
          </w:p>
        </w:tc>
        <w:tc>
          <w:tcPr>
            <w:tcW w:w="1080" w:type="dxa"/>
            <w:tcBorders>
              <w:top w:val="single" w:sz="6" w:space="0" w:color="FFFFFF"/>
              <w:left w:val="single" w:sz="6" w:space="0" w:color="FFFFFF"/>
              <w:bottom w:val="single" w:sz="6" w:space="0" w:color="FFFFFF"/>
              <w:right w:val="single" w:sz="6" w:space="0" w:color="FFFFFF"/>
            </w:tcBorders>
            <w:hideMark/>
          </w:tcPr>
          <w:p w14:paraId="045D9753" w14:textId="77777777" w:rsidR="004610F6" w:rsidRDefault="004610F6">
            <w:pPr>
              <w:pStyle w:val="NormalWeb"/>
              <w:spacing w:before="40" w:beforeAutospacing="0" w:after="40" w:afterAutospacing="0" w:line="480" w:lineRule="auto"/>
              <w:ind w:left="90"/>
            </w:pPr>
            <w:r>
              <w:rPr>
                <w:color w:val="000000"/>
                <w:sz w:val="20"/>
                <w:szCs w:val="20"/>
              </w:rPr>
              <w:t>3.4% </w:t>
            </w:r>
          </w:p>
        </w:tc>
      </w:tr>
      <w:tr w:rsidR="00D83FBF" w14:paraId="48606192"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5FAB3E6C" w14:textId="77777777" w:rsidR="004610F6" w:rsidRDefault="004610F6">
            <w:pPr>
              <w:pStyle w:val="NormalWeb"/>
              <w:spacing w:before="40" w:beforeAutospacing="0" w:after="40" w:afterAutospacing="0" w:line="480" w:lineRule="auto"/>
              <w:ind w:left="-80"/>
              <w:jc w:val="center"/>
            </w:pPr>
            <w:r>
              <w:rPr>
                <w:color w:val="000000"/>
                <w:sz w:val="20"/>
                <w:szCs w:val="20"/>
              </w:rPr>
              <w:t>Prefer not to answer </w:t>
            </w:r>
          </w:p>
        </w:tc>
        <w:tc>
          <w:tcPr>
            <w:tcW w:w="1080" w:type="dxa"/>
            <w:tcBorders>
              <w:top w:val="single" w:sz="6" w:space="0" w:color="FFFFFF"/>
              <w:left w:val="single" w:sz="6" w:space="0" w:color="FFFFFF"/>
              <w:bottom w:val="single" w:sz="6" w:space="0" w:color="FFFFFF"/>
              <w:right w:val="single" w:sz="6" w:space="0" w:color="FFFFFF"/>
            </w:tcBorders>
            <w:hideMark/>
          </w:tcPr>
          <w:p w14:paraId="4786A687" w14:textId="77777777" w:rsidR="004610F6" w:rsidRDefault="004610F6">
            <w:pPr>
              <w:pStyle w:val="NormalWeb"/>
              <w:spacing w:before="40" w:beforeAutospacing="0" w:after="40" w:afterAutospacing="0" w:line="480" w:lineRule="auto"/>
              <w:ind w:left="90"/>
            </w:pPr>
            <w:r>
              <w:rPr>
                <w:color w:val="000000"/>
                <w:sz w:val="20"/>
                <w:szCs w:val="20"/>
              </w:rPr>
              <w:t>3 </w:t>
            </w:r>
          </w:p>
        </w:tc>
        <w:tc>
          <w:tcPr>
            <w:tcW w:w="1080" w:type="dxa"/>
            <w:tcBorders>
              <w:top w:val="single" w:sz="6" w:space="0" w:color="FFFFFF"/>
              <w:left w:val="single" w:sz="6" w:space="0" w:color="FFFFFF"/>
              <w:bottom w:val="single" w:sz="6" w:space="0" w:color="FFFFFF"/>
              <w:right w:val="single" w:sz="6" w:space="0" w:color="FFFFFF"/>
            </w:tcBorders>
            <w:hideMark/>
          </w:tcPr>
          <w:p w14:paraId="13AF5519" w14:textId="77777777" w:rsidR="004610F6" w:rsidRDefault="004610F6">
            <w:pPr>
              <w:pStyle w:val="NormalWeb"/>
              <w:spacing w:before="40" w:beforeAutospacing="0" w:after="40" w:afterAutospacing="0" w:line="480" w:lineRule="auto"/>
              <w:ind w:left="90"/>
            </w:pPr>
            <w:r>
              <w:rPr>
                <w:color w:val="000000"/>
                <w:sz w:val="20"/>
                <w:szCs w:val="20"/>
              </w:rPr>
              <w:t>10.3% </w:t>
            </w:r>
          </w:p>
        </w:tc>
      </w:tr>
      <w:tr w:rsidR="00D83FBF" w14:paraId="71746185"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348BEE70" w14:textId="77777777" w:rsidR="004610F6" w:rsidRDefault="004610F6">
            <w:pPr>
              <w:pStyle w:val="NormalWeb"/>
              <w:spacing w:before="40" w:beforeAutospacing="0" w:after="40" w:afterAutospacing="0" w:line="480" w:lineRule="auto"/>
              <w:ind w:left="-80"/>
              <w:jc w:val="center"/>
            </w:pPr>
            <w:r>
              <w:rPr>
                <w:color w:val="000000"/>
                <w:sz w:val="20"/>
                <w:szCs w:val="20"/>
              </w:rPr>
              <w:t>Total </w:t>
            </w:r>
          </w:p>
        </w:tc>
        <w:tc>
          <w:tcPr>
            <w:tcW w:w="1080" w:type="dxa"/>
            <w:tcBorders>
              <w:top w:val="single" w:sz="6" w:space="0" w:color="FFFFFF"/>
              <w:left w:val="single" w:sz="6" w:space="0" w:color="FFFFFF"/>
              <w:bottom w:val="single" w:sz="6" w:space="0" w:color="FFFFFF"/>
              <w:right w:val="single" w:sz="6" w:space="0" w:color="FFFFFF"/>
            </w:tcBorders>
            <w:hideMark/>
          </w:tcPr>
          <w:p w14:paraId="774714B4" w14:textId="77777777" w:rsidR="004610F6" w:rsidRDefault="004610F6">
            <w:pPr>
              <w:pStyle w:val="NormalWeb"/>
              <w:spacing w:before="40" w:beforeAutospacing="0" w:after="40" w:afterAutospacing="0" w:line="480" w:lineRule="auto"/>
              <w:ind w:left="90"/>
            </w:pPr>
            <w:r>
              <w:rPr>
                <w:color w:val="000000"/>
                <w:sz w:val="20"/>
                <w:szCs w:val="20"/>
              </w:rPr>
              <w:t>29 </w:t>
            </w:r>
          </w:p>
        </w:tc>
        <w:tc>
          <w:tcPr>
            <w:tcW w:w="1080" w:type="dxa"/>
            <w:tcBorders>
              <w:top w:val="single" w:sz="6" w:space="0" w:color="FFFFFF"/>
              <w:left w:val="single" w:sz="6" w:space="0" w:color="FFFFFF"/>
              <w:bottom w:val="single" w:sz="6" w:space="0" w:color="FFFFFF"/>
              <w:right w:val="single" w:sz="6" w:space="0" w:color="FFFFFF"/>
            </w:tcBorders>
            <w:hideMark/>
          </w:tcPr>
          <w:p w14:paraId="7CF22B4F" w14:textId="77777777" w:rsidR="004610F6" w:rsidRDefault="004610F6">
            <w:pPr>
              <w:pStyle w:val="NormalWeb"/>
              <w:spacing w:before="40" w:beforeAutospacing="0" w:after="40" w:afterAutospacing="0" w:line="480" w:lineRule="auto"/>
              <w:ind w:left="90"/>
            </w:pPr>
            <w:r>
              <w:rPr>
                <w:color w:val="000000"/>
                <w:sz w:val="20"/>
                <w:szCs w:val="20"/>
              </w:rPr>
              <w:t>100% </w:t>
            </w:r>
          </w:p>
        </w:tc>
      </w:tr>
    </w:tbl>
    <w:p w14:paraId="18CE13D8" w14:textId="777D0699" w:rsidR="004610F6" w:rsidRDefault="004610F6" w:rsidP="004610F6">
      <w:pPr>
        <w:pStyle w:val="NormalWeb"/>
        <w:shd w:val="clear" w:color="auto" w:fill="FFFFFF"/>
        <w:spacing w:before="0" w:beforeAutospacing="0" w:after="0" w:afterAutospacing="0" w:line="480" w:lineRule="auto"/>
        <w:ind w:firstLine="720"/>
      </w:pPr>
      <w:r>
        <w:rPr>
          <w:color w:val="000000"/>
        </w:rPr>
        <w:t>Despite the anticipated perks listed above, most of the 25 MLM involved respondents have discontinued working with these corporations. 92% have left multilevel marketing while only 8%</w:t>
      </w:r>
      <w:r w:rsidR="00B96B2F">
        <w:rPr>
          <w:color w:val="000000"/>
        </w:rPr>
        <w:t>, 2 respondents,</w:t>
      </w:r>
      <w:r>
        <w:rPr>
          <w:color w:val="000000"/>
        </w:rPr>
        <w:t xml:space="preserve"> are still working with multilevel marketing. One of these respondents is still actively working in multilevel marketing, pushing product, and recruiting others; </w:t>
      </w:r>
      <w:r w:rsidR="00B96B2F">
        <w:rPr>
          <w:color w:val="000000"/>
        </w:rPr>
        <w:t>i</w:t>
      </w:r>
      <w:r>
        <w:rPr>
          <w:color w:val="000000"/>
        </w:rPr>
        <w:t>n the survey, she preferred not to answer any descriptive questions about her experiences. While the other respondent still involved has been previously with two MLMs, which they have left, and are currently with their third company. She claims that, in this third MLM, she has no membership fees and is continuing her membership purely for the member, friend, and family discounts</w:t>
      </w:r>
      <w:r w:rsidR="00B96B2F">
        <w:rPr>
          <w:color w:val="000000"/>
        </w:rPr>
        <w:t>.</w:t>
      </w:r>
      <w:r>
        <w:rPr>
          <w:color w:val="000000"/>
        </w:rPr>
        <w:t xml:space="preserve"> She states she “would never ever join another MLM company as [she] find[s] their way of ‘recruiting’ unethical”, they take advantage of vulnerable people and that “is just wrong”. At least 45% claimed to have left MLM for a reason related to money, whether not </w:t>
      </w:r>
      <w:r>
        <w:rPr>
          <w:color w:val="000000"/>
        </w:rPr>
        <w:lastRenderedPageBreak/>
        <w:t>making enough money or not selling enough product to profit, losing too much money or “wasting” their own money. </w:t>
      </w:r>
    </w:p>
    <w:tbl>
      <w:tblPr>
        <w:tblW w:w="0" w:type="auto"/>
        <w:tblCellMar>
          <w:top w:w="15" w:type="dxa"/>
          <w:left w:w="15" w:type="dxa"/>
          <w:bottom w:w="15" w:type="dxa"/>
          <w:right w:w="15" w:type="dxa"/>
        </w:tblCellMar>
        <w:tblLook w:val="04A0" w:firstRow="1" w:lastRow="0" w:firstColumn="1" w:lastColumn="0" w:noHBand="0" w:noVBand="1"/>
      </w:tblPr>
      <w:tblGrid>
        <w:gridCol w:w="6495"/>
        <w:gridCol w:w="1080"/>
        <w:gridCol w:w="1080"/>
      </w:tblGrid>
      <w:tr w:rsidR="00D83FBF" w14:paraId="540AD0F4"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shd w:val="clear" w:color="auto" w:fill="ECD5D7"/>
            <w:hideMark/>
          </w:tcPr>
          <w:p w14:paraId="34DC07EE" w14:textId="77777777" w:rsidR="004610F6" w:rsidRDefault="004610F6">
            <w:pPr>
              <w:pStyle w:val="NormalWeb"/>
              <w:spacing w:before="40" w:beforeAutospacing="0" w:after="40" w:afterAutospacing="0" w:line="480" w:lineRule="auto"/>
              <w:ind w:left="90"/>
            </w:pPr>
            <w:r>
              <w:rPr>
                <w:color w:val="000000"/>
                <w:sz w:val="20"/>
                <w:szCs w:val="20"/>
              </w:rPr>
              <w:t>Are you still involved in MLM? </w:t>
            </w:r>
          </w:p>
        </w:tc>
        <w:tc>
          <w:tcPr>
            <w:tcW w:w="1080" w:type="dxa"/>
            <w:tcBorders>
              <w:top w:val="single" w:sz="6" w:space="0" w:color="FFFFFF"/>
              <w:left w:val="single" w:sz="6" w:space="0" w:color="FFFFFF"/>
              <w:bottom w:val="single" w:sz="6" w:space="0" w:color="FFFFFF"/>
              <w:right w:val="single" w:sz="6" w:space="0" w:color="FFFFFF"/>
            </w:tcBorders>
            <w:shd w:val="clear" w:color="auto" w:fill="ECD5D7"/>
            <w:hideMark/>
          </w:tcPr>
          <w:p w14:paraId="782913B8" w14:textId="77777777" w:rsidR="004610F6" w:rsidRDefault="004610F6">
            <w:pPr>
              <w:pStyle w:val="NormalWeb"/>
              <w:spacing w:before="40" w:beforeAutospacing="0" w:after="40" w:afterAutospacing="0" w:line="480" w:lineRule="auto"/>
              <w:ind w:left="90"/>
            </w:pPr>
            <w:r>
              <w:rPr>
                <w:color w:val="000000"/>
                <w:sz w:val="20"/>
                <w:szCs w:val="20"/>
              </w:rPr>
              <w:t>Count </w:t>
            </w:r>
          </w:p>
        </w:tc>
        <w:tc>
          <w:tcPr>
            <w:tcW w:w="1080" w:type="dxa"/>
            <w:tcBorders>
              <w:top w:val="single" w:sz="6" w:space="0" w:color="FFFFFF"/>
              <w:left w:val="single" w:sz="6" w:space="0" w:color="FFFFFF"/>
              <w:bottom w:val="single" w:sz="6" w:space="0" w:color="FFFFFF"/>
              <w:right w:val="single" w:sz="6" w:space="0" w:color="FFFFFF"/>
            </w:tcBorders>
            <w:shd w:val="clear" w:color="auto" w:fill="ECD5D7"/>
            <w:hideMark/>
          </w:tcPr>
          <w:p w14:paraId="5AE66703" w14:textId="77777777" w:rsidR="004610F6" w:rsidRDefault="004610F6">
            <w:pPr>
              <w:pStyle w:val="NormalWeb"/>
              <w:spacing w:before="40" w:beforeAutospacing="0" w:after="40" w:afterAutospacing="0" w:line="480" w:lineRule="auto"/>
              <w:ind w:left="90"/>
            </w:pPr>
            <w:r>
              <w:rPr>
                <w:color w:val="000000"/>
                <w:sz w:val="20"/>
                <w:szCs w:val="20"/>
              </w:rPr>
              <w:t>Percent </w:t>
            </w:r>
          </w:p>
        </w:tc>
      </w:tr>
      <w:tr w:rsidR="00D83FBF" w14:paraId="77AE3765"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3DFF0BF0" w14:textId="77777777" w:rsidR="004610F6" w:rsidRDefault="004610F6">
            <w:pPr>
              <w:pStyle w:val="NormalWeb"/>
              <w:spacing w:before="40" w:beforeAutospacing="0" w:after="40" w:afterAutospacing="0" w:line="480" w:lineRule="auto"/>
              <w:ind w:left="-80"/>
              <w:jc w:val="center"/>
            </w:pPr>
            <w:r>
              <w:rPr>
                <w:color w:val="000000"/>
                <w:sz w:val="20"/>
                <w:szCs w:val="20"/>
              </w:rPr>
              <w:t>Yes </w:t>
            </w:r>
          </w:p>
        </w:tc>
        <w:tc>
          <w:tcPr>
            <w:tcW w:w="1080" w:type="dxa"/>
            <w:tcBorders>
              <w:top w:val="single" w:sz="6" w:space="0" w:color="FFFFFF"/>
              <w:left w:val="single" w:sz="6" w:space="0" w:color="FFFFFF"/>
              <w:bottom w:val="single" w:sz="6" w:space="0" w:color="FFFFFF"/>
              <w:right w:val="single" w:sz="6" w:space="0" w:color="FFFFFF"/>
            </w:tcBorders>
            <w:hideMark/>
          </w:tcPr>
          <w:p w14:paraId="7C79D438" w14:textId="77777777" w:rsidR="004610F6" w:rsidRDefault="004610F6">
            <w:pPr>
              <w:pStyle w:val="NormalWeb"/>
              <w:spacing w:before="40" w:beforeAutospacing="0" w:after="40" w:afterAutospacing="0" w:line="480" w:lineRule="auto"/>
              <w:ind w:left="90"/>
            </w:pPr>
            <w:r>
              <w:rPr>
                <w:color w:val="000000"/>
                <w:sz w:val="20"/>
                <w:szCs w:val="20"/>
              </w:rPr>
              <w:t>2 </w:t>
            </w:r>
          </w:p>
        </w:tc>
        <w:tc>
          <w:tcPr>
            <w:tcW w:w="1080" w:type="dxa"/>
            <w:tcBorders>
              <w:top w:val="single" w:sz="6" w:space="0" w:color="FFFFFF"/>
              <w:left w:val="single" w:sz="6" w:space="0" w:color="FFFFFF"/>
              <w:bottom w:val="single" w:sz="6" w:space="0" w:color="FFFFFF"/>
              <w:right w:val="single" w:sz="6" w:space="0" w:color="FFFFFF"/>
            </w:tcBorders>
            <w:hideMark/>
          </w:tcPr>
          <w:p w14:paraId="68CF66F8" w14:textId="77777777" w:rsidR="004610F6" w:rsidRDefault="004610F6">
            <w:pPr>
              <w:pStyle w:val="NormalWeb"/>
              <w:spacing w:before="40" w:beforeAutospacing="0" w:after="40" w:afterAutospacing="0" w:line="480" w:lineRule="auto"/>
              <w:ind w:left="90"/>
            </w:pPr>
            <w:r>
              <w:rPr>
                <w:color w:val="000000"/>
                <w:sz w:val="20"/>
                <w:szCs w:val="20"/>
              </w:rPr>
              <w:t>8.0% </w:t>
            </w:r>
          </w:p>
        </w:tc>
      </w:tr>
      <w:tr w:rsidR="00D83FBF" w14:paraId="4ABC73F8"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71900ED5" w14:textId="77777777" w:rsidR="004610F6" w:rsidRDefault="004610F6">
            <w:pPr>
              <w:pStyle w:val="NormalWeb"/>
              <w:spacing w:before="40" w:beforeAutospacing="0" w:after="40" w:afterAutospacing="0" w:line="480" w:lineRule="auto"/>
              <w:ind w:left="-80"/>
              <w:jc w:val="center"/>
            </w:pPr>
            <w:r>
              <w:rPr>
                <w:color w:val="000000"/>
                <w:sz w:val="20"/>
                <w:szCs w:val="20"/>
              </w:rPr>
              <w:t>No </w:t>
            </w:r>
          </w:p>
        </w:tc>
        <w:tc>
          <w:tcPr>
            <w:tcW w:w="1080" w:type="dxa"/>
            <w:tcBorders>
              <w:top w:val="single" w:sz="6" w:space="0" w:color="FFFFFF"/>
              <w:left w:val="single" w:sz="6" w:space="0" w:color="FFFFFF"/>
              <w:bottom w:val="single" w:sz="6" w:space="0" w:color="FFFFFF"/>
              <w:right w:val="single" w:sz="6" w:space="0" w:color="FFFFFF"/>
            </w:tcBorders>
            <w:hideMark/>
          </w:tcPr>
          <w:p w14:paraId="3E95E602" w14:textId="77777777" w:rsidR="004610F6" w:rsidRDefault="004610F6">
            <w:pPr>
              <w:pStyle w:val="NormalWeb"/>
              <w:spacing w:before="40" w:beforeAutospacing="0" w:after="40" w:afterAutospacing="0" w:line="480" w:lineRule="auto"/>
              <w:ind w:left="90"/>
            </w:pPr>
            <w:r>
              <w:rPr>
                <w:color w:val="000000"/>
                <w:sz w:val="20"/>
                <w:szCs w:val="20"/>
              </w:rPr>
              <w:t>23 </w:t>
            </w:r>
          </w:p>
        </w:tc>
        <w:tc>
          <w:tcPr>
            <w:tcW w:w="1080" w:type="dxa"/>
            <w:tcBorders>
              <w:top w:val="single" w:sz="6" w:space="0" w:color="FFFFFF"/>
              <w:left w:val="single" w:sz="6" w:space="0" w:color="FFFFFF"/>
              <w:bottom w:val="single" w:sz="6" w:space="0" w:color="FFFFFF"/>
              <w:right w:val="single" w:sz="6" w:space="0" w:color="FFFFFF"/>
            </w:tcBorders>
            <w:hideMark/>
          </w:tcPr>
          <w:p w14:paraId="17A5B278" w14:textId="77777777" w:rsidR="004610F6" w:rsidRDefault="004610F6">
            <w:pPr>
              <w:pStyle w:val="NormalWeb"/>
              <w:spacing w:before="40" w:beforeAutospacing="0" w:after="40" w:afterAutospacing="0" w:line="480" w:lineRule="auto"/>
              <w:ind w:left="90"/>
            </w:pPr>
            <w:r>
              <w:rPr>
                <w:color w:val="000000"/>
                <w:sz w:val="20"/>
                <w:szCs w:val="20"/>
              </w:rPr>
              <w:t>92.0% </w:t>
            </w:r>
          </w:p>
        </w:tc>
      </w:tr>
      <w:tr w:rsidR="00D83FBF" w14:paraId="12BD49DE"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3AB9CAC9" w14:textId="77777777" w:rsidR="004610F6" w:rsidRDefault="004610F6">
            <w:pPr>
              <w:pStyle w:val="NormalWeb"/>
              <w:spacing w:before="40" w:beforeAutospacing="0" w:after="40" w:afterAutospacing="0" w:line="480" w:lineRule="auto"/>
              <w:ind w:left="-80"/>
              <w:jc w:val="center"/>
            </w:pPr>
            <w:r>
              <w:rPr>
                <w:color w:val="000000"/>
                <w:sz w:val="20"/>
                <w:szCs w:val="20"/>
              </w:rPr>
              <w:t>Total </w:t>
            </w:r>
          </w:p>
        </w:tc>
        <w:tc>
          <w:tcPr>
            <w:tcW w:w="1080" w:type="dxa"/>
            <w:tcBorders>
              <w:top w:val="single" w:sz="6" w:space="0" w:color="FFFFFF"/>
              <w:left w:val="single" w:sz="6" w:space="0" w:color="FFFFFF"/>
              <w:bottom w:val="single" w:sz="6" w:space="0" w:color="FFFFFF"/>
              <w:right w:val="single" w:sz="6" w:space="0" w:color="FFFFFF"/>
            </w:tcBorders>
            <w:hideMark/>
          </w:tcPr>
          <w:p w14:paraId="04A544C2" w14:textId="77777777" w:rsidR="004610F6" w:rsidRDefault="004610F6">
            <w:pPr>
              <w:pStyle w:val="NormalWeb"/>
              <w:spacing w:before="40" w:beforeAutospacing="0" w:after="40" w:afterAutospacing="0" w:line="480" w:lineRule="auto"/>
              <w:ind w:left="90"/>
            </w:pPr>
            <w:r>
              <w:rPr>
                <w:color w:val="000000"/>
                <w:sz w:val="20"/>
                <w:szCs w:val="20"/>
              </w:rPr>
              <w:t>25 </w:t>
            </w:r>
          </w:p>
        </w:tc>
        <w:tc>
          <w:tcPr>
            <w:tcW w:w="1080" w:type="dxa"/>
            <w:tcBorders>
              <w:top w:val="single" w:sz="6" w:space="0" w:color="FFFFFF"/>
              <w:left w:val="single" w:sz="6" w:space="0" w:color="FFFFFF"/>
              <w:bottom w:val="single" w:sz="6" w:space="0" w:color="FFFFFF"/>
              <w:right w:val="single" w:sz="6" w:space="0" w:color="FFFFFF"/>
            </w:tcBorders>
            <w:hideMark/>
          </w:tcPr>
          <w:p w14:paraId="534B81BE" w14:textId="77777777" w:rsidR="004610F6" w:rsidRDefault="004610F6">
            <w:pPr>
              <w:pStyle w:val="NormalWeb"/>
              <w:spacing w:before="40" w:beforeAutospacing="0" w:after="40" w:afterAutospacing="0" w:line="480" w:lineRule="auto"/>
              <w:ind w:left="90"/>
            </w:pPr>
            <w:r>
              <w:rPr>
                <w:color w:val="000000"/>
                <w:sz w:val="20"/>
                <w:szCs w:val="20"/>
              </w:rPr>
              <w:t>100% </w:t>
            </w:r>
          </w:p>
        </w:tc>
      </w:tr>
    </w:tbl>
    <w:p w14:paraId="02C77616" w14:textId="77777777" w:rsidR="004610F6" w:rsidRDefault="004610F6" w:rsidP="004610F6">
      <w:pPr>
        <w:pStyle w:val="NormalWeb"/>
        <w:shd w:val="clear" w:color="auto" w:fill="FFFFFF"/>
        <w:spacing w:before="0" w:beforeAutospacing="0" w:after="0" w:afterAutospacing="0" w:line="480" w:lineRule="auto"/>
        <w:ind w:firstLine="720"/>
      </w:pPr>
      <w:r>
        <w:rPr>
          <w:color w:val="000000"/>
        </w:rPr>
        <w:t>Unsurprisingly, the experience of most individuals involved in MLM ended in a deficit of funds (60%), with one respondent having lost over $7,000. Additionally, 16% made out breaking even, meaning that their costs matched their earnings therefore not receiving a profit but also not suffering a loss. And luckily, another 16% ended their experience turning a profit from their sales in MLM. Most of the profits made by survey respondents are unremembered, with only one respondent noting the amount of $50 profit. </w:t>
      </w:r>
    </w:p>
    <w:tbl>
      <w:tblPr>
        <w:tblW w:w="8655" w:type="dxa"/>
        <w:tblCellMar>
          <w:top w:w="15" w:type="dxa"/>
          <w:left w:w="15" w:type="dxa"/>
          <w:bottom w:w="15" w:type="dxa"/>
          <w:right w:w="15" w:type="dxa"/>
        </w:tblCellMar>
        <w:tblLook w:val="04A0" w:firstRow="1" w:lastRow="0" w:firstColumn="1" w:lastColumn="0" w:noHBand="0" w:noVBand="1"/>
      </w:tblPr>
      <w:tblGrid>
        <w:gridCol w:w="6495"/>
        <w:gridCol w:w="1080"/>
        <w:gridCol w:w="1080"/>
      </w:tblGrid>
      <w:tr w:rsidR="00D83FBF" w14:paraId="70ECB96E"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shd w:val="clear" w:color="auto" w:fill="ECD5D7"/>
            <w:hideMark/>
          </w:tcPr>
          <w:p w14:paraId="3909D274" w14:textId="77777777" w:rsidR="004610F6" w:rsidRDefault="004610F6" w:rsidP="00D83FBF">
            <w:pPr>
              <w:pStyle w:val="NormalWeb"/>
              <w:spacing w:before="40" w:beforeAutospacing="0" w:after="40" w:afterAutospacing="0" w:line="480" w:lineRule="auto"/>
              <w:ind w:left="90" w:right="-285"/>
            </w:pPr>
            <w:r>
              <w:rPr>
                <w:color w:val="000000"/>
                <w:sz w:val="20"/>
                <w:szCs w:val="20"/>
              </w:rPr>
              <w:t>While involved in MLM, did you receive a profit, breakeven, or suffer a loss? </w:t>
            </w:r>
          </w:p>
        </w:tc>
        <w:tc>
          <w:tcPr>
            <w:tcW w:w="1080" w:type="dxa"/>
            <w:tcBorders>
              <w:top w:val="single" w:sz="6" w:space="0" w:color="FFFFFF"/>
              <w:left w:val="single" w:sz="6" w:space="0" w:color="FFFFFF"/>
              <w:bottom w:val="single" w:sz="6" w:space="0" w:color="FFFFFF"/>
              <w:right w:val="single" w:sz="6" w:space="0" w:color="FFFFFF"/>
            </w:tcBorders>
            <w:shd w:val="clear" w:color="auto" w:fill="ECD5D7"/>
            <w:hideMark/>
          </w:tcPr>
          <w:p w14:paraId="48DB8947" w14:textId="77777777" w:rsidR="004610F6" w:rsidRDefault="004610F6">
            <w:pPr>
              <w:pStyle w:val="NormalWeb"/>
              <w:spacing w:before="40" w:beforeAutospacing="0" w:after="40" w:afterAutospacing="0" w:line="480" w:lineRule="auto"/>
              <w:ind w:left="90"/>
            </w:pPr>
            <w:r>
              <w:rPr>
                <w:color w:val="000000"/>
                <w:sz w:val="20"/>
                <w:szCs w:val="20"/>
              </w:rPr>
              <w:t>Count </w:t>
            </w:r>
          </w:p>
        </w:tc>
        <w:tc>
          <w:tcPr>
            <w:tcW w:w="1080" w:type="dxa"/>
            <w:tcBorders>
              <w:top w:val="single" w:sz="6" w:space="0" w:color="FFFFFF"/>
              <w:left w:val="single" w:sz="6" w:space="0" w:color="FFFFFF"/>
              <w:bottom w:val="single" w:sz="6" w:space="0" w:color="FFFFFF"/>
              <w:right w:val="single" w:sz="6" w:space="0" w:color="FFFFFF"/>
            </w:tcBorders>
            <w:shd w:val="clear" w:color="auto" w:fill="ECD5D7"/>
            <w:hideMark/>
          </w:tcPr>
          <w:p w14:paraId="292E512B" w14:textId="77777777" w:rsidR="004610F6" w:rsidRDefault="004610F6">
            <w:pPr>
              <w:pStyle w:val="NormalWeb"/>
              <w:spacing w:before="40" w:beforeAutospacing="0" w:after="40" w:afterAutospacing="0" w:line="480" w:lineRule="auto"/>
              <w:ind w:left="90"/>
            </w:pPr>
            <w:r>
              <w:rPr>
                <w:color w:val="000000"/>
                <w:sz w:val="20"/>
                <w:szCs w:val="20"/>
              </w:rPr>
              <w:t>Percent </w:t>
            </w:r>
          </w:p>
        </w:tc>
      </w:tr>
      <w:tr w:rsidR="00D83FBF" w14:paraId="2DFFBAB9"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4492B6DC" w14:textId="77777777" w:rsidR="004610F6" w:rsidRDefault="004610F6">
            <w:pPr>
              <w:pStyle w:val="NormalWeb"/>
              <w:spacing w:before="40" w:beforeAutospacing="0" w:after="40" w:afterAutospacing="0" w:line="480" w:lineRule="auto"/>
              <w:ind w:left="-80"/>
              <w:jc w:val="center"/>
            </w:pPr>
            <w:r>
              <w:rPr>
                <w:color w:val="000000"/>
                <w:sz w:val="20"/>
                <w:szCs w:val="20"/>
              </w:rPr>
              <w:t>Profit </w:t>
            </w:r>
          </w:p>
        </w:tc>
        <w:tc>
          <w:tcPr>
            <w:tcW w:w="1080" w:type="dxa"/>
            <w:tcBorders>
              <w:top w:val="single" w:sz="6" w:space="0" w:color="FFFFFF"/>
              <w:left w:val="single" w:sz="6" w:space="0" w:color="FFFFFF"/>
              <w:bottom w:val="single" w:sz="6" w:space="0" w:color="FFFFFF"/>
              <w:right w:val="single" w:sz="6" w:space="0" w:color="FFFFFF"/>
            </w:tcBorders>
            <w:hideMark/>
          </w:tcPr>
          <w:p w14:paraId="4B7DE02D" w14:textId="77777777" w:rsidR="004610F6" w:rsidRDefault="004610F6">
            <w:pPr>
              <w:pStyle w:val="NormalWeb"/>
              <w:spacing w:before="40" w:beforeAutospacing="0" w:after="40" w:afterAutospacing="0" w:line="480" w:lineRule="auto"/>
              <w:ind w:left="90"/>
            </w:pPr>
            <w:r>
              <w:rPr>
                <w:color w:val="000000"/>
                <w:sz w:val="20"/>
                <w:szCs w:val="20"/>
              </w:rPr>
              <w:t>4 </w:t>
            </w:r>
          </w:p>
        </w:tc>
        <w:tc>
          <w:tcPr>
            <w:tcW w:w="1080" w:type="dxa"/>
            <w:tcBorders>
              <w:top w:val="single" w:sz="6" w:space="0" w:color="FFFFFF"/>
              <w:left w:val="single" w:sz="6" w:space="0" w:color="FFFFFF"/>
              <w:bottom w:val="single" w:sz="6" w:space="0" w:color="FFFFFF"/>
              <w:right w:val="single" w:sz="6" w:space="0" w:color="FFFFFF"/>
            </w:tcBorders>
            <w:hideMark/>
          </w:tcPr>
          <w:p w14:paraId="370DF86A" w14:textId="77777777" w:rsidR="004610F6" w:rsidRDefault="004610F6">
            <w:pPr>
              <w:pStyle w:val="NormalWeb"/>
              <w:spacing w:before="40" w:beforeAutospacing="0" w:after="40" w:afterAutospacing="0" w:line="480" w:lineRule="auto"/>
              <w:ind w:left="90"/>
            </w:pPr>
            <w:r>
              <w:rPr>
                <w:color w:val="000000"/>
                <w:sz w:val="20"/>
                <w:szCs w:val="20"/>
              </w:rPr>
              <w:t>16.0% </w:t>
            </w:r>
          </w:p>
        </w:tc>
      </w:tr>
      <w:tr w:rsidR="00D83FBF" w14:paraId="5160C229"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46AB183C" w14:textId="77777777" w:rsidR="004610F6" w:rsidRDefault="004610F6">
            <w:pPr>
              <w:pStyle w:val="NormalWeb"/>
              <w:spacing w:before="40" w:beforeAutospacing="0" w:after="40" w:afterAutospacing="0" w:line="480" w:lineRule="auto"/>
              <w:ind w:left="-80"/>
              <w:jc w:val="center"/>
            </w:pPr>
            <w:r>
              <w:rPr>
                <w:color w:val="000000"/>
                <w:sz w:val="20"/>
                <w:szCs w:val="20"/>
              </w:rPr>
              <w:t>Broke even </w:t>
            </w:r>
          </w:p>
        </w:tc>
        <w:tc>
          <w:tcPr>
            <w:tcW w:w="1080" w:type="dxa"/>
            <w:tcBorders>
              <w:top w:val="single" w:sz="6" w:space="0" w:color="FFFFFF"/>
              <w:left w:val="single" w:sz="6" w:space="0" w:color="FFFFFF"/>
              <w:bottom w:val="single" w:sz="6" w:space="0" w:color="FFFFFF"/>
              <w:right w:val="single" w:sz="6" w:space="0" w:color="FFFFFF"/>
            </w:tcBorders>
            <w:hideMark/>
          </w:tcPr>
          <w:p w14:paraId="2CCD8526" w14:textId="77777777" w:rsidR="004610F6" w:rsidRDefault="004610F6">
            <w:pPr>
              <w:pStyle w:val="NormalWeb"/>
              <w:spacing w:before="40" w:beforeAutospacing="0" w:after="40" w:afterAutospacing="0" w:line="480" w:lineRule="auto"/>
              <w:ind w:left="90"/>
            </w:pPr>
            <w:r>
              <w:rPr>
                <w:color w:val="000000"/>
                <w:sz w:val="20"/>
                <w:szCs w:val="20"/>
              </w:rPr>
              <w:t>4 </w:t>
            </w:r>
          </w:p>
        </w:tc>
        <w:tc>
          <w:tcPr>
            <w:tcW w:w="1080" w:type="dxa"/>
            <w:tcBorders>
              <w:top w:val="single" w:sz="6" w:space="0" w:color="FFFFFF"/>
              <w:left w:val="single" w:sz="6" w:space="0" w:color="FFFFFF"/>
              <w:bottom w:val="single" w:sz="6" w:space="0" w:color="FFFFFF"/>
              <w:right w:val="single" w:sz="6" w:space="0" w:color="FFFFFF"/>
            </w:tcBorders>
            <w:hideMark/>
          </w:tcPr>
          <w:p w14:paraId="6379C3FE" w14:textId="77777777" w:rsidR="004610F6" w:rsidRDefault="004610F6">
            <w:pPr>
              <w:pStyle w:val="NormalWeb"/>
              <w:spacing w:before="40" w:beforeAutospacing="0" w:after="40" w:afterAutospacing="0" w:line="480" w:lineRule="auto"/>
              <w:ind w:left="90"/>
            </w:pPr>
            <w:r>
              <w:rPr>
                <w:color w:val="000000"/>
                <w:sz w:val="20"/>
                <w:szCs w:val="20"/>
              </w:rPr>
              <w:t>16.0% </w:t>
            </w:r>
          </w:p>
        </w:tc>
      </w:tr>
      <w:tr w:rsidR="00D83FBF" w14:paraId="44F0698A"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08058566" w14:textId="77777777" w:rsidR="004610F6" w:rsidRDefault="004610F6">
            <w:pPr>
              <w:pStyle w:val="NormalWeb"/>
              <w:spacing w:before="40" w:beforeAutospacing="0" w:after="40" w:afterAutospacing="0" w:line="480" w:lineRule="auto"/>
              <w:ind w:left="-80"/>
              <w:jc w:val="center"/>
            </w:pPr>
            <w:r>
              <w:rPr>
                <w:color w:val="000000"/>
                <w:sz w:val="20"/>
                <w:szCs w:val="20"/>
              </w:rPr>
              <w:t>Deficit </w:t>
            </w:r>
          </w:p>
        </w:tc>
        <w:tc>
          <w:tcPr>
            <w:tcW w:w="1080" w:type="dxa"/>
            <w:tcBorders>
              <w:top w:val="single" w:sz="6" w:space="0" w:color="FFFFFF"/>
              <w:left w:val="single" w:sz="6" w:space="0" w:color="FFFFFF"/>
              <w:bottom w:val="single" w:sz="6" w:space="0" w:color="FFFFFF"/>
              <w:right w:val="single" w:sz="6" w:space="0" w:color="FFFFFF"/>
            </w:tcBorders>
            <w:hideMark/>
          </w:tcPr>
          <w:p w14:paraId="56DB601D" w14:textId="77777777" w:rsidR="004610F6" w:rsidRDefault="004610F6">
            <w:pPr>
              <w:pStyle w:val="NormalWeb"/>
              <w:spacing w:before="40" w:beforeAutospacing="0" w:after="40" w:afterAutospacing="0" w:line="480" w:lineRule="auto"/>
              <w:ind w:left="90"/>
            </w:pPr>
            <w:r>
              <w:rPr>
                <w:color w:val="000000"/>
                <w:sz w:val="20"/>
                <w:szCs w:val="20"/>
              </w:rPr>
              <w:t>15 </w:t>
            </w:r>
          </w:p>
        </w:tc>
        <w:tc>
          <w:tcPr>
            <w:tcW w:w="1080" w:type="dxa"/>
            <w:tcBorders>
              <w:top w:val="single" w:sz="6" w:space="0" w:color="FFFFFF"/>
              <w:left w:val="single" w:sz="6" w:space="0" w:color="FFFFFF"/>
              <w:bottom w:val="single" w:sz="6" w:space="0" w:color="FFFFFF"/>
              <w:right w:val="single" w:sz="6" w:space="0" w:color="FFFFFF"/>
            </w:tcBorders>
            <w:hideMark/>
          </w:tcPr>
          <w:p w14:paraId="39030C02" w14:textId="77777777" w:rsidR="004610F6" w:rsidRDefault="004610F6">
            <w:pPr>
              <w:pStyle w:val="NormalWeb"/>
              <w:spacing w:before="40" w:beforeAutospacing="0" w:after="40" w:afterAutospacing="0" w:line="480" w:lineRule="auto"/>
              <w:ind w:left="90"/>
            </w:pPr>
            <w:r>
              <w:rPr>
                <w:color w:val="000000"/>
                <w:sz w:val="20"/>
                <w:szCs w:val="20"/>
              </w:rPr>
              <w:t>60.0% </w:t>
            </w:r>
          </w:p>
        </w:tc>
      </w:tr>
      <w:tr w:rsidR="00D83FBF" w14:paraId="39FE40D5"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560DB18B" w14:textId="77777777" w:rsidR="004610F6" w:rsidRDefault="004610F6">
            <w:pPr>
              <w:pStyle w:val="NormalWeb"/>
              <w:spacing w:before="40" w:beforeAutospacing="0" w:after="40" w:afterAutospacing="0" w:line="480" w:lineRule="auto"/>
              <w:ind w:left="-80"/>
              <w:jc w:val="center"/>
            </w:pPr>
            <w:r>
              <w:rPr>
                <w:color w:val="000000"/>
                <w:sz w:val="20"/>
                <w:szCs w:val="20"/>
              </w:rPr>
              <w:t>Prefer not to answer </w:t>
            </w:r>
          </w:p>
        </w:tc>
        <w:tc>
          <w:tcPr>
            <w:tcW w:w="1080" w:type="dxa"/>
            <w:tcBorders>
              <w:top w:val="single" w:sz="6" w:space="0" w:color="FFFFFF"/>
              <w:left w:val="single" w:sz="6" w:space="0" w:color="FFFFFF"/>
              <w:bottom w:val="single" w:sz="6" w:space="0" w:color="FFFFFF"/>
              <w:right w:val="single" w:sz="6" w:space="0" w:color="FFFFFF"/>
            </w:tcBorders>
            <w:hideMark/>
          </w:tcPr>
          <w:p w14:paraId="6660F63D" w14:textId="77777777" w:rsidR="004610F6" w:rsidRDefault="004610F6">
            <w:pPr>
              <w:pStyle w:val="NormalWeb"/>
              <w:spacing w:before="40" w:beforeAutospacing="0" w:after="40" w:afterAutospacing="0" w:line="480" w:lineRule="auto"/>
              <w:ind w:left="90"/>
            </w:pPr>
            <w:r>
              <w:rPr>
                <w:color w:val="000000"/>
                <w:sz w:val="20"/>
                <w:szCs w:val="20"/>
              </w:rPr>
              <w:t>2 </w:t>
            </w:r>
          </w:p>
        </w:tc>
        <w:tc>
          <w:tcPr>
            <w:tcW w:w="1080" w:type="dxa"/>
            <w:tcBorders>
              <w:top w:val="single" w:sz="6" w:space="0" w:color="FFFFFF"/>
              <w:left w:val="single" w:sz="6" w:space="0" w:color="FFFFFF"/>
              <w:bottom w:val="single" w:sz="6" w:space="0" w:color="FFFFFF"/>
              <w:right w:val="single" w:sz="6" w:space="0" w:color="FFFFFF"/>
            </w:tcBorders>
            <w:hideMark/>
          </w:tcPr>
          <w:p w14:paraId="30D36CB6" w14:textId="77777777" w:rsidR="004610F6" w:rsidRDefault="004610F6">
            <w:pPr>
              <w:pStyle w:val="NormalWeb"/>
              <w:spacing w:before="40" w:beforeAutospacing="0" w:after="40" w:afterAutospacing="0" w:line="480" w:lineRule="auto"/>
              <w:ind w:left="90"/>
            </w:pPr>
            <w:r>
              <w:rPr>
                <w:color w:val="000000"/>
                <w:sz w:val="20"/>
                <w:szCs w:val="20"/>
              </w:rPr>
              <w:t>8.0% </w:t>
            </w:r>
          </w:p>
        </w:tc>
      </w:tr>
      <w:tr w:rsidR="00D83FBF" w14:paraId="61AC6924"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6A0A067D" w14:textId="77777777" w:rsidR="004610F6" w:rsidRDefault="004610F6">
            <w:pPr>
              <w:pStyle w:val="NormalWeb"/>
              <w:spacing w:before="40" w:beforeAutospacing="0" w:after="40" w:afterAutospacing="0" w:line="480" w:lineRule="auto"/>
              <w:ind w:left="-80"/>
              <w:jc w:val="center"/>
            </w:pPr>
            <w:r>
              <w:rPr>
                <w:color w:val="000000"/>
                <w:sz w:val="20"/>
                <w:szCs w:val="20"/>
              </w:rPr>
              <w:t>Total </w:t>
            </w:r>
          </w:p>
        </w:tc>
        <w:tc>
          <w:tcPr>
            <w:tcW w:w="1080" w:type="dxa"/>
            <w:tcBorders>
              <w:top w:val="single" w:sz="6" w:space="0" w:color="FFFFFF"/>
              <w:left w:val="single" w:sz="6" w:space="0" w:color="FFFFFF"/>
              <w:bottom w:val="single" w:sz="6" w:space="0" w:color="FFFFFF"/>
              <w:right w:val="single" w:sz="6" w:space="0" w:color="FFFFFF"/>
            </w:tcBorders>
            <w:hideMark/>
          </w:tcPr>
          <w:p w14:paraId="1DA7E4D2" w14:textId="77777777" w:rsidR="004610F6" w:rsidRDefault="004610F6">
            <w:pPr>
              <w:pStyle w:val="NormalWeb"/>
              <w:spacing w:before="40" w:beforeAutospacing="0" w:after="40" w:afterAutospacing="0" w:line="480" w:lineRule="auto"/>
              <w:ind w:left="90"/>
            </w:pPr>
            <w:r>
              <w:rPr>
                <w:color w:val="000000"/>
                <w:sz w:val="20"/>
                <w:szCs w:val="20"/>
              </w:rPr>
              <w:t>25 </w:t>
            </w:r>
          </w:p>
        </w:tc>
        <w:tc>
          <w:tcPr>
            <w:tcW w:w="1080" w:type="dxa"/>
            <w:tcBorders>
              <w:top w:val="single" w:sz="6" w:space="0" w:color="FFFFFF"/>
              <w:left w:val="single" w:sz="6" w:space="0" w:color="FFFFFF"/>
              <w:bottom w:val="single" w:sz="6" w:space="0" w:color="FFFFFF"/>
              <w:right w:val="single" w:sz="6" w:space="0" w:color="FFFFFF"/>
            </w:tcBorders>
            <w:hideMark/>
          </w:tcPr>
          <w:p w14:paraId="4D0205FC" w14:textId="77777777" w:rsidR="004610F6" w:rsidRDefault="004610F6">
            <w:pPr>
              <w:pStyle w:val="NormalWeb"/>
              <w:spacing w:before="40" w:beforeAutospacing="0" w:after="40" w:afterAutospacing="0" w:line="480" w:lineRule="auto"/>
              <w:ind w:left="90"/>
            </w:pPr>
            <w:r>
              <w:rPr>
                <w:color w:val="000000"/>
                <w:sz w:val="20"/>
                <w:szCs w:val="20"/>
              </w:rPr>
              <w:t>100% </w:t>
            </w:r>
          </w:p>
        </w:tc>
      </w:tr>
    </w:tbl>
    <w:p w14:paraId="2E4A66B1" w14:textId="6755CFC2" w:rsidR="004610F6" w:rsidRDefault="004610F6" w:rsidP="004610F6">
      <w:pPr>
        <w:pStyle w:val="NormalWeb"/>
        <w:shd w:val="clear" w:color="auto" w:fill="FFFFFF"/>
        <w:spacing w:before="0" w:beforeAutospacing="0" w:after="0" w:afterAutospacing="0" w:line="480" w:lineRule="auto"/>
        <w:ind w:firstLine="720"/>
      </w:pPr>
      <w:r>
        <w:rPr>
          <w:color w:val="000000"/>
        </w:rPr>
        <w:t xml:space="preserve">And lastly, the majority (84%) of respondents who have been involved in multilevel marketing stated that they would never participate again. Looking at these results, it can be inferred that the membership discounts and other promised ‘perks’ did not make up for the costs of being in an MLM and the deficit suffered by those involved. </w:t>
      </w:r>
      <w:r>
        <w:rPr>
          <w:color w:val="000000"/>
        </w:rPr>
        <w:lastRenderedPageBreak/>
        <w:t xml:space="preserve">A single respondent, who notably is still involved in multilevel marketing, responded that they would participate again. Again, this respondent preferred not to answer any descriptive questions about her experiences. Distinctly, three respondents gave unique answers for the question. One (mentioned above) is still currently participating in MLM, the next said that she may consider joining MLM again if she had the time and found a company/product that she enjoyed, and the last said that she may purchase something from an MLM again but never take the next step </w:t>
      </w:r>
      <w:r w:rsidR="004C6B4F">
        <w:rPr>
          <w:color w:val="000000"/>
        </w:rPr>
        <w:t xml:space="preserve">in joining </w:t>
      </w:r>
      <w:r>
        <w:rPr>
          <w:color w:val="000000"/>
        </w:rPr>
        <w:t>again.  </w:t>
      </w:r>
    </w:p>
    <w:tbl>
      <w:tblPr>
        <w:tblW w:w="0" w:type="auto"/>
        <w:tblCellMar>
          <w:top w:w="15" w:type="dxa"/>
          <w:left w:w="15" w:type="dxa"/>
          <w:bottom w:w="15" w:type="dxa"/>
          <w:right w:w="15" w:type="dxa"/>
        </w:tblCellMar>
        <w:tblLook w:val="04A0" w:firstRow="1" w:lastRow="0" w:firstColumn="1" w:lastColumn="0" w:noHBand="0" w:noVBand="1"/>
      </w:tblPr>
      <w:tblGrid>
        <w:gridCol w:w="6495"/>
        <w:gridCol w:w="1170"/>
        <w:gridCol w:w="990"/>
      </w:tblGrid>
      <w:tr w:rsidR="00D83FBF" w14:paraId="49684EF2"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shd w:val="clear" w:color="auto" w:fill="ECD5D7"/>
            <w:hideMark/>
          </w:tcPr>
          <w:p w14:paraId="77525B41" w14:textId="77777777" w:rsidR="004610F6" w:rsidRDefault="004610F6">
            <w:pPr>
              <w:pStyle w:val="NormalWeb"/>
              <w:spacing w:before="40" w:beforeAutospacing="0" w:after="40" w:afterAutospacing="0" w:line="480" w:lineRule="auto"/>
              <w:ind w:left="90"/>
            </w:pPr>
            <w:r>
              <w:rPr>
                <w:color w:val="000000"/>
                <w:sz w:val="20"/>
                <w:szCs w:val="20"/>
              </w:rPr>
              <w:t>If given the opportunity, would you participate in MLM again? </w:t>
            </w:r>
          </w:p>
        </w:tc>
        <w:tc>
          <w:tcPr>
            <w:tcW w:w="1170" w:type="dxa"/>
            <w:tcBorders>
              <w:top w:val="single" w:sz="6" w:space="0" w:color="FFFFFF"/>
              <w:left w:val="single" w:sz="6" w:space="0" w:color="FFFFFF"/>
              <w:bottom w:val="single" w:sz="6" w:space="0" w:color="FFFFFF"/>
              <w:right w:val="single" w:sz="6" w:space="0" w:color="FFFFFF"/>
            </w:tcBorders>
            <w:shd w:val="clear" w:color="auto" w:fill="ECD5D7"/>
            <w:hideMark/>
          </w:tcPr>
          <w:p w14:paraId="2D83CD57" w14:textId="77777777" w:rsidR="004610F6" w:rsidRDefault="004610F6">
            <w:pPr>
              <w:pStyle w:val="NormalWeb"/>
              <w:spacing w:before="40" w:beforeAutospacing="0" w:after="40" w:afterAutospacing="0" w:line="480" w:lineRule="auto"/>
              <w:ind w:left="90"/>
            </w:pPr>
            <w:r>
              <w:rPr>
                <w:color w:val="000000"/>
                <w:sz w:val="20"/>
                <w:szCs w:val="20"/>
              </w:rPr>
              <w:t>Count </w:t>
            </w:r>
          </w:p>
        </w:tc>
        <w:tc>
          <w:tcPr>
            <w:tcW w:w="990" w:type="dxa"/>
            <w:tcBorders>
              <w:top w:val="single" w:sz="6" w:space="0" w:color="FFFFFF"/>
              <w:left w:val="single" w:sz="6" w:space="0" w:color="FFFFFF"/>
              <w:bottom w:val="single" w:sz="6" w:space="0" w:color="FFFFFF"/>
              <w:right w:val="single" w:sz="6" w:space="0" w:color="FFFFFF"/>
            </w:tcBorders>
            <w:shd w:val="clear" w:color="auto" w:fill="ECD5D7"/>
            <w:hideMark/>
          </w:tcPr>
          <w:p w14:paraId="34695ED8" w14:textId="77777777" w:rsidR="004610F6" w:rsidRDefault="004610F6">
            <w:pPr>
              <w:pStyle w:val="NormalWeb"/>
              <w:spacing w:before="40" w:beforeAutospacing="0" w:after="40" w:afterAutospacing="0" w:line="480" w:lineRule="auto"/>
              <w:ind w:left="90"/>
            </w:pPr>
            <w:r>
              <w:rPr>
                <w:color w:val="000000"/>
                <w:sz w:val="20"/>
                <w:szCs w:val="20"/>
              </w:rPr>
              <w:t>Percent </w:t>
            </w:r>
          </w:p>
        </w:tc>
      </w:tr>
      <w:tr w:rsidR="00D83FBF" w14:paraId="170E9F8D"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41A988E2" w14:textId="77777777" w:rsidR="004610F6" w:rsidRDefault="004610F6">
            <w:pPr>
              <w:pStyle w:val="NormalWeb"/>
              <w:spacing w:before="40" w:beforeAutospacing="0" w:after="40" w:afterAutospacing="0" w:line="480" w:lineRule="auto"/>
              <w:ind w:left="-80"/>
              <w:jc w:val="center"/>
            </w:pPr>
            <w:r>
              <w:rPr>
                <w:color w:val="000000"/>
                <w:sz w:val="20"/>
                <w:szCs w:val="20"/>
              </w:rPr>
              <w:t>Yes </w:t>
            </w:r>
          </w:p>
        </w:tc>
        <w:tc>
          <w:tcPr>
            <w:tcW w:w="1170" w:type="dxa"/>
            <w:tcBorders>
              <w:top w:val="single" w:sz="6" w:space="0" w:color="FFFFFF"/>
              <w:left w:val="single" w:sz="6" w:space="0" w:color="FFFFFF"/>
              <w:bottom w:val="single" w:sz="6" w:space="0" w:color="FFFFFF"/>
              <w:right w:val="single" w:sz="6" w:space="0" w:color="FFFFFF"/>
            </w:tcBorders>
            <w:hideMark/>
          </w:tcPr>
          <w:p w14:paraId="1FF52051" w14:textId="77777777" w:rsidR="004610F6" w:rsidRDefault="004610F6">
            <w:pPr>
              <w:pStyle w:val="NormalWeb"/>
              <w:spacing w:before="40" w:beforeAutospacing="0" w:after="40" w:afterAutospacing="0" w:line="480" w:lineRule="auto"/>
              <w:ind w:left="90"/>
            </w:pPr>
            <w:r>
              <w:rPr>
                <w:color w:val="000000"/>
                <w:sz w:val="20"/>
                <w:szCs w:val="20"/>
              </w:rPr>
              <w:t>1 </w:t>
            </w:r>
          </w:p>
        </w:tc>
        <w:tc>
          <w:tcPr>
            <w:tcW w:w="990" w:type="dxa"/>
            <w:tcBorders>
              <w:top w:val="single" w:sz="6" w:space="0" w:color="FFFFFF"/>
              <w:left w:val="single" w:sz="6" w:space="0" w:color="FFFFFF"/>
              <w:bottom w:val="single" w:sz="6" w:space="0" w:color="FFFFFF"/>
              <w:right w:val="single" w:sz="6" w:space="0" w:color="FFFFFF"/>
            </w:tcBorders>
            <w:hideMark/>
          </w:tcPr>
          <w:p w14:paraId="19E59194" w14:textId="77777777" w:rsidR="004610F6" w:rsidRDefault="004610F6">
            <w:pPr>
              <w:pStyle w:val="NormalWeb"/>
              <w:spacing w:before="40" w:beforeAutospacing="0" w:after="40" w:afterAutospacing="0" w:line="480" w:lineRule="auto"/>
              <w:ind w:left="90"/>
            </w:pPr>
            <w:r>
              <w:rPr>
                <w:color w:val="000000"/>
                <w:sz w:val="20"/>
                <w:szCs w:val="20"/>
              </w:rPr>
              <w:t>4.0% </w:t>
            </w:r>
          </w:p>
        </w:tc>
      </w:tr>
      <w:tr w:rsidR="00D83FBF" w14:paraId="0053B78F"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270BB453" w14:textId="77777777" w:rsidR="004610F6" w:rsidRDefault="004610F6">
            <w:pPr>
              <w:pStyle w:val="NormalWeb"/>
              <w:spacing w:before="40" w:beforeAutospacing="0" w:after="40" w:afterAutospacing="0" w:line="480" w:lineRule="auto"/>
              <w:ind w:left="-80"/>
              <w:jc w:val="center"/>
            </w:pPr>
            <w:r>
              <w:rPr>
                <w:color w:val="000000"/>
                <w:sz w:val="20"/>
                <w:szCs w:val="20"/>
              </w:rPr>
              <w:t>No </w:t>
            </w:r>
          </w:p>
        </w:tc>
        <w:tc>
          <w:tcPr>
            <w:tcW w:w="1170" w:type="dxa"/>
            <w:tcBorders>
              <w:top w:val="single" w:sz="6" w:space="0" w:color="FFFFFF"/>
              <w:left w:val="single" w:sz="6" w:space="0" w:color="FFFFFF"/>
              <w:bottom w:val="single" w:sz="6" w:space="0" w:color="FFFFFF"/>
              <w:right w:val="single" w:sz="6" w:space="0" w:color="FFFFFF"/>
            </w:tcBorders>
            <w:hideMark/>
          </w:tcPr>
          <w:p w14:paraId="07118E4D" w14:textId="77777777" w:rsidR="004610F6" w:rsidRDefault="004610F6">
            <w:pPr>
              <w:pStyle w:val="NormalWeb"/>
              <w:spacing w:before="40" w:beforeAutospacing="0" w:after="40" w:afterAutospacing="0" w:line="480" w:lineRule="auto"/>
              <w:ind w:left="90"/>
            </w:pPr>
            <w:r>
              <w:rPr>
                <w:color w:val="000000"/>
                <w:sz w:val="20"/>
                <w:szCs w:val="20"/>
              </w:rPr>
              <w:t>21 </w:t>
            </w:r>
          </w:p>
        </w:tc>
        <w:tc>
          <w:tcPr>
            <w:tcW w:w="990" w:type="dxa"/>
            <w:tcBorders>
              <w:top w:val="single" w:sz="6" w:space="0" w:color="FFFFFF"/>
              <w:left w:val="single" w:sz="6" w:space="0" w:color="FFFFFF"/>
              <w:bottom w:val="single" w:sz="6" w:space="0" w:color="FFFFFF"/>
              <w:right w:val="single" w:sz="6" w:space="0" w:color="FFFFFF"/>
            </w:tcBorders>
            <w:hideMark/>
          </w:tcPr>
          <w:p w14:paraId="478CD1A6" w14:textId="77777777" w:rsidR="004610F6" w:rsidRDefault="004610F6">
            <w:pPr>
              <w:pStyle w:val="NormalWeb"/>
              <w:spacing w:before="40" w:beforeAutospacing="0" w:after="40" w:afterAutospacing="0" w:line="480" w:lineRule="auto"/>
              <w:ind w:left="90"/>
            </w:pPr>
            <w:r>
              <w:rPr>
                <w:color w:val="000000"/>
                <w:sz w:val="20"/>
                <w:szCs w:val="20"/>
              </w:rPr>
              <w:t>84.0% </w:t>
            </w:r>
          </w:p>
        </w:tc>
      </w:tr>
      <w:tr w:rsidR="00D83FBF" w14:paraId="29BFCBE3"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26B58BCB" w14:textId="77777777" w:rsidR="004610F6" w:rsidRDefault="004610F6">
            <w:pPr>
              <w:pStyle w:val="NormalWeb"/>
              <w:spacing w:before="40" w:beforeAutospacing="0" w:after="40" w:afterAutospacing="0" w:line="480" w:lineRule="auto"/>
              <w:ind w:left="-80"/>
              <w:jc w:val="center"/>
            </w:pPr>
            <w:r>
              <w:rPr>
                <w:color w:val="000000"/>
                <w:sz w:val="20"/>
                <w:szCs w:val="20"/>
              </w:rPr>
              <w:t>Other </w:t>
            </w:r>
          </w:p>
        </w:tc>
        <w:tc>
          <w:tcPr>
            <w:tcW w:w="1170" w:type="dxa"/>
            <w:tcBorders>
              <w:top w:val="single" w:sz="6" w:space="0" w:color="FFFFFF"/>
              <w:left w:val="single" w:sz="6" w:space="0" w:color="FFFFFF"/>
              <w:bottom w:val="single" w:sz="6" w:space="0" w:color="FFFFFF"/>
              <w:right w:val="single" w:sz="6" w:space="0" w:color="FFFFFF"/>
            </w:tcBorders>
            <w:hideMark/>
          </w:tcPr>
          <w:p w14:paraId="1DC0AFFC" w14:textId="77777777" w:rsidR="004610F6" w:rsidRDefault="004610F6">
            <w:pPr>
              <w:pStyle w:val="NormalWeb"/>
              <w:spacing w:before="40" w:beforeAutospacing="0" w:after="40" w:afterAutospacing="0" w:line="480" w:lineRule="auto"/>
              <w:ind w:left="90"/>
            </w:pPr>
            <w:r>
              <w:rPr>
                <w:color w:val="000000"/>
                <w:sz w:val="20"/>
                <w:szCs w:val="20"/>
              </w:rPr>
              <w:t>3 </w:t>
            </w:r>
          </w:p>
        </w:tc>
        <w:tc>
          <w:tcPr>
            <w:tcW w:w="990" w:type="dxa"/>
            <w:tcBorders>
              <w:top w:val="single" w:sz="6" w:space="0" w:color="FFFFFF"/>
              <w:left w:val="single" w:sz="6" w:space="0" w:color="FFFFFF"/>
              <w:bottom w:val="single" w:sz="6" w:space="0" w:color="FFFFFF"/>
              <w:right w:val="single" w:sz="6" w:space="0" w:color="FFFFFF"/>
            </w:tcBorders>
            <w:hideMark/>
          </w:tcPr>
          <w:p w14:paraId="042C121E" w14:textId="77777777" w:rsidR="004610F6" w:rsidRDefault="004610F6">
            <w:pPr>
              <w:pStyle w:val="NormalWeb"/>
              <w:spacing w:before="40" w:beforeAutospacing="0" w:after="40" w:afterAutospacing="0" w:line="480" w:lineRule="auto"/>
              <w:ind w:left="90"/>
            </w:pPr>
            <w:r>
              <w:rPr>
                <w:color w:val="000000"/>
                <w:sz w:val="20"/>
                <w:szCs w:val="20"/>
              </w:rPr>
              <w:t>12.0% </w:t>
            </w:r>
          </w:p>
        </w:tc>
      </w:tr>
      <w:tr w:rsidR="00D83FBF" w14:paraId="72B5DE74" w14:textId="77777777" w:rsidTr="00D83FBF">
        <w:trPr>
          <w:trHeight w:val="435"/>
        </w:trPr>
        <w:tc>
          <w:tcPr>
            <w:tcW w:w="6495" w:type="dxa"/>
            <w:tcBorders>
              <w:top w:val="single" w:sz="6" w:space="0" w:color="FFFFFF"/>
              <w:left w:val="single" w:sz="6" w:space="0" w:color="FFFFFF"/>
              <w:bottom w:val="single" w:sz="6" w:space="0" w:color="FFFFFF"/>
              <w:right w:val="single" w:sz="6" w:space="0" w:color="FFFFFF"/>
            </w:tcBorders>
            <w:hideMark/>
          </w:tcPr>
          <w:p w14:paraId="3DFD85C7" w14:textId="77777777" w:rsidR="004610F6" w:rsidRDefault="004610F6">
            <w:pPr>
              <w:pStyle w:val="NormalWeb"/>
              <w:spacing w:before="40" w:beforeAutospacing="0" w:after="40" w:afterAutospacing="0" w:line="480" w:lineRule="auto"/>
              <w:ind w:left="-80"/>
              <w:jc w:val="center"/>
            </w:pPr>
            <w:r>
              <w:rPr>
                <w:color w:val="000000"/>
                <w:sz w:val="20"/>
                <w:szCs w:val="20"/>
              </w:rPr>
              <w:t>Total </w:t>
            </w:r>
          </w:p>
        </w:tc>
        <w:tc>
          <w:tcPr>
            <w:tcW w:w="1170" w:type="dxa"/>
            <w:tcBorders>
              <w:top w:val="single" w:sz="6" w:space="0" w:color="FFFFFF"/>
              <w:left w:val="single" w:sz="6" w:space="0" w:color="FFFFFF"/>
              <w:bottom w:val="single" w:sz="6" w:space="0" w:color="FFFFFF"/>
              <w:right w:val="single" w:sz="6" w:space="0" w:color="FFFFFF"/>
            </w:tcBorders>
            <w:hideMark/>
          </w:tcPr>
          <w:p w14:paraId="4201F39E" w14:textId="77777777" w:rsidR="004610F6" w:rsidRDefault="004610F6">
            <w:pPr>
              <w:pStyle w:val="NormalWeb"/>
              <w:spacing w:before="40" w:beforeAutospacing="0" w:after="40" w:afterAutospacing="0" w:line="480" w:lineRule="auto"/>
              <w:ind w:left="90"/>
            </w:pPr>
            <w:r>
              <w:rPr>
                <w:color w:val="000000"/>
                <w:sz w:val="20"/>
                <w:szCs w:val="20"/>
              </w:rPr>
              <w:t>25 </w:t>
            </w:r>
          </w:p>
        </w:tc>
        <w:tc>
          <w:tcPr>
            <w:tcW w:w="990" w:type="dxa"/>
            <w:tcBorders>
              <w:top w:val="single" w:sz="6" w:space="0" w:color="FFFFFF"/>
              <w:left w:val="single" w:sz="6" w:space="0" w:color="FFFFFF"/>
              <w:bottom w:val="single" w:sz="6" w:space="0" w:color="FFFFFF"/>
              <w:right w:val="single" w:sz="6" w:space="0" w:color="FFFFFF"/>
            </w:tcBorders>
            <w:hideMark/>
          </w:tcPr>
          <w:p w14:paraId="5FEBC372" w14:textId="77777777" w:rsidR="004610F6" w:rsidRDefault="004610F6">
            <w:pPr>
              <w:pStyle w:val="NormalWeb"/>
              <w:spacing w:before="40" w:beforeAutospacing="0" w:after="40" w:afterAutospacing="0" w:line="480" w:lineRule="auto"/>
              <w:ind w:left="90"/>
            </w:pPr>
            <w:r>
              <w:rPr>
                <w:color w:val="000000"/>
                <w:sz w:val="20"/>
                <w:szCs w:val="20"/>
              </w:rPr>
              <w:t>100% </w:t>
            </w:r>
          </w:p>
        </w:tc>
      </w:tr>
    </w:tbl>
    <w:p w14:paraId="780FC64A" w14:textId="203ABE1F" w:rsidR="004610F6" w:rsidRDefault="004610F6" w:rsidP="004610F6">
      <w:pPr>
        <w:pStyle w:val="NormalWeb"/>
        <w:shd w:val="clear" w:color="auto" w:fill="FFFFFF"/>
        <w:spacing w:before="0" w:beforeAutospacing="0" w:after="0" w:afterAutospacing="0" w:line="480" w:lineRule="auto"/>
      </w:pPr>
    </w:p>
    <w:p w14:paraId="5B7E7F13" w14:textId="77777777" w:rsidR="001B1D01" w:rsidRDefault="004610F6" w:rsidP="001B1D01">
      <w:pPr>
        <w:pStyle w:val="Heading1"/>
        <w:spacing w:line="480" w:lineRule="auto"/>
      </w:pPr>
      <w:r>
        <w:br w:type="page"/>
      </w:r>
      <w:bookmarkStart w:id="41" w:name="_Toc100063381"/>
      <w:r w:rsidR="001B1D01">
        <w:lastRenderedPageBreak/>
        <w:t>Discussion</w:t>
      </w:r>
      <w:bookmarkEnd w:id="41"/>
      <w:r w:rsidR="001B1D01">
        <w:t> </w:t>
      </w:r>
    </w:p>
    <w:p w14:paraId="1EDDF464" w14:textId="77777777" w:rsidR="001B1D01" w:rsidRDefault="001B1D01" w:rsidP="001B1D01">
      <w:pPr>
        <w:pStyle w:val="NormalWeb"/>
        <w:shd w:val="clear" w:color="auto" w:fill="FFFFFF"/>
        <w:spacing w:before="0" w:beforeAutospacing="0" w:after="0" w:afterAutospacing="0" w:line="480" w:lineRule="auto"/>
        <w:ind w:firstLine="720"/>
      </w:pPr>
      <w:r>
        <w:rPr>
          <w:color w:val="212529"/>
        </w:rPr>
        <w:t xml:space="preserve">The goal of this research is to define multilevel marketing, raise awareness about how multilevel marketing organizations operate, note the recruitment techniques and ethicalities people should be wary of, identify </w:t>
      </w:r>
      <w:r>
        <w:rPr>
          <w:i/>
          <w:iCs/>
          <w:color w:val="212529"/>
        </w:rPr>
        <w:t>who</w:t>
      </w:r>
      <w:r>
        <w:rPr>
          <w:color w:val="212529"/>
        </w:rPr>
        <w:t xml:space="preserve"> should be most wary of being pursued by MLM, and why they may be more at-risk. We began this research with a few simple guiding questions: are </w:t>
      </w:r>
      <w:r>
        <w:rPr>
          <w:i/>
          <w:iCs/>
          <w:color w:val="212529"/>
        </w:rPr>
        <w:t>all</w:t>
      </w:r>
      <w:r>
        <w:rPr>
          <w:color w:val="212529"/>
        </w:rPr>
        <w:t xml:space="preserve"> multilevel marketing corporations unethical and/or illegal? Who should be wary about being targeted by an MLM? And are women disproportionately targeted by MLM recruiters? Before beginning this study, the significance was evident due to a gap in academic research; people deserve to know what they are signing up for with multilevel marketing. The survey resulted in only 33% of those approached having prior knowledge of multilevel marketing, furthering the significance and importance of this research. The hypothesis driving this research is that multilevel marketing corporations use predatory recruitment tactics to disproportionately enlist vulnerable women, specifically those who are students or mothers looking to make extra money or gain some form of independence or betterment in their lives. The combined parts of this research project have come together to provide the tools to identify unethical or illegal businesses that may follow the MLM business model and the necessary answers as to who may be more at risk of being approached or recruited. </w:t>
      </w:r>
    </w:p>
    <w:p w14:paraId="43F556CD" w14:textId="4C9FF227" w:rsidR="001B1D01" w:rsidRDefault="001B1D01" w:rsidP="001B1D01">
      <w:pPr>
        <w:pStyle w:val="NormalWeb"/>
        <w:shd w:val="clear" w:color="auto" w:fill="FFFFFF"/>
        <w:spacing w:before="0" w:beforeAutospacing="0" w:after="0" w:afterAutospacing="0" w:line="480" w:lineRule="auto"/>
        <w:ind w:firstLine="720"/>
      </w:pPr>
      <w:r>
        <w:rPr>
          <w:color w:val="212529"/>
        </w:rPr>
        <w:t xml:space="preserve">The literature review and analysis of survey responses support the initial hypothesis and provide basic answers to the guiding questions. The literature review stated the definition of multilevel marketing, conveyed how they are normally operated using prior research on the business model, and provided the tools to determine if a MLM corporation is simply unethical or also illegal. Furthermore, the results of the survey </w:t>
      </w:r>
      <w:r>
        <w:rPr>
          <w:color w:val="212529"/>
        </w:rPr>
        <w:lastRenderedPageBreak/>
        <w:t>prove the hypothesis to be true, indicating that women should be wary of being targeted by MLM recruiters because they are disproportionately sought out when compared to male and non-binary individuals. </w:t>
      </w:r>
    </w:p>
    <w:p w14:paraId="360FD256" w14:textId="6F3EBA64" w:rsidR="001B1D01" w:rsidRDefault="001B1D01" w:rsidP="001B1D01">
      <w:pPr>
        <w:pStyle w:val="NormalWeb"/>
        <w:shd w:val="clear" w:color="auto" w:fill="FFFFFF"/>
        <w:spacing w:before="0" w:beforeAutospacing="0" w:after="0" w:afterAutospacing="0" w:line="480" w:lineRule="auto"/>
        <w:ind w:firstLine="720"/>
      </w:pPr>
      <w:r>
        <w:rPr>
          <w:color w:val="212529"/>
        </w:rPr>
        <w:t xml:space="preserve">In support of the hypothesis, 89% of the respondents who had been approached to join multilevel marketing at least one time in their life were female. Using personal experience, the results of 89 female respondents having been approached in contrast to 7 male and non-binary respondents out of a total of 100 endorses the fact that females are disproportionately targeted by MLM corporations. In relation to those who joined MLM, this data also supports the previous research of the </w:t>
      </w:r>
      <w:r>
        <w:rPr>
          <w:i/>
          <w:iCs/>
          <w:color w:val="212529"/>
        </w:rPr>
        <w:t xml:space="preserve">American Association of Retired Persons Study of Multilevel Marketing: Profiling Participants and their Experiences in Direct Sales </w:t>
      </w:r>
      <w:r>
        <w:rPr>
          <w:color w:val="212529"/>
        </w:rPr>
        <w:t>(2018). While AARP determined that a majority (60%) of their study participants identified as women, this research finds that 96% of respondents who joined multilevel marketing are female (DeLiema, et al., 2018). To further support the hypothesis, the survey showed that over 50% of those who joined MLM reported a hope of betterment in their lives as the driving motivation, including wanting or needing a job, being enticed by the opportunity, wanting a better life, and wanting a source of independence or achievement. Additionally, a significant number of respondents self-identified as students or mothers who joined in order to have extra cash while in college, pay off student debt, or provide a better life for their children. It can confidently be said that the hypothesis prompting this research has been proven to be true.  </w:t>
      </w:r>
    </w:p>
    <w:p w14:paraId="1804FB3F" w14:textId="5D9CCBE1" w:rsidR="001B1D01" w:rsidRDefault="4024052E" w:rsidP="5FAB2A37">
      <w:pPr>
        <w:pStyle w:val="NormalWeb"/>
        <w:shd w:val="clear" w:color="auto" w:fill="FFFFFF" w:themeFill="background1"/>
        <w:spacing w:before="0" w:beforeAutospacing="0" w:after="0" w:afterAutospacing="0" w:line="480" w:lineRule="auto"/>
        <w:ind w:firstLine="720"/>
      </w:pPr>
      <w:r w:rsidRPr="5FAB2A37">
        <w:rPr>
          <w:color w:val="212529"/>
        </w:rPr>
        <w:t xml:space="preserve">Subsequent to this study, there have been further significant findings apart from those in support of the hypothesis. Although modes of contact were not a specific focus of this study, the research did bring up some significant data in relation to social media. </w:t>
      </w:r>
      <w:r w:rsidRPr="5FAB2A37">
        <w:rPr>
          <w:color w:val="212529"/>
        </w:rPr>
        <w:lastRenderedPageBreak/>
        <w:t>With advancements in technology taking place in our society, multilevel marketing has space for growth online using social media and this relationship becomes stronger each day. The survey concluded that over 30% of respondents have been contacted through means of social media</w:t>
      </w:r>
      <w:r w:rsidR="35780C24" w:rsidRPr="5FAB2A37">
        <w:rPr>
          <w:color w:val="212529"/>
        </w:rPr>
        <w:t xml:space="preserve">. </w:t>
      </w:r>
      <w:r w:rsidRPr="5FAB2A37">
        <w:rPr>
          <w:color w:val="212529"/>
        </w:rPr>
        <w:t xml:space="preserve">These results support the previous research of Rachel Hopley, author of </w:t>
      </w:r>
      <w:r w:rsidRPr="5FAB2A37">
        <w:rPr>
          <w:i/>
          <w:iCs/>
          <w:color w:val="212529"/>
        </w:rPr>
        <w:t xml:space="preserve">Multi-Level Marketing Distributors and their Deceptive Advertising on </w:t>
      </w:r>
      <w:bookmarkStart w:id="42" w:name="_Int_tNujnJUK"/>
      <w:r w:rsidRPr="5FAB2A37">
        <w:rPr>
          <w:i/>
          <w:iCs/>
          <w:color w:val="212529"/>
        </w:rPr>
        <w:t>Social Media</w:t>
      </w:r>
      <w:bookmarkEnd w:id="42"/>
      <w:r w:rsidRPr="5FAB2A37">
        <w:rPr>
          <w:i/>
          <w:iCs/>
          <w:color w:val="212529"/>
        </w:rPr>
        <w:t>: A Case Study of a Particular Multi-Level Marketing Company and their Distributors Operating in South Africa</w:t>
      </w:r>
      <w:r w:rsidRPr="5FAB2A37">
        <w:rPr>
          <w:color w:val="212529"/>
        </w:rPr>
        <w:t xml:space="preserve">. Hopley’s work found that MLM recruiters use social media to communicate and recruit individuals; Oftentimes their companies even give them pre-scripted communications and quotas to meet daily (Hopley, 2020). Additionally, Lina Enblad and Evelina Öhlander, authors of </w:t>
      </w:r>
      <w:r w:rsidRPr="5FAB2A37">
        <w:rPr>
          <w:i/>
          <w:iCs/>
          <w:color w:val="212529"/>
        </w:rPr>
        <w:t xml:space="preserve">Deception and Self Deception: An investigation of </w:t>
      </w:r>
      <w:bookmarkStart w:id="43" w:name="_Int_xI18M4pw"/>
      <w:r w:rsidRPr="5FAB2A37">
        <w:rPr>
          <w:i/>
          <w:iCs/>
          <w:color w:val="212529"/>
        </w:rPr>
        <w:t>Multi-level</w:t>
      </w:r>
      <w:bookmarkEnd w:id="43"/>
      <w:r w:rsidRPr="5FAB2A37">
        <w:rPr>
          <w:i/>
          <w:iCs/>
          <w:color w:val="212529"/>
        </w:rPr>
        <w:t xml:space="preserve"> marketing distributors and their deceptive practices on social media, </w:t>
      </w:r>
      <w:r w:rsidRPr="5FAB2A37">
        <w:rPr>
          <w:color w:val="212529"/>
        </w:rPr>
        <w:t>found that due to tenuous relationships made on social media, MLM recruiters commit deception, such as lying about the products and falsely describing the business opportunity. In short, a significant amount of those approached by multilevel marketing corporations have reported being approached through social media. For recruiters, it is ideal to perform deceitful tactics online. The use of social media as a mode of contact between MLM recruiters and prospects is only becoming more popular. </w:t>
      </w:r>
    </w:p>
    <w:p w14:paraId="122756BD" w14:textId="5D2FDD58" w:rsidR="001B1D01" w:rsidRDefault="001B1D01" w:rsidP="001B1D01">
      <w:pPr>
        <w:pStyle w:val="NormalWeb"/>
        <w:shd w:val="clear" w:color="auto" w:fill="FFFFFF"/>
        <w:spacing w:before="0" w:beforeAutospacing="0" w:after="0" w:afterAutospacing="0" w:line="480" w:lineRule="auto"/>
        <w:ind w:firstLine="720"/>
      </w:pPr>
      <w:r>
        <w:rPr>
          <w:color w:val="212529"/>
        </w:rPr>
        <w:t>Lasty, the survey resulted in some interesting findings concerning those who have joined multilevel marketing in relation to their financial outcomes and their decisions to continue with MLM or leave their company and the business model behind. Overall, 60% of respondents reported their MLM participation result</w:t>
      </w:r>
      <w:r w:rsidR="00E76E3A">
        <w:rPr>
          <w:color w:val="212529"/>
        </w:rPr>
        <w:t>ed</w:t>
      </w:r>
      <w:r>
        <w:rPr>
          <w:color w:val="212529"/>
        </w:rPr>
        <w:t xml:space="preserve"> in a deficit, while only 16% reported breaking even and another 16% reported a small profit. 92% of those who had been involved in MLM responded that they are no longer involved, while 84% </w:t>
      </w:r>
      <w:r>
        <w:rPr>
          <w:color w:val="212529"/>
        </w:rPr>
        <w:lastRenderedPageBreak/>
        <w:t xml:space="preserve">confidently responded that they would never participate in MLM again if presented with the opportunity. Before joining, these respondents knew minimal about the business model and corporation they signed up to work for. However, after joining, the respondents are well aware that the </w:t>
      </w:r>
      <w:r w:rsidR="00A73E5D">
        <w:rPr>
          <w:color w:val="212529"/>
        </w:rPr>
        <w:t>‘</w:t>
      </w:r>
      <w:r>
        <w:rPr>
          <w:color w:val="212529"/>
        </w:rPr>
        <w:t>opportunity</w:t>
      </w:r>
      <w:r w:rsidR="00A73E5D">
        <w:rPr>
          <w:color w:val="212529"/>
        </w:rPr>
        <w:t>’</w:t>
      </w:r>
      <w:r>
        <w:rPr>
          <w:color w:val="212529"/>
        </w:rPr>
        <w:t xml:space="preserve"> presented was not trustworthy or accurate and most would never get involved with a multilevel marketing corporation again. These results, especially paired with the reasons for joining, further support the notion that multilevel marketing corporations are predatory and deceitful. </w:t>
      </w:r>
    </w:p>
    <w:p w14:paraId="0A3742A4" w14:textId="47B33A1F" w:rsidR="001B1D01" w:rsidRDefault="001B1D01" w:rsidP="001B1D01">
      <w:pPr>
        <w:pStyle w:val="NormalWeb"/>
        <w:shd w:val="clear" w:color="auto" w:fill="FFFFFF"/>
        <w:spacing w:before="0" w:beforeAutospacing="0" w:after="0" w:afterAutospacing="0" w:line="480" w:lineRule="auto"/>
        <w:ind w:firstLine="720"/>
        <w:rPr>
          <w:color w:val="212529"/>
        </w:rPr>
      </w:pPr>
      <w:r>
        <w:rPr>
          <w:color w:val="212529"/>
        </w:rPr>
        <w:t xml:space="preserve">Multilevel marketing, the reality of what it is and the business model, is concealed and often controversial. Through this study, MLM was able to be brought to light in a way that has never been done academically before using the personal experiences of survey respondents from all walks of life. </w:t>
      </w:r>
      <w:r w:rsidR="00E76E3A">
        <w:rPr>
          <w:color w:val="212529"/>
        </w:rPr>
        <w:t xml:space="preserve">While there are multiple credible academic sources discussing the ethicalities of MLM and few specifically discussing the relationship between MLM and gender, there are no studies using the methodology of a mostly open-ended survey to collect experiences of recruitment and participation in multilevel marketing. </w:t>
      </w:r>
      <w:r>
        <w:rPr>
          <w:color w:val="212529"/>
        </w:rPr>
        <w:t xml:space="preserve">MLM is defined as a version of direct selling where products are sold and bought through various channels of independent distributors (DeLiema, et al., 2018; Koehn, 2001). The business model is essentially based </w:t>
      </w:r>
      <w:r w:rsidR="00E76E3A">
        <w:rPr>
          <w:color w:val="212529"/>
        </w:rPr>
        <w:t xml:space="preserve">upon </w:t>
      </w:r>
      <w:r>
        <w:rPr>
          <w:color w:val="212529"/>
        </w:rPr>
        <w:t xml:space="preserve">and, oftentimes, focused on recruitment. It is said that the more an employee recruits, the more money they are able to acquire. Due to this business model and the unclear ethicalities, MLM is frequently compared to illegal pyramid schemes, which are businesses that are focused more so on the recruitment aspect than on the actual selling of the service or product. The central objective of this study was to test the hypothesis that women are more at-risk of being approached and recruited by multilevel marketing corporations and their </w:t>
      </w:r>
      <w:r>
        <w:rPr>
          <w:color w:val="212529"/>
        </w:rPr>
        <w:lastRenderedPageBreak/>
        <w:t>employees. Overall, the survey did find that female individuals are disproportionately sought out by MLM and their recruiters to join the</w:t>
      </w:r>
      <w:r w:rsidR="00E76E3A">
        <w:rPr>
          <w:color w:val="212529"/>
        </w:rPr>
        <w:t>se</w:t>
      </w:r>
      <w:r>
        <w:rPr>
          <w:color w:val="212529"/>
        </w:rPr>
        <w:t xml:space="preserve"> corporations. This research is just the starting point for academia to prove that the multilevel marketing business model is deceitful and predatory, especially towards women.</w:t>
      </w:r>
    </w:p>
    <w:p w14:paraId="26965239" w14:textId="77777777" w:rsidR="001B1D01" w:rsidRDefault="001B1D01" w:rsidP="001B1D01">
      <w:pPr>
        <w:pStyle w:val="Heading1"/>
        <w:spacing w:line="480" w:lineRule="auto"/>
      </w:pPr>
      <w:r>
        <w:rPr>
          <w:color w:val="212529"/>
        </w:rPr>
        <w:br w:type="page"/>
      </w:r>
      <w:bookmarkStart w:id="44" w:name="_Toc100063382"/>
      <w:r>
        <w:lastRenderedPageBreak/>
        <w:t>Limitations</w:t>
      </w:r>
      <w:bookmarkEnd w:id="44"/>
      <w:r>
        <w:t> </w:t>
      </w:r>
    </w:p>
    <w:p w14:paraId="6FDD26C0" w14:textId="77777777" w:rsidR="001B1D01" w:rsidRDefault="001B1D01" w:rsidP="001B1D01">
      <w:pPr>
        <w:pStyle w:val="NormalWeb"/>
        <w:shd w:val="clear" w:color="auto" w:fill="FFFFFF"/>
        <w:spacing w:before="0" w:beforeAutospacing="0" w:after="0" w:afterAutospacing="0" w:line="480" w:lineRule="auto"/>
        <w:ind w:firstLine="720"/>
      </w:pPr>
      <w:r>
        <w:rPr>
          <w:color w:val="000000"/>
        </w:rPr>
        <w:t xml:space="preserve">As with most research projects, this study has unique and specific limitations. The more technical, easily rectified limitations are the fault of the researcher. The age of respondents is skewed towards the younger side of the spectrum; This could be for two reasons. Firstly, the survey was only available to be completed online. To include older respondents, a future researcher may consider offering a pen and paper form of the survey.  Secondly, this survey, research, and outreach were done largely at a university campus. In the future, with similar research, the researcher can broaden outreach techniques to include a wide variety of age demographics. Additionally, because a lot of respondents are students </w:t>
      </w:r>
      <w:r>
        <w:rPr>
          <w:i/>
          <w:iCs/>
          <w:color w:val="000000"/>
        </w:rPr>
        <w:t>and</w:t>
      </w:r>
      <w:r>
        <w:rPr>
          <w:color w:val="000000"/>
        </w:rPr>
        <w:t xml:space="preserve"> working, they should have been able to choose multiple answers for employment status for the researcher to get a more well-rounded view of respondents. </w:t>
      </w:r>
    </w:p>
    <w:p w14:paraId="12248FFC" w14:textId="3A997770" w:rsidR="001B1D01" w:rsidRDefault="001B1D01" w:rsidP="001B1D01">
      <w:pPr>
        <w:pStyle w:val="NormalWeb"/>
        <w:shd w:val="clear" w:color="auto" w:fill="FFFFFF"/>
        <w:spacing w:before="0" w:beforeAutospacing="0" w:after="0" w:afterAutospacing="0" w:line="480" w:lineRule="auto"/>
        <w:ind w:firstLine="720"/>
        <w:rPr>
          <w:color w:val="000000"/>
        </w:rPr>
      </w:pPr>
      <w:r>
        <w:rPr>
          <w:color w:val="000000"/>
        </w:rPr>
        <w:t xml:space="preserve">There are two other limitations that are more topic-related and, therefore, out of the researcher’s control. Firstly, while some respondents stated they had never been approached, that is one of the tactics MLM recruiters often use. They are notoriously taught not to disclose the name or structure of their company early on (Enblad &amp; Öhlander, 2019). In this case, prospects may not be aware that they have been approached by a multilevel marketing recruiter, therefore influencing the outcomes of this survey. This limitation is the way that recruiters approach their prospects. Secondly, many former MLM sellers are either hard to find or do not want to come forward with their experiences. This reluctance could be due to fear of repercussions from these corporations and ex-coworkers after leaving, or the stigma associated with being involved </w:t>
      </w:r>
      <w:r>
        <w:rPr>
          <w:color w:val="000000"/>
        </w:rPr>
        <w:lastRenderedPageBreak/>
        <w:t>with MLM. All research has limitations, but these facts do not invalidate the responses of those individuals that did participate or the analysis of raw data.</w:t>
      </w:r>
    </w:p>
    <w:p w14:paraId="152039DB" w14:textId="77777777" w:rsidR="001B1D01" w:rsidRDefault="001B1D01" w:rsidP="001B1D01">
      <w:pPr>
        <w:pStyle w:val="Heading1"/>
        <w:spacing w:line="480" w:lineRule="auto"/>
      </w:pPr>
      <w:r>
        <w:br w:type="page"/>
      </w:r>
      <w:bookmarkStart w:id="45" w:name="_Toc100063383"/>
      <w:r>
        <w:lastRenderedPageBreak/>
        <w:t>Future Research</w:t>
      </w:r>
      <w:bookmarkEnd w:id="45"/>
      <w:r>
        <w:t> </w:t>
      </w:r>
    </w:p>
    <w:p w14:paraId="105849B3" w14:textId="0C68E243" w:rsidR="001B1D01" w:rsidRDefault="001B1D01" w:rsidP="001B1D01">
      <w:pPr>
        <w:pStyle w:val="NormalWeb"/>
        <w:shd w:val="clear" w:color="auto" w:fill="FFFFFF"/>
        <w:spacing w:before="0" w:beforeAutospacing="0" w:after="0" w:afterAutospacing="0" w:line="480" w:lineRule="auto"/>
        <w:ind w:firstLine="720"/>
        <w:rPr>
          <w:color w:val="000000"/>
        </w:rPr>
      </w:pPr>
      <w:r>
        <w:rPr>
          <w:color w:val="000000"/>
        </w:rPr>
        <w:t xml:space="preserve">Based on these results, there are many directions in which this research can be extended. The most interesting and powerful route would be to do a further sociological and economic analysis of the decisions of respondents. Although this study did not focus much on demographics, data on education, employment status, income, and age were collected from most respondents within the survey. With this information, basic correlations can be run to determine if there are significant ties between those who join multilevel marketing and their gender, education history, employment status, household income, and age. Furthermore, it would be interesting to determine whether there are demographic patterns for those who refuse to join multilevel marketing. This future research would provide validity to the hypothesis that there is a strong correlation with </w:t>
      </w:r>
      <w:r w:rsidR="00316B5F">
        <w:rPr>
          <w:color w:val="000000"/>
        </w:rPr>
        <w:t>gender and</w:t>
      </w:r>
      <w:r>
        <w:rPr>
          <w:color w:val="000000"/>
        </w:rPr>
        <w:t xml:space="preserve"> could potentially launch the start of research on the other demographic variables.</w:t>
      </w:r>
    </w:p>
    <w:p w14:paraId="45AD946B" w14:textId="77777777" w:rsidR="001B1D01" w:rsidRDefault="001B1D01" w:rsidP="001B1D01">
      <w:pPr>
        <w:pStyle w:val="Heading1"/>
        <w:spacing w:line="480" w:lineRule="auto"/>
      </w:pPr>
      <w:r>
        <w:br w:type="page"/>
      </w:r>
      <w:bookmarkStart w:id="46" w:name="_Toc100063384"/>
      <w:r>
        <w:lastRenderedPageBreak/>
        <w:t>References</w:t>
      </w:r>
      <w:bookmarkEnd w:id="46"/>
    </w:p>
    <w:p w14:paraId="2F23ACA1" w14:textId="77777777" w:rsidR="001B1D01" w:rsidRDefault="001B1D01" w:rsidP="001B1D01">
      <w:pPr>
        <w:pStyle w:val="NormalWeb"/>
        <w:spacing w:before="0" w:beforeAutospacing="0" w:after="200" w:afterAutospacing="0" w:line="480" w:lineRule="auto"/>
        <w:ind w:left="720" w:hanging="720"/>
      </w:pPr>
      <w:r>
        <w:rPr>
          <w:color w:val="000000"/>
        </w:rPr>
        <w:t xml:space="preserve">Bosley, S. A., Greenman, S., &amp; Snyder, S. (2020). Voluntary Disclosure and Earnings Expectations in Multi-Level Marketing. </w:t>
      </w:r>
      <w:r>
        <w:rPr>
          <w:i/>
          <w:iCs/>
          <w:color w:val="000000"/>
        </w:rPr>
        <w:t>Economic Inquiry</w:t>
      </w:r>
      <w:r>
        <w:rPr>
          <w:color w:val="000000"/>
        </w:rPr>
        <w:t>, 58(4), 1643–1662. https://doi.org/10.1111/ecin.12840</w:t>
      </w:r>
    </w:p>
    <w:p w14:paraId="06A27B93" w14:textId="77777777" w:rsidR="001B1D01" w:rsidRDefault="001B1D01" w:rsidP="001B1D01">
      <w:pPr>
        <w:pStyle w:val="NormalWeb"/>
        <w:spacing w:before="0" w:beforeAutospacing="0" w:after="200" w:afterAutospacing="0" w:line="480" w:lineRule="auto"/>
        <w:ind w:left="720" w:hanging="720"/>
      </w:pPr>
      <w:r>
        <w:rPr>
          <w:color w:val="000000"/>
        </w:rPr>
        <w:t xml:space="preserve">Carvell, T., Gurewitch, D., Maurer, J., Oliver, J., Twiss, J., &amp; Weiner, J. (Writers). (2016, Nov. 6). Multi-Level Marketing (Season 3, Episode 29) [TV series episode 89]. In T. Carvell, J. Oliver, &amp; J. Taylor (Executive Producers), </w:t>
      </w:r>
      <w:r>
        <w:rPr>
          <w:i/>
          <w:iCs/>
          <w:color w:val="000000"/>
        </w:rPr>
        <w:t>Last Week Tonight with John Oliver</w:t>
      </w:r>
      <w:r>
        <w:rPr>
          <w:color w:val="000000"/>
        </w:rPr>
        <w:t>. Avalon Television &amp; Sixteen String Jack Productions.</w:t>
      </w:r>
    </w:p>
    <w:p w14:paraId="226B7D23" w14:textId="77777777" w:rsidR="001B1D01" w:rsidRDefault="001B1D01" w:rsidP="001B1D01">
      <w:pPr>
        <w:pStyle w:val="NormalWeb"/>
        <w:spacing w:before="0" w:beforeAutospacing="0" w:after="200" w:afterAutospacing="0" w:line="480" w:lineRule="auto"/>
        <w:ind w:left="720" w:hanging="720"/>
      </w:pPr>
      <w:r>
        <w:rPr>
          <w:color w:val="000000"/>
        </w:rPr>
        <w:t xml:space="preserve">Constantin, C. (2009). Multi-Level Marketing - a Tool of Relationship Marketing. </w:t>
      </w:r>
      <w:r>
        <w:rPr>
          <w:i/>
          <w:iCs/>
          <w:color w:val="000000"/>
        </w:rPr>
        <w:t>Bulletin of the Transilvania University of Brasov</w:t>
      </w:r>
      <w:r>
        <w:rPr>
          <w:color w:val="000000"/>
        </w:rPr>
        <w:t>. Series V: Economic Sciences, 2, 31–36. https://numerons.files.wordpress.com/2012/04/1multi-level-marketing.pdf</w:t>
      </w:r>
    </w:p>
    <w:p w14:paraId="10AC6D2D" w14:textId="77777777" w:rsidR="001B1D01" w:rsidRDefault="001B1D01" w:rsidP="001B1D01">
      <w:pPr>
        <w:pStyle w:val="NormalWeb"/>
        <w:spacing w:before="0" w:beforeAutospacing="0" w:after="200" w:afterAutospacing="0" w:line="480" w:lineRule="auto"/>
        <w:ind w:left="720" w:hanging="720"/>
      </w:pPr>
      <w:r>
        <w:rPr>
          <w:color w:val="000000"/>
        </w:rPr>
        <w:t xml:space="preserve">DeLiema, M., Nofziger, A., Pak, K., &amp; Shadel, D. (2018). </w:t>
      </w:r>
      <w:r>
        <w:rPr>
          <w:i/>
          <w:iCs/>
          <w:color w:val="000000"/>
        </w:rPr>
        <w:t>AARP Study of Multilevel Marketing: Profiling Participants and their Experience in Direct Sales</w:t>
      </w:r>
      <w:r>
        <w:rPr>
          <w:color w:val="000000"/>
        </w:rPr>
        <w:t>. AARP. https://www.aarp.org/content/dam/aarp/aarp_foundation/2018/pdf/AARP%20Foundation%20MLM%20Research%20Study%20Report%2010.8.18.pdf</w:t>
      </w:r>
    </w:p>
    <w:p w14:paraId="41E5196F" w14:textId="77777777" w:rsidR="001B1D01" w:rsidRDefault="001B1D01" w:rsidP="001B1D01">
      <w:pPr>
        <w:pStyle w:val="NormalWeb"/>
        <w:spacing w:before="240" w:beforeAutospacing="0" w:after="200" w:afterAutospacing="0" w:line="480" w:lineRule="auto"/>
        <w:ind w:left="720" w:hanging="720"/>
      </w:pPr>
      <w:r>
        <w:rPr>
          <w:color w:val="000000"/>
        </w:rPr>
        <w:t xml:space="preserve">Direct Selling Association. (2020). </w:t>
      </w:r>
      <w:r>
        <w:rPr>
          <w:i/>
          <w:iCs/>
          <w:color w:val="000000"/>
        </w:rPr>
        <w:t>Direct Selling in the United States: 2020 Industry Overview</w:t>
      </w:r>
      <w:r>
        <w:rPr>
          <w:color w:val="000000"/>
        </w:rPr>
        <w:t>.   Retrieved October 25, 2021, from https://www.dsa.org/statistics-insights/overview. </w:t>
      </w:r>
    </w:p>
    <w:p w14:paraId="0D0D991C" w14:textId="36EE13AC" w:rsidR="001B1D01" w:rsidRDefault="4024052E" w:rsidP="5FAB2A37">
      <w:pPr>
        <w:pStyle w:val="NormalWeb"/>
        <w:spacing w:before="0" w:beforeAutospacing="0" w:after="200" w:afterAutospacing="0" w:line="480" w:lineRule="auto"/>
        <w:ind w:left="720" w:hanging="720"/>
      </w:pPr>
      <w:r>
        <w:rPr>
          <w:color w:val="000000"/>
        </w:rPr>
        <w:t xml:space="preserve">Enblad, L., </w:t>
      </w:r>
      <w:r w:rsidR="25CF221D">
        <w:rPr>
          <w:color w:val="000000"/>
        </w:rPr>
        <w:t>&amp; Öhlander</w:t>
      </w:r>
      <w:r>
        <w:rPr>
          <w:color w:val="000000"/>
        </w:rPr>
        <w:t xml:space="preserve">, E. (2019, June 26). </w:t>
      </w:r>
      <w:r w:rsidRPr="5FAB2A37">
        <w:rPr>
          <w:i/>
          <w:iCs/>
          <w:color w:val="000000"/>
        </w:rPr>
        <w:t xml:space="preserve">Deception and Self Deception: An investigation of </w:t>
      </w:r>
      <w:bookmarkStart w:id="47" w:name="_Int_HNStUCjE"/>
      <w:r w:rsidRPr="5FAB2A37">
        <w:rPr>
          <w:i/>
          <w:iCs/>
          <w:color w:val="000000"/>
        </w:rPr>
        <w:t>Multi-level</w:t>
      </w:r>
      <w:bookmarkEnd w:id="47"/>
      <w:r w:rsidRPr="5FAB2A37">
        <w:rPr>
          <w:i/>
          <w:iCs/>
          <w:color w:val="000000"/>
        </w:rPr>
        <w:t xml:space="preserve"> marketing distributors and their deceptive practices </w:t>
      </w:r>
      <w:r w:rsidRPr="5FAB2A37">
        <w:rPr>
          <w:i/>
          <w:iCs/>
          <w:color w:val="000000"/>
        </w:rPr>
        <w:lastRenderedPageBreak/>
        <w:t>on social media.</w:t>
      </w:r>
      <w:r>
        <w:rPr>
          <w:color w:val="000000"/>
        </w:rPr>
        <w:t xml:space="preserve"> DiVA: Digitala Vetenskapliga Arkivet. </w:t>
      </w:r>
      <w:r>
        <w:rPr>
          <w:color w:val="000000"/>
          <w:shd w:val="clear" w:color="auto" w:fill="FFFFFF"/>
        </w:rPr>
        <w:t>https://www.diva-portal.org/smash/get/diva2:1331377/FULLTEXT01.pdf</w:t>
      </w:r>
    </w:p>
    <w:p w14:paraId="5DB77C38" w14:textId="77777777" w:rsidR="001B1D01" w:rsidRDefault="001B1D01" w:rsidP="001B1D01">
      <w:pPr>
        <w:pStyle w:val="NormalWeb"/>
        <w:spacing w:before="0" w:beforeAutospacing="0" w:after="200" w:afterAutospacing="0" w:line="480" w:lineRule="auto"/>
        <w:ind w:left="720" w:hanging="720"/>
      </w:pPr>
      <w:r>
        <w:rPr>
          <w:color w:val="000000"/>
        </w:rPr>
        <w:t xml:space="preserve">Federal Trade Commission. (2018). </w:t>
      </w:r>
      <w:r>
        <w:rPr>
          <w:i/>
          <w:iCs/>
          <w:color w:val="000000"/>
        </w:rPr>
        <w:t>Business</w:t>
      </w:r>
      <w:r>
        <w:rPr>
          <w:color w:val="000000"/>
        </w:rPr>
        <w:t xml:space="preserve"> </w:t>
      </w:r>
      <w:r>
        <w:rPr>
          <w:i/>
          <w:iCs/>
          <w:color w:val="000000"/>
        </w:rPr>
        <w:t>Guidance Concerning Multi-Level Marketing</w:t>
      </w:r>
      <w:r>
        <w:rPr>
          <w:color w:val="000000"/>
        </w:rPr>
        <w:t>.   https://www.ftc.gov/tips-advice/business-center/guidance/business-guidance-concerning-multi-level-marketing</w:t>
      </w:r>
    </w:p>
    <w:p w14:paraId="63256142" w14:textId="77777777" w:rsidR="001B1D01" w:rsidRDefault="001B1D01" w:rsidP="001B1D01">
      <w:pPr>
        <w:pStyle w:val="NormalWeb"/>
        <w:spacing w:before="0" w:beforeAutospacing="0" w:after="200" w:afterAutospacing="0" w:line="480" w:lineRule="auto"/>
        <w:ind w:left="720" w:hanging="720"/>
      </w:pPr>
      <w:r>
        <w:rPr>
          <w:color w:val="000000"/>
        </w:rPr>
        <w:t xml:space="preserve">Frederico, K. (2019). Hustled by the Side Hustle: Women’s Explanations for Actual and Anticipated Earnings in Multi-Level Marketing. </w:t>
      </w:r>
      <w:r>
        <w:rPr>
          <w:i/>
          <w:iCs/>
          <w:color w:val="000000"/>
        </w:rPr>
        <w:t>Conference Papers -- American Sociological Association</w:t>
      </w:r>
      <w:r>
        <w:rPr>
          <w:color w:val="000000"/>
        </w:rPr>
        <w:t>, 1–29. https://eds-b-ebscohost-com.corvette.salemstate.edu/eds/pdfviewer/pdfviewer?vid=3&amp;sid=8ed8fc8d-f4a8-499c-9157-1cf3d18fbd1a%40pdc-v-sessmgr02</w:t>
      </w:r>
    </w:p>
    <w:p w14:paraId="2C1116EA" w14:textId="77777777" w:rsidR="001B1D01" w:rsidRDefault="4024052E" w:rsidP="5FAB2A37">
      <w:pPr>
        <w:pStyle w:val="NormalWeb"/>
        <w:spacing w:before="0" w:beforeAutospacing="0" w:after="200" w:afterAutospacing="0" w:line="480" w:lineRule="auto"/>
        <w:ind w:left="720" w:hanging="720"/>
      </w:pPr>
      <w:r w:rsidRPr="5FAB2A37">
        <w:rPr>
          <w:color w:val="000000" w:themeColor="text1"/>
        </w:rPr>
        <w:t xml:space="preserve">Hopley, R. (2020, December 13). </w:t>
      </w:r>
      <w:r w:rsidRPr="5FAB2A37">
        <w:rPr>
          <w:i/>
          <w:iCs/>
          <w:color w:val="000000" w:themeColor="text1"/>
        </w:rPr>
        <w:t xml:space="preserve">Multi-Level Marketing Distributors and their Deceptive Advertising on </w:t>
      </w:r>
      <w:bookmarkStart w:id="48" w:name="_Int_OZw1Gv4K"/>
      <w:r w:rsidRPr="5FAB2A37">
        <w:rPr>
          <w:i/>
          <w:iCs/>
          <w:color w:val="000000" w:themeColor="text1"/>
        </w:rPr>
        <w:t>Social Media</w:t>
      </w:r>
      <w:bookmarkEnd w:id="48"/>
      <w:r w:rsidRPr="5FAB2A37">
        <w:rPr>
          <w:i/>
          <w:iCs/>
          <w:color w:val="000000" w:themeColor="text1"/>
        </w:rPr>
        <w:t xml:space="preserve">: A Case Study of a Particular Multi-Level Marketing Company and their Distributors Operating in South Africa. </w:t>
      </w:r>
      <w:r w:rsidRPr="5FAB2A37">
        <w:rPr>
          <w:color w:val="000000" w:themeColor="text1"/>
        </w:rPr>
        <w:t>IIESpace Repository, 40-47. https://iiespace.iie.ac.za/bitstream/handle/11622/568/Hopley_Research.pdf?sequence=1&amp;isAllowed=y</w:t>
      </w:r>
    </w:p>
    <w:p w14:paraId="26A8E51A" w14:textId="77777777" w:rsidR="001B1D01" w:rsidRDefault="001B1D01" w:rsidP="001B1D01">
      <w:pPr>
        <w:pStyle w:val="NormalWeb"/>
        <w:spacing w:before="0" w:beforeAutospacing="0" w:after="200" w:afterAutospacing="0" w:line="480" w:lineRule="auto"/>
        <w:ind w:left="720" w:hanging="720"/>
      </w:pPr>
      <w:r>
        <w:rPr>
          <w:color w:val="000000"/>
        </w:rPr>
        <w:t>Groß, C., &amp; Vriens, D. (2017). The Role of the Distributor Network in the Persistence of Legal and Ethical Problems of Multi-level Marketing Companies</w:t>
      </w:r>
      <w:r>
        <w:rPr>
          <w:i/>
          <w:iCs/>
          <w:color w:val="000000"/>
        </w:rPr>
        <w:t>.</w:t>
      </w:r>
      <w:r>
        <w:rPr>
          <w:color w:val="000000"/>
        </w:rPr>
        <w:t xml:space="preserve"> </w:t>
      </w:r>
      <w:r>
        <w:rPr>
          <w:i/>
          <w:iCs/>
          <w:color w:val="000000"/>
        </w:rPr>
        <w:t>Journal of Business Ethics</w:t>
      </w:r>
      <w:r>
        <w:rPr>
          <w:color w:val="000000"/>
        </w:rPr>
        <w:t>, 156(2), 333–355. https://doi.org/10.1007/s10551-017-3556-9</w:t>
      </w:r>
    </w:p>
    <w:p w14:paraId="3869E4F9" w14:textId="77777777" w:rsidR="001B1D01" w:rsidRDefault="001B1D01" w:rsidP="001B1D01">
      <w:pPr>
        <w:pStyle w:val="NormalWeb"/>
        <w:spacing w:before="0" w:beforeAutospacing="0" w:after="200" w:afterAutospacing="0" w:line="480" w:lineRule="auto"/>
        <w:ind w:left="720" w:hanging="720"/>
      </w:pPr>
      <w:r>
        <w:rPr>
          <w:color w:val="000000"/>
        </w:rPr>
        <w:t>Koehn, D. (2001). Ethical Issues Connected with Multi-Level Marketing Schemes</w:t>
      </w:r>
      <w:r>
        <w:rPr>
          <w:i/>
          <w:iCs/>
          <w:color w:val="000000"/>
        </w:rPr>
        <w:t>.</w:t>
      </w:r>
      <w:r>
        <w:rPr>
          <w:color w:val="000000"/>
        </w:rPr>
        <w:t xml:space="preserve"> </w:t>
      </w:r>
      <w:r>
        <w:rPr>
          <w:i/>
          <w:iCs/>
          <w:color w:val="000000"/>
        </w:rPr>
        <w:t>Journal of Business Ethics,</w:t>
      </w:r>
      <w:r>
        <w:rPr>
          <w:color w:val="000000"/>
        </w:rPr>
        <w:t xml:space="preserve"> 29(1/2), 153-160. http://www.jstor.org/stable/25074449</w:t>
      </w:r>
    </w:p>
    <w:p w14:paraId="5181E5B8" w14:textId="77777777" w:rsidR="001B1D01" w:rsidRDefault="001B1D01" w:rsidP="001B1D01">
      <w:pPr>
        <w:pStyle w:val="NormalWeb"/>
        <w:spacing w:before="0" w:beforeAutospacing="0" w:after="200" w:afterAutospacing="0" w:line="480" w:lineRule="auto"/>
        <w:ind w:left="720" w:hanging="720"/>
      </w:pPr>
      <w:r>
        <w:rPr>
          <w:color w:val="000000"/>
        </w:rPr>
        <w:lastRenderedPageBreak/>
        <w:t xml:space="preserve">Lamoreaux, T. (2013). </w:t>
      </w:r>
      <w:r>
        <w:rPr>
          <w:i/>
          <w:iCs/>
          <w:color w:val="000000"/>
        </w:rPr>
        <w:t>Home is Where the Work is: Women, Direct Sales, and Technologies of Gender.</w:t>
      </w:r>
      <w:r>
        <w:rPr>
          <w:color w:val="000000"/>
        </w:rPr>
        <w:t xml:space="preserve"> [Unpublished doctoral dissertation, Arizona State University]. Retrieved November 17, 2021, from https://core.ac.uk/download/pdf/79566618.pdf.</w:t>
      </w:r>
    </w:p>
    <w:p w14:paraId="7F56A5B2" w14:textId="77777777" w:rsidR="001B1D01" w:rsidRDefault="001B1D01" w:rsidP="001B1D01">
      <w:pPr>
        <w:pStyle w:val="NormalWeb"/>
        <w:spacing w:before="0" w:beforeAutospacing="0" w:after="0" w:afterAutospacing="0" w:line="480" w:lineRule="auto"/>
        <w:ind w:left="720" w:hanging="720"/>
      </w:pPr>
      <w:r>
        <w:rPr>
          <w:color w:val="000000"/>
        </w:rPr>
        <w:t xml:space="preserve">Penrod, E. (2020, March 1). </w:t>
      </w:r>
      <w:r>
        <w:rPr>
          <w:i/>
          <w:iCs/>
          <w:color w:val="000000"/>
        </w:rPr>
        <w:t>MLM: Multi-level marketing companies promise part-time work that will bring in lots of money. But is it too good to be true?</w:t>
      </w:r>
      <w:r>
        <w:rPr>
          <w:color w:val="000000"/>
        </w:rPr>
        <w:t xml:space="preserve"> Utah Business, 34(3), 32. https://eds.b.ebscohost.com/eds/pdfviewer/pdfviewer?vid=7&amp;sid=8ed8fc8d-f4a8-499c-9157-1cf3d18fbd1a%40pdc-v-sessmgr02</w:t>
      </w:r>
    </w:p>
    <w:p w14:paraId="3A1FA669" w14:textId="77777777" w:rsidR="001B1D01" w:rsidRDefault="001B1D01" w:rsidP="001B1D01">
      <w:pPr>
        <w:pStyle w:val="NormalWeb"/>
        <w:spacing w:before="0" w:beforeAutospacing="0" w:after="200" w:afterAutospacing="0" w:line="480" w:lineRule="auto"/>
        <w:ind w:left="720" w:hanging="720"/>
      </w:pPr>
      <w:r>
        <w:rPr>
          <w:color w:val="000000"/>
        </w:rPr>
        <w:t xml:space="preserve">Tait, Amelia. (2020, December 24). </w:t>
      </w:r>
      <w:r>
        <w:rPr>
          <w:i/>
          <w:iCs/>
          <w:color w:val="000000"/>
        </w:rPr>
        <w:t>'I feel like I fell for a trick': Women losing work during lockdown are increasingly drawn into multi-level marketing companies; This is the fifth of a five-part series about the impact the Covid-19 crisis has had on women.</w:t>
      </w:r>
      <w:r>
        <w:rPr>
          <w:color w:val="000000"/>
        </w:rPr>
        <w:t xml:space="preserve"> Telegraph Online. https://link.gale.com/apps/doc/A646469597/STND?u=mlin_n_state&amp;sid=ebsco&amp;xid=1308974c</w:t>
      </w:r>
    </w:p>
    <w:p w14:paraId="6B3FD0A6" w14:textId="77777777" w:rsidR="001B1D01" w:rsidRDefault="001B1D01" w:rsidP="001B1D01">
      <w:pPr>
        <w:pStyle w:val="NormalWeb"/>
        <w:spacing w:before="0" w:beforeAutospacing="0" w:after="200" w:afterAutospacing="0" w:line="480" w:lineRule="auto"/>
        <w:ind w:left="720" w:hanging="720"/>
      </w:pPr>
      <w:r>
        <w:rPr>
          <w:color w:val="000000"/>
        </w:rPr>
        <w:t xml:space="preserve">Thompson, C. (2018, October 22). </w:t>
      </w:r>
      <w:r>
        <w:rPr>
          <w:i/>
          <w:iCs/>
          <w:color w:val="000000"/>
        </w:rPr>
        <w:t>A Cult Expert Told Us How to Rescue a Friend from a Ripoff Marketing Scheme</w:t>
      </w:r>
      <w:r>
        <w:rPr>
          <w:color w:val="000000"/>
        </w:rPr>
        <w:t>. Vice. https://www.vice.com/en/article/43e573/how-to-get-a-friend-out-of-an-mlm-herbalife-amway-younique-</w:t>
      </w:r>
    </w:p>
    <w:p w14:paraId="0A346D97" w14:textId="77777777" w:rsidR="001B1D01" w:rsidRDefault="001B1D01" w:rsidP="001B1D01">
      <w:pPr>
        <w:pStyle w:val="NormalWeb"/>
        <w:spacing w:before="0" w:beforeAutospacing="0" w:after="200" w:afterAutospacing="0" w:line="480" w:lineRule="auto"/>
        <w:ind w:left="720" w:hanging="720"/>
      </w:pPr>
      <w:r>
        <w:rPr>
          <w:color w:val="000000"/>
        </w:rPr>
        <w:t xml:space="preserve">Tierney, L. (2020, September 23). </w:t>
      </w:r>
      <w:r>
        <w:rPr>
          <w:i/>
          <w:iCs/>
          <w:color w:val="000000"/>
        </w:rPr>
        <w:t>"Hey hun!!!": How multi-level marketing targets women</w:t>
      </w:r>
      <w:r>
        <w:rPr>
          <w:color w:val="000000"/>
        </w:rPr>
        <w:t>. UWIRE. https://link.gale.com/apps/doc/A636289903/AONE?u=mlin_n_state&amp;sid=ebsco&amp;xid=6ec18b2e</w:t>
      </w:r>
    </w:p>
    <w:p w14:paraId="185CE1F2" w14:textId="20AE8CB4" w:rsidR="001B1D01" w:rsidRDefault="001B1D01" w:rsidP="001B1D01">
      <w:pPr>
        <w:pStyle w:val="NormalWeb"/>
        <w:spacing w:before="0" w:beforeAutospacing="0" w:after="200" w:afterAutospacing="0" w:line="480" w:lineRule="auto"/>
        <w:ind w:left="720" w:hanging="720"/>
        <w:rPr>
          <w:color w:val="000000"/>
        </w:rPr>
      </w:pPr>
      <w:r>
        <w:rPr>
          <w:color w:val="000000"/>
        </w:rPr>
        <w:lastRenderedPageBreak/>
        <w:t xml:space="preserve">Wood, J. (2019, January 10). </w:t>
      </w:r>
      <w:r>
        <w:rPr>
          <w:i/>
          <w:iCs/>
          <w:color w:val="000000"/>
        </w:rPr>
        <w:t>The Lies of the Bossbabes—How MLMs are Holding Back Feminism</w:t>
      </w:r>
      <w:r>
        <w:rPr>
          <w:color w:val="000000"/>
        </w:rPr>
        <w:t>. Medium. https://medium.com/@woodthewriter/the-lies-of-the-bossbabeshow-mlms-are-holding-back-feminism-9cf5607c746e.</w:t>
      </w:r>
    </w:p>
    <w:p w14:paraId="3AB3117E" w14:textId="5A12BF56" w:rsidR="001B1D01" w:rsidRDefault="001B1D01" w:rsidP="001B1D01">
      <w:pPr>
        <w:pStyle w:val="Heading1"/>
      </w:pPr>
      <w:r>
        <w:br w:type="page"/>
      </w:r>
      <w:bookmarkStart w:id="49" w:name="_Toc100063385"/>
      <w:r>
        <w:lastRenderedPageBreak/>
        <w:t>Appendices</w:t>
      </w:r>
      <w:bookmarkEnd w:id="49"/>
    </w:p>
    <w:p w14:paraId="2D6754AD" w14:textId="20561E03" w:rsidR="001B1D01" w:rsidRDefault="001B1D01" w:rsidP="00755F32">
      <w:pPr>
        <w:pStyle w:val="Heading2"/>
        <w:spacing w:line="480" w:lineRule="auto"/>
      </w:pPr>
      <w:bookmarkStart w:id="50" w:name="_Toc100063386"/>
      <w:r>
        <w:t>Appendix A: Survey Questions</w:t>
      </w:r>
      <w:bookmarkEnd w:id="50"/>
    </w:p>
    <w:p w14:paraId="70283D46" w14:textId="77777777" w:rsidR="001B1D01" w:rsidRDefault="001B1D01" w:rsidP="001B1D01">
      <w:pPr>
        <w:pStyle w:val="NormalWeb"/>
        <w:spacing w:before="0" w:beforeAutospacing="0" w:after="0" w:afterAutospacing="0"/>
      </w:pPr>
      <w:r>
        <w:rPr>
          <w:b/>
          <w:bCs/>
          <w:color w:val="000000"/>
        </w:rPr>
        <w:t>Part 1</w:t>
      </w:r>
      <w:r>
        <w:rPr>
          <w:color w:val="000000"/>
        </w:rPr>
        <w:t>:</w:t>
      </w:r>
    </w:p>
    <w:p w14:paraId="3300DD21" w14:textId="77777777" w:rsidR="00755F32" w:rsidRPr="00755F32" w:rsidRDefault="001B1D01" w:rsidP="00E43723">
      <w:pPr>
        <w:numPr>
          <w:ilvl w:val="0"/>
          <w:numId w:val="2"/>
        </w:numPr>
      </w:pPr>
      <w:r>
        <w:rPr>
          <w:color w:val="000000"/>
        </w:rPr>
        <w:t>Have you ever been approached/pursued by a member of a multi-marketing corporation in order to offer you a job or other opportunity?</w:t>
      </w:r>
    </w:p>
    <w:p w14:paraId="54841040" w14:textId="77777777" w:rsidR="00755F32" w:rsidRPr="00755F32" w:rsidRDefault="001B1D01" w:rsidP="00E43723">
      <w:pPr>
        <w:numPr>
          <w:ilvl w:val="0"/>
          <w:numId w:val="3"/>
        </w:numPr>
      </w:pPr>
      <w:r w:rsidRPr="00755F32">
        <w:rPr>
          <w:color w:val="000000"/>
        </w:rPr>
        <w:t>Yes</w:t>
      </w:r>
    </w:p>
    <w:p w14:paraId="6B84F7CE" w14:textId="77777777" w:rsidR="00755F32" w:rsidRPr="00755F32" w:rsidRDefault="001B1D01" w:rsidP="00E43723">
      <w:pPr>
        <w:numPr>
          <w:ilvl w:val="0"/>
          <w:numId w:val="3"/>
        </w:numPr>
      </w:pPr>
      <w:r w:rsidRPr="00755F32">
        <w:rPr>
          <w:color w:val="000000"/>
        </w:rPr>
        <w:t>No</w:t>
      </w:r>
    </w:p>
    <w:p w14:paraId="20EDE1E6" w14:textId="26C8417C" w:rsidR="001B1D01" w:rsidRPr="00755F32" w:rsidRDefault="001B1D01" w:rsidP="00E43723">
      <w:pPr>
        <w:numPr>
          <w:ilvl w:val="0"/>
          <w:numId w:val="3"/>
        </w:numPr>
      </w:pPr>
      <w:r w:rsidRPr="00755F32">
        <w:rPr>
          <w:color w:val="000000"/>
        </w:rPr>
        <w:t>Unsure</w:t>
      </w:r>
    </w:p>
    <w:p w14:paraId="60FFE628" w14:textId="0F173FA4" w:rsidR="001B1D01" w:rsidRDefault="4024052E" w:rsidP="5FAB2A37">
      <w:pPr>
        <w:pStyle w:val="NormalWeb"/>
        <w:numPr>
          <w:ilvl w:val="0"/>
          <w:numId w:val="2"/>
        </w:numPr>
        <w:spacing w:before="0" w:beforeAutospacing="0" w:after="0" w:afterAutospacing="0"/>
        <w:textAlignment w:val="baseline"/>
        <w:rPr>
          <w:color w:val="000000"/>
        </w:rPr>
      </w:pPr>
      <w:r w:rsidRPr="5FAB2A37">
        <w:rPr>
          <w:color w:val="000000" w:themeColor="text1"/>
        </w:rPr>
        <w:t xml:space="preserve">If you answered ‘yes’ or ‘unsure’ to Question 1, please detail your experiences being approached/pursued by a member of an MLM in the text box below. Please include information about who approached you or </w:t>
      </w:r>
      <w:bookmarkStart w:id="51" w:name="_Int_UmnIIIKK"/>
      <w:r w:rsidRPr="5FAB2A37">
        <w:rPr>
          <w:color w:val="000000" w:themeColor="text1"/>
        </w:rPr>
        <w:t>how were</w:t>
      </w:r>
      <w:bookmarkEnd w:id="51"/>
      <w:r w:rsidRPr="5FAB2A37">
        <w:rPr>
          <w:color w:val="000000" w:themeColor="text1"/>
        </w:rPr>
        <w:t xml:space="preserve"> you sought out to be recruited?</w:t>
      </w:r>
    </w:p>
    <w:p w14:paraId="6292B4AD" w14:textId="77777777" w:rsidR="00755F32" w:rsidRDefault="001B1D01" w:rsidP="00755F32">
      <w:pPr>
        <w:pStyle w:val="NormalWeb"/>
        <w:spacing w:before="0" w:beforeAutospacing="0" w:after="0" w:afterAutospacing="0"/>
        <w:ind w:firstLine="720"/>
      </w:pPr>
      <w:r>
        <w:rPr>
          <w:i/>
          <w:iCs/>
          <w:color w:val="000000"/>
        </w:rPr>
        <w:t>SHORT ANSWER</w:t>
      </w:r>
    </w:p>
    <w:p w14:paraId="46EC8168" w14:textId="30528EF7" w:rsidR="00755F32" w:rsidRDefault="4024052E" w:rsidP="5FAB2A37">
      <w:pPr>
        <w:pStyle w:val="NormalWeb"/>
        <w:numPr>
          <w:ilvl w:val="0"/>
          <w:numId w:val="2"/>
        </w:numPr>
        <w:spacing w:before="0" w:beforeAutospacing="0" w:after="0" w:afterAutospacing="0"/>
      </w:pPr>
      <w:r w:rsidRPr="5FAB2A37">
        <w:rPr>
          <w:color w:val="000000" w:themeColor="text1"/>
        </w:rPr>
        <w:t xml:space="preserve">Have you ever had </w:t>
      </w:r>
      <w:bookmarkStart w:id="52" w:name="_Int_E1ykpgAE"/>
      <w:r w:rsidRPr="5FAB2A37">
        <w:rPr>
          <w:color w:val="000000" w:themeColor="text1"/>
        </w:rPr>
        <w:t>an experience</w:t>
      </w:r>
      <w:bookmarkEnd w:id="52"/>
      <w:r w:rsidRPr="5FAB2A37">
        <w:rPr>
          <w:color w:val="000000" w:themeColor="text1"/>
        </w:rPr>
        <w:t xml:space="preserve"> selling </w:t>
      </w:r>
      <w:bookmarkStart w:id="53" w:name="_Int_HYxxIMDn"/>
      <w:r w:rsidRPr="5FAB2A37">
        <w:rPr>
          <w:color w:val="000000" w:themeColor="text1"/>
        </w:rPr>
        <w:t>product</w:t>
      </w:r>
      <w:bookmarkEnd w:id="53"/>
      <w:r w:rsidRPr="5FAB2A37">
        <w:rPr>
          <w:color w:val="000000" w:themeColor="text1"/>
        </w:rPr>
        <w:t xml:space="preserve"> for a company that is a known multilevel marketing corporation? </w:t>
      </w:r>
    </w:p>
    <w:p w14:paraId="7CDDBF9F" w14:textId="77777777" w:rsidR="00FC7C0B" w:rsidRDefault="001B1D01" w:rsidP="00E43723">
      <w:pPr>
        <w:pStyle w:val="NormalWeb"/>
        <w:numPr>
          <w:ilvl w:val="0"/>
          <w:numId w:val="4"/>
        </w:numPr>
        <w:spacing w:before="0" w:beforeAutospacing="0" w:after="0" w:afterAutospacing="0"/>
      </w:pPr>
      <w:r w:rsidRPr="00755F32">
        <w:rPr>
          <w:color w:val="000000"/>
        </w:rPr>
        <w:t>Yes</w:t>
      </w:r>
    </w:p>
    <w:p w14:paraId="6CBB4111" w14:textId="77777777" w:rsidR="00FC7C0B" w:rsidRDefault="001B1D01" w:rsidP="00E43723">
      <w:pPr>
        <w:pStyle w:val="NormalWeb"/>
        <w:numPr>
          <w:ilvl w:val="0"/>
          <w:numId w:val="4"/>
        </w:numPr>
        <w:spacing w:before="0" w:beforeAutospacing="0" w:after="0" w:afterAutospacing="0"/>
      </w:pPr>
      <w:r w:rsidRPr="00FC7C0B">
        <w:rPr>
          <w:color w:val="000000"/>
        </w:rPr>
        <w:t>No</w:t>
      </w:r>
    </w:p>
    <w:p w14:paraId="4421FBB2" w14:textId="0CEFF5F4" w:rsidR="001B1D01" w:rsidRPr="00FC7C0B" w:rsidRDefault="001B1D01" w:rsidP="00E43723">
      <w:pPr>
        <w:pStyle w:val="NormalWeb"/>
        <w:numPr>
          <w:ilvl w:val="0"/>
          <w:numId w:val="4"/>
        </w:numPr>
        <w:spacing w:before="0" w:beforeAutospacing="0" w:after="0" w:afterAutospacing="0"/>
      </w:pPr>
      <w:r w:rsidRPr="00FC7C0B">
        <w:rPr>
          <w:color w:val="000000"/>
        </w:rPr>
        <w:t>Unsure</w:t>
      </w:r>
    </w:p>
    <w:p w14:paraId="66C1B6ED" w14:textId="6A435452" w:rsidR="001B1D01" w:rsidRDefault="001B1D01" w:rsidP="00E43723">
      <w:pPr>
        <w:pStyle w:val="NormalWeb"/>
        <w:numPr>
          <w:ilvl w:val="0"/>
          <w:numId w:val="2"/>
        </w:numPr>
        <w:spacing w:before="0" w:beforeAutospacing="0" w:after="0" w:afterAutospacing="0"/>
        <w:textAlignment w:val="baseline"/>
        <w:rPr>
          <w:color w:val="000000"/>
        </w:rPr>
      </w:pPr>
      <w:r>
        <w:rPr>
          <w:color w:val="000000"/>
        </w:rPr>
        <w:t>If you answered ‘yes’ or ‘unsure’ to Question 3, please describe why you decided to join a multilevel marketing corporation and detail your experiences selling for an MLM in the text box below. If you answered ‘no’ to Questions 1 and 2, please exit the survey. Thank you very much for your participation.</w:t>
      </w:r>
    </w:p>
    <w:p w14:paraId="5B446369" w14:textId="77777777" w:rsidR="00FC7C0B" w:rsidRDefault="001B1D01" w:rsidP="00FC7C0B">
      <w:pPr>
        <w:pStyle w:val="NormalWeb"/>
        <w:spacing w:before="0" w:beforeAutospacing="0" w:after="0" w:afterAutospacing="0"/>
        <w:ind w:firstLine="720"/>
      </w:pPr>
      <w:r>
        <w:rPr>
          <w:i/>
          <w:iCs/>
          <w:color w:val="000000"/>
        </w:rPr>
        <w:t>SHORT ANSWER</w:t>
      </w:r>
    </w:p>
    <w:p w14:paraId="26652815" w14:textId="22D92EA4" w:rsidR="001B1D01" w:rsidRPr="00FC7C0B" w:rsidRDefault="001B1D01" w:rsidP="00E43723">
      <w:pPr>
        <w:pStyle w:val="NormalWeb"/>
        <w:numPr>
          <w:ilvl w:val="0"/>
          <w:numId w:val="2"/>
        </w:numPr>
        <w:spacing w:before="0" w:beforeAutospacing="0" w:after="0" w:afterAutospacing="0"/>
      </w:pPr>
      <w:r>
        <w:rPr>
          <w:color w:val="000000"/>
        </w:rPr>
        <w:t>If you answered no to Question 3, please describe why you did not join an MLM when approached.</w:t>
      </w:r>
    </w:p>
    <w:p w14:paraId="48C30AB3" w14:textId="77777777" w:rsidR="00FC7C0B" w:rsidRDefault="001B1D01" w:rsidP="00FC7C0B">
      <w:pPr>
        <w:pStyle w:val="NormalWeb"/>
        <w:spacing w:before="0" w:beforeAutospacing="0" w:after="0" w:afterAutospacing="0"/>
        <w:ind w:firstLine="720"/>
      </w:pPr>
      <w:r>
        <w:rPr>
          <w:i/>
          <w:iCs/>
          <w:color w:val="000000"/>
        </w:rPr>
        <w:t>SHORT ANSWER</w:t>
      </w:r>
    </w:p>
    <w:p w14:paraId="7B106006" w14:textId="3406CFA4" w:rsidR="001B1D01" w:rsidRPr="00FC7C0B" w:rsidRDefault="001B1D01" w:rsidP="00E43723">
      <w:pPr>
        <w:pStyle w:val="NormalWeb"/>
        <w:numPr>
          <w:ilvl w:val="0"/>
          <w:numId w:val="2"/>
        </w:numPr>
        <w:spacing w:before="0" w:beforeAutospacing="0" w:after="0" w:afterAutospacing="0"/>
      </w:pPr>
      <w:r>
        <w:rPr>
          <w:color w:val="000000"/>
        </w:rPr>
        <w:t>Specify in the text box below which of the following best describes your income while working with a multilevel marketing corporation. Did you breakeven, profit, or have a deficit? If you feel comfortable disclosing number amounts, please do so.</w:t>
      </w:r>
    </w:p>
    <w:p w14:paraId="4560A324" w14:textId="77777777" w:rsidR="00FC7C0B" w:rsidRDefault="001B1D01" w:rsidP="00FC7C0B">
      <w:pPr>
        <w:pStyle w:val="NormalWeb"/>
        <w:spacing w:before="0" w:beforeAutospacing="0" w:after="0" w:afterAutospacing="0"/>
        <w:ind w:firstLine="720"/>
      </w:pPr>
      <w:r>
        <w:rPr>
          <w:i/>
          <w:iCs/>
          <w:color w:val="000000"/>
        </w:rPr>
        <w:t>SHORT ANSWER</w:t>
      </w:r>
    </w:p>
    <w:p w14:paraId="3D7D4F49" w14:textId="0458981B" w:rsidR="00FC7C0B" w:rsidRDefault="4024052E" w:rsidP="5FAB2A37">
      <w:pPr>
        <w:pStyle w:val="NormalWeb"/>
        <w:numPr>
          <w:ilvl w:val="0"/>
          <w:numId w:val="2"/>
        </w:numPr>
        <w:spacing w:before="0" w:beforeAutospacing="0" w:after="0" w:afterAutospacing="0"/>
      </w:pPr>
      <w:r w:rsidRPr="5FAB2A37">
        <w:rPr>
          <w:color w:val="000000" w:themeColor="text1"/>
        </w:rPr>
        <w:t xml:space="preserve">Are you still selling </w:t>
      </w:r>
      <w:bookmarkStart w:id="54" w:name="_Int_YNOKY3wR"/>
      <w:r w:rsidRPr="5FAB2A37">
        <w:rPr>
          <w:color w:val="000000" w:themeColor="text1"/>
        </w:rPr>
        <w:t>for</w:t>
      </w:r>
      <w:bookmarkEnd w:id="54"/>
      <w:r w:rsidRPr="5FAB2A37">
        <w:rPr>
          <w:color w:val="000000" w:themeColor="text1"/>
        </w:rPr>
        <w:t xml:space="preserve"> a multilevel marketing corporation?</w:t>
      </w:r>
    </w:p>
    <w:p w14:paraId="40B1C47A" w14:textId="77777777" w:rsidR="00FC7C0B" w:rsidRDefault="001B1D01" w:rsidP="00E43723">
      <w:pPr>
        <w:pStyle w:val="NormalWeb"/>
        <w:numPr>
          <w:ilvl w:val="0"/>
          <w:numId w:val="5"/>
        </w:numPr>
        <w:spacing w:before="0" w:beforeAutospacing="0" w:after="0" w:afterAutospacing="0"/>
      </w:pPr>
      <w:r w:rsidRPr="00FC7C0B">
        <w:rPr>
          <w:color w:val="000000"/>
        </w:rPr>
        <w:t>Yes</w:t>
      </w:r>
    </w:p>
    <w:p w14:paraId="0A12A412" w14:textId="77777777" w:rsidR="00FC7C0B" w:rsidRDefault="001B1D01" w:rsidP="00E43723">
      <w:pPr>
        <w:pStyle w:val="NormalWeb"/>
        <w:numPr>
          <w:ilvl w:val="0"/>
          <w:numId w:val="5"/>
        </w:numPr>
        <w:spacing w:before="0" w:beforeAutospacing="0" w:after="0" w:afterAutospacing="0"/>
      </w:pPr>
      <w:r w:rsidRPr="00FC7C0B">
        <w:rPr>
          <w:color w:val="000000"/>
        </w:rPr>
        <w:t>No</w:t>
      </w:r>
    </w:p>
    <w:p w14:paraId="1B7C096E" w14:textId="77777777" w:rsidR="00FC7C0B" w:rsidRDefault="001B1D01" w:rsidP="00E43723">
      <w:pPr>
        <w:pStyle w:val="NormalWeb"/>
        <w:numPr>
          <w:ilvl w:val="0"/>
          <w:numId w:val="5"/>
        </w:numPr>
        <w:spacing w:before="0" w:beforeAutospacing="0" w:after="0" w:afterAutospacing="0"/>
      </w:pPr>
      <w:r w:rsidRPr="00FC7C0B">
        <w:rPr>
          <w:color w:val="000000"/>
        </w:rPr>
        <w:t>N/A</w:t>
      </w:r>
    </w:p>
    <w:p w14:paraId="4C68A262" w14:textId="75FE4959" w:rsidR="001B1D01" w:rsidRPr="00FC7C0B" w:rsidRDefault="001B1D01" w:rsidP="00E43723">
      <w:pPr>
        <w:pStyle w:val="NormalWeb"/>
        <w:numPr>
          <w:ilvl w:val="0"/>
          <w:numId w:val="2"/>
        </w:numPr>
        <w:spacing w:before="0" w:beforeAutospacing="0" w:after="0" w:afterAutospacing="0"/>
      </w:pPr>
      <w:r w:rsidRPr="00FC7C0B">
        <w:rPr>
          <w:color w:val="000000"/>
        </w:rPr>
        <w:t>If you answered ‘no’ to Question 7, what is your reason for leaving MLM selling? If applicable, please explain further.</w:t>
      </w:r>
    </w:p>
    <w:p w14:paraId="614EB3DD" w14:textId="77777777" w:rsidR="00FC7C0B" w:rsidRDefault="001B1D01" w:rsidP="00FC7C0B">
      <w:pPr>
        <w:pStyle w:val="NormalWeb"/>
        <w:spacing w:before="0" w:beforeAutospacing="0" w:after="0" w:afterAutospacing="0"/>
        <w:ind w:firstLine="720"/>
      </w:pPr>
      <w:r>
        <w:rPr>
          <w:i/>
          <w:iCs/>
          <w:color w:val="000000"/>
        </w:rPr>
        <w:t>SHORT ANSWER</w:t>
      </w:r>
    </w:p>
    <w:p w14:paraId="091F9011" w14:textId="55CFE8E6" w:rsidR="00FC7C0B" w:rsidRDefault="001B1D01" w:rsidP="00E43723">
      <w:pPr>
        <w:pStyle w:val="NormalWeb"/>
        <w:numPr>
          <w:ilvl w:val="0"/>
          <w:numId w:val="2"/>
        </w:numPr>
        <w:spacing w:before="0" w:beforeAutospacing="0" w:after="0" w:afterAutospacing="0"/>
      </w:pPr>
      <w:r>
        <w:rPr>
          <w:color w:val="000000"/>
        </w:rPr>
        <w:t>If given the opportunity, would you ever participate in multilevel marketing again?</w:t>
      </w:r>
    </w:p>
    <w:p w14:paraId="2F7F94C1" w14:textId="77777777" w:rsidR="00FC7C0B" w:rsidRDefault="001B1D01" w:rsidP="00E43723">
      <w:pPr>
        <w:pStyle w:val="NormalWeb"/>
        <w:numPr>
          <w:ilvl w:val="0"/>
          <w:numId w:val="6"/>
        </w:numPr>
        <w:spacing w:before="0" w:beforeAutospacing="0" w:after="0" w:afterAutospacing="0"/>
      </w:pPr>
      <w:r w:rsidRPr="00FC7C0B">
        <w:rPr>
          <w:color w:val="000000"/>
        </w:rPr>
        <w:t>Yes</w:t>
      </w:r>
    </w:p>
    <w:p w14:paraId="3D19BEE1" w14:textId="77777777" w:rsidR="00FC7C0B" w:rsidRDefault="001B1D01" w:rsidP="00E43723">
      <w:pPr>
        <w:pStyle w:val="NormalWeb"/>
        <w:numPr>
          <w:ilvl w:val="0"/>
          <w:numId w:val="6"/>
        </w:numPr>
        <w:spacing w:before="0" w:beforeAutospacing="0" w:after="0" w:afterAutospacing="0"/>
      </w:pPr>
      <w:r w:rsidRPr="00FC7C0B">
        <w:rPr>
          <w:color w:val="000000"/>
        </w:rPr>
        <w:t>No</w:t>
      </w:r>
    </w:p>
    <w:p w14:paraId="06312D8B" w14:textId="77A62D03" w:rsidR="001B1D01" w:rsidRPr="00FC7C0B" w:rsidRDefault="001B1D01" w:rsidP="00E43723">
      <w:pPr>
        <w:pStyle w:val="NormalWeb"/>
        <w:numPr>
          <w:ilvl w:val="0"/>
          <w:numId w:val="6"/>
        </w:numPr>
        <w:spacing w:before="0" w:beforeAutospacing="0" w:after="0" w:afterAutospacing="0"/>
      </w:pPr>
      <w:r w:rsidRPr="00FC7C0B">
        <w:rPr>
          <w:color w:val="000000"/>
        </w:rPr>
        <w:t>Other (opportunity to explain)</w:t>
      </w:r>
    </w:p>
    <w:p w14:paraId="27ACE0D3" w14:textId="77777777" w:rsidR="001B1D01" w:rsidRDefault="001B1D01" w:rsidP="001B1D01"/>
    <w:p w14:paraId="2E39C264" w14:textId="77777777" w:rsidR="001B1D01" w:rsidRDefault="001B1D01" w:rsidP="001B1D01">
      <w:pPr>
        <w:pStyle w:val="NormalWeb"/>
        <w:spacing w:before="0" w:beforeAutospacing="0" w:after="0" w:afterAutospacing="0"/>
      </w:pPr>
      <w:r>
        <w:rPr>
          <w:b/>
          <w:bCs/>
          <w:color w:val="000000"/>
        </w:rPr>
        <w:lastRenderedPageBreak/>
        <w:t>Part 2:</w:t>
      </w:r>
    </w:p>
    <w:p w14:paraId="0D0941AC" w14:textId="77777777" w:rsidR="00FC7C0B" w:rsidRPr="00FC7C0B" w:rsidRDefault="001B1D01" w:rsidP="00E43723">
      <w:pPr>
        <w:numPr>
          <w:ilvl w:val="0"/>
          <w:numId w:val="2"/>
        </w:numPr>
      </w:pPr>
      <w:r>
        <w:rPr>
          <w:color w:val="000000"/>
        </w:rPr>
        <w:t>To which gender do you most identify?</w:t>
      </w:r>
    </w:p>
    <w:p w14:paraId="7F0B1A20" w14:textId="77777777" w:rsidR="00FC7C0B" w:rsidRPr="00FC7C0B" w:rsidRDefault="001B1D01" w:rsidP="00E43723">
      <w:pPr>
        <w:numPr>
          <w:ilvl w:val="0"/>
          <w:numId w:val="7"/>
        </w:numPr>
      </w:pPr>
      <w:r w:rsidRPr="00FC7C0B">
        <w:rPr>
          <w:color w:val="000000"/>
        </w:rPr>
        <w:t>Male</w:t>
      </w:r>
    </w:p>
    <w:p w14:paraId="24EB58CF" w14:textId="77777777" w:rsidR="00FC7C0B" w:rsidRPr="00FC7C0B" w:rsidRDefault="001B1D01" w:rsidP="00E43723">
      <w:pPr>
        <w:numPr>
          <w:ilvl w:val="0"/>
          <w:numId w:val="7"/>
        </w:numPr>
      </w:pPr>
      <w:r w:rsidRPr="00FC7C0B">
        <w:rPr>
          <w:color w:val="000000"/>
        </w:rPr>
        <w:t>Female</w:t>
      </w:r>
    </w:p>
    <w:p w14:paraId="5B1CD893" w14:textId="77777777" w:rsidR="00FC7C0B" w:rsidRPr="00FC7C0B" w:rsidRDefault="001B1D01" w:rsidP="00E43723">
      <w:pPr>
        <w:numPr>
          <w:ilvl w:val="0"/>
          <w:numId w:val="7"/>
        </w:numPr>
      </w:pPr>
      <w:r w:rsidRPr="00FC7C0B">
        <w:rPr>
          <w:color w:val="000000"/>
        </w:rPr>
        <w:t>Non-Binary</w:t>
      </w:r>
    </w:p>
    <w:p w14:paraId="428A7F22" w14:textId="4DAC03DB" w:rsidR="001B1D01" w:rsidRPr="00FC7C0B" w:rsidRDefault="001B1D01" w:rsidP="00E43723">
      <w:pPr>
        <w:numPr>
          <w:ilvl w:val="0"/>
          <w:numId w:val="7"/>
        </w:numPr>
      </w:pPr>
      <w:r w:rsidRPr="00FC7C0B">
        <w:rPr>
          <w:color w:val="000000"/>
        </w:rPr>
        <w:t>Prefer not to say</w:t>
      </w:r>
    </w:p>
    <w:p w14:paraId="171F9907" w14:textId="24269606" w:rsidR="00FC7C0B" w:rsidRDefault="001B1D01" w:rsidP="00E43723">
      <w:pPr>
        <w:pStyle w:val="NormalWeb"/>
        <w:numPr>
          <w:ilvl w:val="0"/>
          <w:numId w:val="2"/>
        </w:numPr>
        <w:spacing w:before="0" w:beforeAutospacing="0" w:after="0" w:afterAutospacing="0"/>
        <w:textAlignment w:val="baseline"/>
        <w:rPr>
          <w:color w:val="000000"/>
        </w:rPr>
      </w:pPr>
      <w:r>
        <w:rPr>
          <w:color w:val="000000"/>
        </w:rPr>
        <w:t>What was your age while participating in multilevel marketing?</w:t>
      </w:r>
    </w:p>
    <w:p w14:paraId="7E1C9274" w14:textId="77777777" w:rsidR="00FC7C0B" w:rsidRDefault="001B1D01" w:rsidP="00E43723">
      <w:pPr>
        <w:pStyle w:val="NormalWeb"/>
        <w:numPr>
          <w:ilvl w:val="0"/>
          <w:numId w:val="8"/>
        </w:numPr>
        <w:spacing w:before="0" w:beforeAutospacing="0" w:after="0" w:afterAutospacing="0"/>
        <w:textAlignment w:val="baseline"/>
        <w:rPr>
          <w:color w:val="000000"/>
        </w:rPr>
      </w:pPr>
      <w:r w:rsidRPr="00FC7C0B">
        <w:rPr>
          <w:color w:val="000000"/>
        </w:rPr>
        <w:t>Under 18</w:t>
      </w:r>
    </w:p>
    <w:p w14:paraId="6A2ECA2E" w14:textId="77777777" w:rsidR="00FC7C0B" w:rsidRDefault="001B1D01" w:rsidP="00E43723">
      <w:pPr>
        <w:pStyle w:val="NormalWeb"/>
        <w:numPr>
          <w:ilvl w:val="0"/>
          <w:numId w:val="8"/>
        </w:numPr>
        <w:spacing w:before="0" w:beforeAutospacing="0" w:after="0" w:afterAutospacing="0"/>
        <w:textAlignment w:val="baseline"/>
        <w:rPr>
          <w:color w:val="000000"/>
        </w:rPr>
      </w:pPr>
      <w:r w:rsidRPr="00FC7C0B">
        <w:rPr>
          <w:color w:val="000000"/>
        </w:rPr>
        <w:t>18-24 years old</w:t>
      </w:r>
    </w:p>
    <w:p w14:paraId="2BDFCABA" w14:textId="77777777" w:rsidR="00FC7C0B" w:rsidRDefault="001B1D01" w:rsidP="00E43723">
      <w:pPr>
        <w:pStyle w:val="NormalWeb"/>
        <w:numPr>
          <w:ilvl w:val="0"/>
          <w:numId w:val="8"/>
        </w:numPr>
        <w:spacing w:before="0" w:beforeAutospacing="0" w:after="0" w:afterAutospacing="0"/>
        <w:textAlignment w:val="baseline"/>
        <w:rPr>
          <w:color w:val="000000"/>
        </w:rPr>
      </w:pPr>
      <w:r w:rsidRPr="00FC7C0B">
        <w:rPr>
          <w:color w:val="000000"/>
        </w:rPr>
        <w:t>25-34 years old</w:t>
      </w:r>
    </w:p>
    <w:p w14:paraId="0782F01E" w14:textId="77777777" w:rsidR="00FC7C0B" w:rsidRDefault="001B1D01" w:rsidP="00E43723">
      <w:pPr>
        <w:pStyle w:val="NormalWeb"/>
        <w:numPr>
          <w:ilvl w:val="0"/>
          <w:numId w:val="8"/>
        </w:numPr>
        <w:spacing w:before="0" w:beforeAutospacing="0" w:after="0" w:afterAutospacing="0"/>
        <w:textAlignment w:val="baseline"/>
        <w:rPr>
          <w:color w:val="000000"/>
        </w:rPr>
      </w:pPr>
      <w:r w:rsidRPr="00FC7C0B">
        <w:rPr>
          <w:color w:val="000000"/>
        </w:rPr>
        <w:t>35-44 years old</w:t>
      </w:r>
    </w:p>
    <w:p w14:paraId="6F4F55AA" w14:textId="77777777" w:rsidR="00FC7C0B" w:rsidRDefault="001B1D01" w:rsidP="00E43723">
      <w:pPr>
        <w:pStyle w:val="NormalWeb"/>
        <w:numPr>
          <w:ilvl w:val="0"/>
          <w:numId w:val="8"/>
        </w:numPr>
        <w:spacing w:before="0" w:beforeAutospacing="0" w:after="0" w:afterAutospacing="0"/>
        <w:textAlignment w:val="baseline"/>
        <w:rPr>
          <w:color w:val="000000"/>
        </w:rPr>
      </w:pPr>
      <w:r w:rsidRPr="00FC7C0B">
        <w:rPr>
          <w:color w:val="000000"/>
        </w:rPr>
        <w:t>45-54 years old</w:t>
      </w:r>
    </w:p>
    <w:p w14:paraId="25DE91EA" w14:textId="77777777" w:rsidR="00FC7C0B" w:rsidRDefault="001B1D01" w:rsidP="00E43723">
      <w:pPr>
        <w:pStyle w:val="NormalWeb"/>
        <w:numPr>
          <w:ilvl w:val="0"/>
          <w:numId w:val="8"/>
        </w:numPr>
        <w:spacing w:before="0" w:beforeAutospacing="0" w:after="0" w:afterAutospacing="0"/>
        <w:textAlignment w:val="baseline"/>
        <w:rPr>
          <w:color w:val="000000"/>
        </w:rPr>
      </w:pPr>
      <w:r w:rsidRPr="00FC7C0B">
        <w:rPr>
          <w:color w:val="000000"/>
        </w:rPr>
        <w:t>55-64 years old</w:t>
      </w:r>
    </w:p>
    <w:p w14:paraId="57C30356" w14:textId="77777777" w:rsidR="00FC7C0B" w:rsidRDefault="001B1D01" w:rsidP="00E43723">
      <w:pPr>
        <w:pStyle w:val="NormalWeb"/>
        <w:numPr>
          <w:ilvl w:val="0"/>
          <w:numId w:val="8"/>
        </w:numPr>
        <w:spacing w:before="0" w:beforeAutospacing="0" w:after="0" w:afterAutospacing="0"/>
        <w:textAlignment w:val="baseline"/>
        <w:rPr>
          <w:color w:val="000000"/>
        </w:rPr>
      </w:pPr>
      <w:r w:rsidRPr="00FC7C0B">
        <w:rPr>
          <w:color w:val="000000"/>
        </w:rPr>
        <w:t>65 or older</w:t>
      </w:r>
    </w:p>
    <w:p w14:paraId="7F579A64" w14:textId="6C5A1ACC" w:rsidR="001B1D01" w:rsidRPr="00FC7C0B" w:rsidRDefault="001B1D01" w:rsidP="00E43723">
      <w:pPr>
        <w:pStyle w:val="NormalWeb"/>
        <w:numPr>
          <w:ilvl w:val="0"/>
          <w:numId w:val="8"/>
        </w:numPr>
        <w:spacing w:before="0" w:beforeAutospacing="0" w:after="0" w:afterAutospacing="0"/>
        <w:textAlignment w:val="baseline"/>
        <w:rPr>
          <w:color w:val="000000"/>
        </w:rPr>
      </w:pPr>
      <w:r w:rsidRPr="00FC7C0B">
        <w:rPr>
          <w:color w:val="000000"/>
        </w:rPr>
        <w:t>Prefer not to say</w:t>
      </w:r>
    </w:p>
    <w:p w14:paraId="7A023B33" w14:textId="77777777" w:rsidR="00FC7C0B" w:rsidRDefault="001B1D01" w:rsidP="00E43723">
      <w:pPr>
        <w:pStyle w:val="NormalWeb"/>
        <w:numPr>
          <w:ilvl w:val="0"/>
          <w:numId w:val="2"/>
        </w:numPr>
        <w:spacing w:before="0" w:beforeAutospacing="0" w:after="0" w:afterAutospacing="0"/>
        <w:textAlignment w:val="baseline"/>
        <w:rPr>
          <w:color w:val="000000"/>
        </w:rPr>
      </w:pPr>
      <w:r>
        <w:rPr>
          <w:color w:val="000000"/>
        </w:rPr>
        <w:t>What is your marital status?</w:t>
      </w:r>
    </w:p>
    <w:p w14:paraId="236431C5" w14:textId="77777777" w:rsidR="00FC7C0B" w:rsidRDefault="001B1D01" w:rsidP="00E43723">
      <w:pPr>
        <w:pStyle w:val="NormalWeb"/>
        <w:numPr>
          <w:ilvl w:val="0"/>
          <w:numId w:val="9"/>
        </w:numPr>
        <w:spacing w:before="0" w:beforeAutospacing="0" w:after="0" w:afterAutospacing="0"/>
        <w:textAlignment w:val="baseline"/>
        <w:rPr>
          <w:color w:val="000000"/>
        </w:rPr>
      </w:pPr>
      <w:r w:rsidRPr="00FC7C0B">
        <w:rPr>
          <w:color w:val="000000"/>
        </w:rPr>
        <w:t>Single (never married)</w:t>
      </w:r>
    </w:p>
    <w:p w14:paraId="571393F0" w14:textId="77777777" w:rsidR="00FC7C0B" w:rsidRDefault="001B1D01" w:rsidP="00E43723">
      <w:pPr>
        <w:pStyle w:val="NormalWeb"/>
        <w:numPr>
          <w:ilvl w:val="0"/>
          <w:numId w:val="9"/>
        </w:numPr>
        <w:spacing w:before="0" w:beforeAutospacing="0" w:after="0" w:afterAutospacing="0"/>
        <w:textAlignment w:val="baseline"/>
        <w:rPr>
          <w:color w:val="000000"/>
        </w:rPr>
      </w:pPr>
      <w:r w:rsidRPr="00FC7C0B">
        <w:rPr>
          <w:color w:val="000000"/>
        </w:rPr>
        <w:t>Married, or in a domestic partnership</w:t>
      </w:r>
    </w:p>
    <w:p w14:paraId="28525808" w14:textId="77777777" w:rsidR="00FC7C0B" w:rsidRDefault="001B1D01" w:rsidP="00E43723">
      <w:pPr>
        <w:pStyle w:val="NormalWeb"/>
        <w:numPr>
          <w:ilvl w:val="0"/>
          <w:numId w:val="9"/>
        </w:numPr>
        <w:spacing w:before="0" w:beforeAutospacing="0" w:after="0" w:afterAutospacing="0"/>
        <w:textAlignment w:val="baseline"/>
        <w:rPr>
          <w:color w:val="000000"/>
        </w:rPr>
      </w:pPr>
      <w:r w:rsidRPr="00FC7C0B">
        <w:rPr>
          <w:color w:val="000000"/>
        </w:rPr>
        <w:t>Widowed</w:t>
      </w:r>
    </w:p>
    <w:p w14:paraId="7613FE35" w14:textId="77777777" w:rsidR="00FC7C0B" w:rsidRDefault="001B1D01" w:rsidP="00E43723">
      <w:pPr>
        <w:pStyle w:val="NormalWeb"/>
        <w:numPr>
          <w:ilvl w:val="0"/>
          <w:numId w:val="9"/>
        </w:numPr>
        <w:spacing w:before="0" w:beforeAutospacing="0" w:after="0" w:afterAutospacing="0"/>
        <w:textAlignment w:val="baseline"/>
        <w:rPr>
          <w:color w:val="000000"/>
        </w:rPr>
      </w:pPr>
      <w:r w:rsidRPr="00FC7C0B">
        <w:rPr>
          <w:color w:val="000000"/>
        </w:rPr>
        <w:t>Divorced</w:t>
      </w:r>
    </w:p>
    <w:p w14:paraId="13536ADA" w14:textId="77777777" w:rsidR="00FC7C0B" w:rsidRDefault="001B1D01" w:rsidP="00E43723">
      <w:pPr>
        <w:pStyle w:val="NormalWeb"/>
        <w:numPr>
          <w:ilvl w:val="0"/>
          <w:numId w:val="9"/>
        </w:numPr>
        <w:spacing w:before="0" w:beforeAutospacing="0" w:after="0" w:afterAutospacing="0"/>
        <w:textAlignment w:val="baseline"/>
        <w:rPr>
          <w:color w:val="000000"/>
        </w:rPr>
      </w:pPr>
      <w:r w:rsidRPr="00FC7C0B">
        <w:rPr>
          <w:color w:val="000000"/>
        </w:rPr>
        <w:t>Separated</w:t>
      </w:r>
    </w:p>
    <w:p w14:paraId="38BFFA42" w14:textId="77777777" w:rsidR="00FC7C0B" w:rsidRDefault="001B1D01" w:rsidP="00E43723">
      <w:pPr>
        <w:pStyle w:val="NormalWeb"/>
        <w:numPr>
          <w:ilvl w:val="0"/>
          <w:numId w:val="9"/>
        </w:numPr>
        <w:spacing w:before="0" w:beforeAutospacing="0" w:after="0" w:afterAutospacing="0"/>
        <w:textAlignment w:val="baseline"/>
        <w:rPr>
          <w:color w:val="000000"/>
        </w:rPr>
      </w:pPr>
      <w:r w:rsidRPr="00FC7C0B">
        <w:rPr>
          <w:color w:val="000000"/>
        </w:rPr>
        <w:t>Prefer not to say</w:t>
      </w:r>
    </w:p>
    <w:p w14:paraId="313D213B" w14:textId="77562F2E" w:rsidR="00FC7C0B" w:rsidRDefault="001B1D01" w:rsidP="00E43723">
      <w:pPr>
        <w:pStyle w:val="NormalWeb"/>
        <w:numPr>
          <w:ilvl w:val="0"/>
          <w:numId w:val="2"/>
        </w:numPr>
        <w:spacing w:before="0" w:beforeAutospacing="0" w:after="0" w:afterAutospacing="0"/>
        <w:textAlignment w:val="baseline"/>
        <w:rPr>
          <w:color w:val="000000"/>
        </w:rPr>
      </w:pPr>
      <w:r w:rsidRPr="00FC7C0B">
        <w:rPr>
          <w:color w:val="000000"/>
        </w:rPr>
        <w:t>How many dependents did you have while participating in multilevel marketing?</w:t>
      </w:r>
    </w:p>
    <w:p w14:paraId="696FBD8F" w14:textId="77777777" w:rsidR="00FC7C0B" w:rsidRDefault="001B1D01" w:rsidP="00E43723">
      <w:pPr>
        <w:pStyle w:val="NormalWeb"/>
        <w:numPr>
          <w:ilvl w:val="0"/>
          <w:numId w:val="10"/>
        </w:numPr>
        <w:spacing w:before="0" w:beforeAutospacing="0" w:after="0" w:afterAutospacing="0"/>
        <w:textAlignment w:val="baseline"/>
        <w:rPr>
          <w:color w:val="000000"/>
        </w:rPr>
      </w:pPr>
      <w:r w:rsidRPr="00FC7C0B">
        <w:rPr>
          <w:color w:val="000000"/>
        </w:rPr>
        <w:t>None</w:t>
      </w:r>
    </w:p>
    <w:p w14:paraId="1EA50E6B" w14:textId="77777777" w:rsidR="00FC7C0B" w:rsidRDefault="001B1D01" w:rsidP="00E43723">
      <w:pPr>
        <w:pStyle w:val="NormalWeb"/>
        <w:numPr>
          <w:ilvl w:val="0"/>
          <w:numId w:val="10"/>
        </w:numPr>
        <w:spacing w:before="0" w:beforeAutospacing="0" w:after="0" w:afterAutospacing="0"/>
        <w:textAlignment w:val="baseline"/>
        <w:rPr>
          <w:color w:val="000000"/>
        </w:rPr>
      </w:pPr>
      <w:r w:rsidRPr="00FC7C0B">
        <w:rPr>
          <w:color w:val="000000"/>
        </w:rPr>
        <w:t>1</w:t>
      </w:r>
    </w:p>
    <w:p w14:paraId="4ADBCF77" w14:textId="77777777" w:rsidR="00FC7C0B" w:rsidRDefault="001B1D01" w:rsidP="00E43723">
      <w:pPr>
        <w:pStyle w:val="NormalWeb"/>
        <w:numPr>
          <w:ilvl w:val="0"/>
          <w:numId w:val="10"/>
        </w:numPr>
        <w:spacing w:before="0" w:beforeAutospacing="0" w:after="0" w:afterAutospacing="0"/>
        <w:textAlignment w:val="baseline"/>
        <w:rPr>
          <w:color w:val="000000"/>
        </w:rPr>
      </w:pPr>
      <w:r w:rsidRPr="00FC7C0B">
        <w:rPr>
          <w:color w:val="000000"/>
        </w:rPr>
        <w:t>2-4</w:t>
      </w:r>
    </w:p>
    <w:p w14:paraId="6FE39827" w14:textId="77777777" w:rsidR="00FC7C0B" w:rsidRDefault="001B1D01" w:rsidP="00E43723">
      <w:pPr>
        <w:pStyle w:val="NormalWeb"/>
        <w:numPr>
          <w:ilvl w:val="0"/>
          <w:numId w:val="10"/>
        </w:numPr>
        <w:spacing w:before="0" w:beforeAutospacing="0" w:after="0" w:afterAutospacing="0"/>
        <w:textAlignment w:val="baseline"/>
        <w:rPr>
          <w:color w:val="000000"/>
        </w:rPr>
      </w:pPr>
      <w:r w:rsidRPr="00FC7C0B">
        <w:rPr>
          <w:color w:val="000000"/>
        </w:rPr>
        <w:t>More than 4</w:t>
      </w:r>
    </w:p>
    <w:p w14:paraId="4BFA9B47" w14:textId="77777777" w:rsidR="00FC7C0B" w:rsidRDefault="001B1D01" w:rsidP="00E43723">
      <w:pPr>
        <w:pStyle w:val="NormalWeb"/>
        <w:numPr>
          <w:ilvl w:val="0"/>
          <w:numId w:val="10"/>
        </w:numPr>
        <w:spacing w:before="0" w:beforeAutospacing="0" w:after="0" w:afterAutospacing="0"/>
        <w:textAlignment w:val="baseline"/>
        <w:rPr>
          <w:color w:val="000000"/>
        </w:rPr>
      </w:pPr>
      <w:r w:rsidRPr="00FC7C0B">
        <w:rPr>
          <w:color w:val="000000"/>
        </w:rPr>
        <w:t>Prefer not to say</w:t>
      </w:r>
    </w:p>
    <w:p w14:paraId="23E60E07" w14:textId="77777777" w:rsidR="00FC7C0B" w:rsidRDefault="001B1D01" w:rsidP="00E43723">
      <w:pPr>
        <w:pStyle w:val="NormalWeb"/>
        <w:numPr>
          <w:ilvl w:val="0"/>
          <w:numId w:val="2"/>
        </w:numPr>
        <w:spacing w:before="0" w:beforeAutospacing="0" w:after="0" w:afterAutospacing="0"/>
        <w:textAlignment w:val="baseline"/>
        <w:rPr>
          <w:color w:val="000000"/>
        </w:rPr>
      </w:pPr>
      <w:r w:rsidRPr="00FC7C0B">
        <w:rPr>
          <w:color w:val="000000"/>
        </w:rPr>
        <w:t>What is the highest degree or level of school you have completed?</w:t>
      </w:r>
    </w:p>
    <w:p w14:paraId="48312FDA" w14:textId="77777777" w:rsidR="00FC7C0B" w:rsidRDefault="001B1D01" w:rsidP="00E43723">
      <w:pPr>
        <w:pStyle w:val="NormalWeb"/>
        <w:numPr>
          <w:ilvl w:val="0"/>
          <w:numId w:val="11"/>
        </w:numPr>
        <w:spacing w:before="0" w:beforeAutospacing="0" w:after="0" w:afterAutospacing="0"/>
        <w:textAlignment w:val="baseline"/>
        <w:rPr>
          <w:color w:val="000000"/>
        </w:rPr>
      </w:pPr>
      <w:r w:rsidRPr="00FC7C0B">
        <w:rPr>
          <w:color w:val="000000"/>
        </w:rPr>
        <w:t>Less than a high school diploma</w:t>
      </w:r>
    </w:p>
    <w:p w14:paraId="741DCF26" w14:textId="77777777" w:rsidR="00FC7C0B" w:rsidRDefault="4024052E" w:rsidP="5FAB2A37">
      <w:pPr>
        <w:pStyle w:val="NormalWeb"/>
        <w:numPr>
          <w:ilvl w:val="0"/>
          <w:numId w:val="11"/>
        </w:numPr>
        <w:spacing w:before="0" w:beforeAutospacing="0" w:after="0" w:afterAutospacing="0"/>
        <w:textAlignment w:val="baseline"/>
        <w:rPr>
          <w:color w:val="000000"/>
        </w:rPr>
      </w:pPr>
      <w:r w:rsidRPr="5FAB2A37">
        <w:rPr>
          <w:color w:val="000000" w:themeColor="text1"/>
        </w:rPr>
        <w:t>High school degree or equivalent (</w:t>
      </w:r>
      <w:bookmarkStart w:id="55" w:name="_Int_DRO1A3dM"/>
      <w:r w:rsidRPr="5FAB2A37">
        <w:rPr>
          <w:color w:val="000000" w:themeColor="text1"/>
        </w:rPr>
        <w:t>e.g.</w:t>
      </w:r>
      <w:bookmarkEnd w:id="55"/>
      <w:r w:rsidRPr="5FAB2A37">
        <w:rPr>
          <w:color w:val="000000" w:themeColor="text1"/>
        </w:rPr>
        <w:t xml:space="preserve"> GED)</w:t>
      </w:r>
    </w:p>
    <w:p w14:paraId="41B3B0A8" w14:textId="77777777" w:rsidR="00FC7C0B" w:rsidRDefault="001B1D01" w:rsidP="00E43723">
      <w:pPr>
        <w:pStyle w:val="NormalWeb"/>
        <w:numPr>
          <w:ilvl w:val="0"/>
          <w:numId w:val="11"/>
        </w:numPr>
        <w:spacing w:before="0" w:beforeAutospacing="0" w:after="0" w:afterAutospacing="0"/>
        <w:textAlignment w:val="baseline"/>
        <w:rPr>
          <w:color w:val="000000"/>
        </w:rPr>
      </w:pPr>
      <w:r w:rsidRPr="00FC7C0B">
        <w:rPr>
          <w:color w:val="000000"/>
        </w:rPr>
        <w:t>Some college, no degree</w:t>
      </w:r>
    </w:p>
    <w:p w14:paraId="08975144" w14:textId="77777777" w:rsidR="00FC7C0B" w:rsidRDefault="4024052E" w:rsidP="5FAB2A37">
      <w:pPr>
        <w:pStyle w:val="NormalWeb"/>
        <w:numPr>
          <w:ilvl w:val="0"/>
          <w:numId w:val="11"/>
        </w:numPr>
        <w:spacing w:before="0" w:beforeAutospacing="0" w:after="0" w:afterAutospacing="0"/>
        <w:textAlignment w:val="baseline"/>
        <w:rPr>
          <w:color w:val="000000"/>
        </w:rPr>
      </w:pPr>
      <w:r w:rsidRPr="5FAB2A37">
        <w:rPr>
          <w:color w:val="000000" w:themeColor="text1"/>
        </w:rPr>
        <w:t>Associate degree (</w:t>
      </w:r>
      <w:bookmarkStart w:id="56" w:name="_Int_Ffsv1KLS"/>
      <w:r w:rsidRPr="5FAB2A37">
        <w:rPr>
          <w:color w:val="000000" w:themeColor="text1"/>
        </w:rPr>
        <w:t>e.g.</w:t>
      </w:r>
      <w:bookmarkEnd w:id="56"/>
      <w:r w:rsidRPr="5FAB2A37">
        <w:rPr>
          <w:color w:val="000000" w:themeColor="text1"/>
        </w:rPr>
        <w:t xml:space="preserve"> AA, AS)</w:t>
      </w:r>
    </w:p>
    <w:p w14:paraId="209156BF" w14:textId="77777777" w:rsidR="00FC7C0B" w:rsidRDefault="4024052E" w:rsidP="5FAB2A37">
      <w:pPr>
        <w:pStyle w:val="NormalWeb"/>
        <w:numPr>
          <w:ilvl w:val="0"/>
          <w:numId w:val="11"/>
        </w:numPr>
        <w:spacing w:before="0" w:beforeAutospacing="0" w:after="0" w:afterAutospacing="0"/>
        <w:textAlignment w:val="baseline"/>
        <w:rPr>
          <w:color w:val="000000"/>
        </w:rPr>
      </w:pPr>
      <w:r w:rsidRPr="5FAB2A37">
        <w:rPr>
          <w:color w:val="000000" w:themeColor="text1"/>
        </w:rPr>
        <w:t>Bachelor’s degree (</w:t>
      </w:r>
      <w:bookmarkStart w:id="57" w:name="_Int_EcOzhP6R"/>
      <w:r w:rsidRPr="5FAB2A37">
        <w:rPr>
          <w:color w:val="000000" w:themeColor="text1"/>
        </w:rPr>
        <w:t>e.g.</w:t>
      </w:r>
      <w:bookmarkEnd w:id="57"/>
      <w:r w:rsidRPr="5FAB2A37">
        <w:rPr>
          <w:color w:val="000000" w:themeColor="text1"/>
        </w:rPr>
        <w:t xml:space="preserve"> BA, BS)</w:t>
      </w:r>
    </w:p>
    <w:p w14:paraId="28DB7E9C" w14:textId="77777777" w:rsidR="00FC7C0B" w:rsidRDefault="4024052E" w:rsidP="5FAB2A37">
      <w:pPr>
        <w:pStyle w:val="NormalWeb"/>
        <w:numPr>
          <w:ilvl w:val="0"/>
          <w:numId w:val="11"/>
        </w:numPr>
        <w:spacing w:before="0" w:beforeAutospacing="0" w:after="0" w:afterAutospacing="0"/>
        <w:textAlignment w:val="baseline"/>
        <w:rPr>
          <w:color w:val="000000"/>
        </w:rPr>
      </w:pPr>
      <w:r w:rsidRPr="5FAB2A37">
        <w:rPr>
          <w:color w:val="000000" w:themeColor="text1"/>
        </w:rPr>
        <w:t>Master’s degree (</w:t>
      </w:r>
      <w:bookmarkStart w:id="58" w:name="_Int_IlJ0KImb"/>
      <w:r w:rsidRPr="5FAB2A37">
        <w:rPr>
          <w:color w:val="000000" w:themeColor="text1"/>
        </w:rPr>
        <w:t>e.g.</w:t>
      </w:r>
      <w:bookmarkEnd w:id="58"/>
      <w:r w:rsidRPr="5FAB2A37">
        <w:rPr>
          <w:color w:val="000000" w:themeColor="text1"/>
        </w:rPr>
        <w:t xml:space="preserve"> MA, MS, MEd)</w:t>
      </w:r>
    </w:p>
    <w:p w14:paraId="009F3046" w14:textId="77777777" w:rsidR="00FC7C0B" w:rsidRDefault="4024052E" w:rsidP="5FAB2A37">
      <w:pPr>
        <w:pStyle w:val="NormalWeb"/>
        <w:numPr>
          <w:ilvl w:val="0"/>
          <w:numId w:val="11"/>
        </w:numPr>
        <w:spacing w:before="0" w:beforeAutospacing="0" w:after="0" w:afterAutospacing="0"/>
        <w:textAlignment w:val="baseline"/>
        <w:rPr>
          <w:color w:val="000000"/>
        </w:rPr>
      </w:pPr>
      <w:r w:rsidRPr="5FAB2A37">
        <w:rPr>
          <w:color w:val="000000" w:themeColor="text1"/>
        </w:rPr>
        <w:t>Professional degree (</w:t>
      </w:r>
      <w:bookmarkStart w:id="59" w:name="_Int_JtwqVWwd"/>
      <w:r w:rsidRPr="5FAB2A37">
        <w:rPr>
          <w:color w:val="000000" w:themeColor="text1"/>
        </w:rPr>
        <w:t>e.g.</w:t>
      </w:r>
      <w:bookmarkEnd w:id="59"/>
      <w:r w:rsidRPr="5FAB2A37">
        <w:rPr>
          <w:color w:val="000000" w:themeColor="text1"/>
        </w:rPr>
        <w:t xml:space="preserve"> MD, DDS, DVM)</w:t>
      </w:r>
    </w:p>
    <w:p w14:paraId="26669784" w14:textId="77777777" w:rsidR="00FC7C0B" w:rsidRDefault="4024052E" w:rsidP="5FAB2A37">
      <w:pPr>
        <w:pStyle w:val="NormalWeb"/>
        <w:numPr>
          <w:ilvl w:val="0"/>
          <w:numId w:val="11"/>
        </w:numPr>
        <w:spacing w:before="0" w:beforeAutospacing="0" w:after="0" w:afterAutospacing="0"/>
        <w:textAlignment w:val="baseline"/>
        <w:rPr>
          <w:color w:val="000000"/>
        </w:rPr>
      </w:pPr>
      <w:r w:rsidRPr="5FAB2A37">
        <w:rPr>
          <w:color w:val="000000" w:themeColor="text1"/>
        </w:rPr>
        <w:t>Doctorate (</w:t>
      </w:r>
      <w:bookmarkStart w:id="60" w:name="_Int_va5EGV5b"/>
      <w:r w:rsidRPr="5FAB2A37">
        <w:rPr>
          <w:color w:val="000000" w:themeColor="text1"/>
        </w:rPr>
        <w:t>e.g.</w:t>
      </w:r>
      <w:bookmarkEnd w:id="60"/>
      <w:r w:rsidRPr="5FAB2A37">
        <w:rPr>
          <w:color w:val="000000" w:themeColor="text1"/>
        </w:rPr>
        <w:t xml:space="preserve"> PhD, EdD)</w:t>
      </w:r>
    </w:p>
    <w:p w14:paraId="08F32229" w14:textId="3DF97768" w:rsidR="001B1D01" w:rsidRPr="00FC7C0B" w:rsidRDefault="001B1D01" w:rsidP="00E43723">
      <w:pPr>
        <w:pStyle w:val="NormalWeb"/>
        <w:numPr>
          <w:ilvl w:val="0"/>
          <w:numId w:val="11"/>
        </w:numPr>
        <w:spacing w:before="0" w:beforeAutospacing="0" w:after="0" w:afterAutospacing="0"/>
        <w:textAlignment w:val="baseline"/>
        <w:rPr>
          <w:color w:val="000000"/>
        </w:rPr>
      </w:pPr>
      <w:r w:rsidRPr="00FC7C0B">
        <w:rPr>
          <w:color w:val="000000"/>
        </w:rPr>
        <w:t>Prefer not to say</w:t>
      </w:r>
    </w:p>
    <w:p w14:paraId="1A1AA68D" w14:textId="77777777" w:rsidR="00FC7C0B" w:rsidRDefault="001B1D01" w:rsidP="00E43723">
      <w:pPr>
        <w:pStyle w:val="NormalWeb"/>
        <w:numPr>
          <w:ilvl w:val="0"/>
          <w:numId w:val="2"/>
        </w:numPr>
        <w:spacing w:before="0" w:beforeAutospacing="0" w:after="0" w:afterAutospacing="0"/>
        <w:textAlignment w:val="baseline"/>
        <w:rPr>
          <w:color w:val="000000"/>
        </w:rPr>
      </w:pPr>
      <w:r>
        <w:rPr>
          <w:color w:val="000000"/>
        </w:rPr>
        <w:t>What is your household income?</w:t>
      </w:r>
    </w:p>
    <w:p w14:paraId="098C6D8F" w14:textId="77777777" w:rsidR="00FC7C0B" w:rsidRDefault="001B1D01" w:rsidP="00E43723">
      <w:pPr>
        <w:pStyle w:val="NormalWeb"/>
        <w:numPr>
          <w:ilvl w:val="0"/>
          <w:numId w:val="12"/>
        </w:numPr>
        <w:spacing w:before="0" w:beforeAutospacing="0" w:after="0" w:afterAutospacing="0"/>
        <w:textAlignment w:val="baseline"/>
        <w:rPr>
          <w:color w:val="000000"/>
        </w:rPr>
      </w:pPr>
      <w:r w:rsidRPr="00FC7C0B">
        <w:rPr>
          <w:color w:val="000000"/>
        </w:rPr>
        <w:t>Less than $20,000</w:t>
      </w:r>
    </w:p>
    <w:p w14:paraId="3D0EE4ED" w14:textId="77777777" w:rsidR="00FC7C0B" w:rsidRDefault="001B1D01" w:rsidP="00E43723">
      <w:pPr>
        <w:pStyle w:val="NormalWeb"/>
        <w:numPr>
          <w:ilvl w:val="0"/>
          <w:numId w:val="12"/>
        </w:numPr>
        <w:spacing w:before="0" w:beforeAutospacing="0" w:after="0" w:afterAutospacing="0"/>
        <w:textAlignment w:val="baseline"/>
        <w:rPr>
          <w:color w:val="000000"/>
        </w:rPr>
      </w:pPr>
      <w:r w:rsidRPr="00FC7C0B">
        <w:rPr>
          <w:color w:val="000000"/>
        </w:rPr>
        <w:t>$20,000 to $34,999</w:t>
      </w:r>
    </w:p>
    <w:p w14:paraId="3436244C" w14:textId="77777777" w:rsidR="00FC7C0B" w:rsidRDefault="001B1D01" w:rsidP="00E43723">
      <w:pPr>
        <w:pStyle w:val="NormalWeb"/>
        <w:numPr>
          <w:ilvl w:val="0"/>
          <w:numId w:val="12"/>
        </w:numPr>
        <w:spacing w:before="0" w:beforeAutospacing="0" w:after="0" w:afterAutospacing="0"/>
        <w:textAlignment w:val="baseline"/>
        <w:rPr>
          <w:color w:val="000000"/>
        </w:rPr>
      </w:pPr>
      <w:r w:rsidRPr="00FC7C0B">
        <w:rPr>
          <w:color w:val="000000"/>
        </w:rPr>
        <w:t>$35,000 to $49,999</w:t>
      </w:r>
    </w:p>
    <w:p w14:paraId="1B1C507A" w14:textId="77777777" w:rsidR="00FC7C0B" w:rsidRDefault="001B1D01" w:rsidP="00E43723">
      <w:pPr>
        <w:pStyle w:val="NormalWeb"/>
        <w:numPr>
          <w:ilvl w:val="0"/>
          <w:numId w:val="12"/>
        </w:numPr>
        <w:spacing w:before="0" w:beforeAutospacing="0" w:after="0" w:afterAutospacing="0"/>
        <w:textAlignment w:val="baseline"/>
        <w:rPr>
          <w:color w:val="000000"/>
        </w:rPr>
      </w:pPr>
      <w:r w:rsidRPr="00FC7C0B">
        <w:rPr>
          <w:color w:val="000000"/>
        </w:rPr>
        <w:t>$50,000 to $74,999</w:t>
      </w:r>
    </w:p>
    <w:p w14:paraId="0BB3964A" w14:textId="77777777" w:rsidR="00FC7C0B" w:rsidRDefault="001B1D01" w:rsidP="00E43723">
      <w:pPr>
        <w:pStyle w:val="NormalWeb"/>
        <w:numPr>
          <w:ilvl w:val="0"/>
          <w:numId w:val="12"/>
        </w:numPr>
        <w:spacing w:before="0" w:beforeAutospacing="0" w:after="0" w:afterAutospacing="0"/>
        <w:textAlignment w:val="baseline"/>
        <w:rPr>
          <w:color w:val="000000"/>
        </w:rPr>
      </w:pPr>
      <w:r w:rsidRPr="00FC7C0B">
        <w:rPr>
          <w:color w:val="000000"/>
        </w:rPr>
        <w:t>$75,000 to $99,999</w:t>
      </w:r>
    </w:p>
    <w:p w14:paraId="0AD441E5" w14:textId="77777777" w:rsidR="00FC7C0B" w:rsidRDefault="001B1D01" w:rsidP="00E43723">
      <w:pPr>
        <w:pStyle w:val="NormalWeb"/>
        <w:numPr>
          <w:ilvl w:val="0"/>
          <w:numId w:val="12"/>
        </w:numPr>
        <w:spacing w:before="0" w:beforeAutospacing="0" w:after="0" w:afterAutospacing="0"/>
        <w:textAlignment w:val="baseline"/>
        <w:rPr>
          <w:color w:val="000000"/>
        </w:rPr>
      </w:pPr>
      <w:r w:rsidRPr="00FC7C0B">
        <w:rPr>
          <w:color w:val="000000"/>
        </w:rPr>
        <w:t>Over $100,000</w:t>
      </w:r>
    </w:p>
    <w:p w14:paraId="218DE237" w14:textId="77777777" w:rsidR="00FC7C0B" w:rsidRDefault="001B1D01" w:rsidP="00E43723">
      <w:pPr>
        <w:pStyle w:val="NormalWeb"/>
        <w:numPr>
          <w:ilvl w:val="0"/>
          <w:numId w:val="12"/>
        </w:numPr>
        <w:spacing w:before="0" w:beforeAutospacing="0" w:after="0" w:afterAutospacing="0"/>
        <w:textAlignment w:val="baseline"/>
        <w:rPr>
          <w:color w:val="000000"/>
        </w:rPr>
      </w:pPr>
      <w:r w:rsidRPr="00FC7C0B">
        <w:rPr>
          <w:color w:val="000000"/>
        </w:rPr>
        <w:lastRenderedPageBreak/>
        <w:t>Prefer not to say</w:t>
      </w:r>
    </w:p>
    <w:p w14:paraId="340F61D8" w14:textId="77777777" w:rsidR="00FC7C0B" w:rsidRDefault="001B1D01" w:rsidP="00E43723">
      <w:pPr>
        <w:pStyle w:val="NormalWeb"/>
        <w:numPr>
          <w:ilvl w:val="0"/>
          <w:numId w:val="2"/>
        </w:numPr>
        <w:spacing w:before="0" w:beforeAutospacing="0" w:after="0" w:afterAutospacing="0"/>
        <w:textAlignment w:val="baseline"/>
        <w:rPr>
          <w:color w:val="000000"/>
        </w:rPr>
      </w:pPr>
      <w:r w:rsidRPr="00FC7C0B">
        <w:rPr>
          <w:color w:val="000000"/>
        </w:rPr>
        <w:t>Other than MLM selling, what is your current employment status?</w:t>
      </w:r>
    </w:p>
    <w:p w14:paraId="47D59A62" w14:textId="77777777" w:rsidR="00FC7C0B" w:rsidRDefault="001B1D01" w:rsidP="00E43723">
      <w:pPr>
        <w:pStyle w:val="NormalWeb"/>
        <w:numPr>
          <w:ilvl w:val="0"/>
          <w:numId w:val="13"/>
        </w:numPr>
        <w:spacing w:before="0" w:beforeAutospacing="0" w:after="0" w:afterAutospacing="0"/>
        <w:textAlignment w:val="baseline"/>
        <w:rPr>
          <w:color w:val="000000"/>
        </w:rPr>
      </w:pPr>
      <w:r w:rsidRPr="00FC7C0B">
        <w:rPr>
          <w:color w:val="000000"/>
        </w:rPr>
        <w:t>Employed full time (40 or more hours per week)</w:t>
      </w:r>
    </w:p>
    <w:p w14:paraId="610F83C9" w14:textId="77777777" w:rsidR="00FC7C0B" w:rsidRDefault="001B1D01" w:rsidP="00E43723">
      <w:pPr>
        <w:pStyle w:val="NormalWeb"/>
        <w:numPr>
          <w:ilvl w:val="0"/>
          <w:numId w:val="13"/>
        </w:numPr>
        <w:spacing w:before="0" w:beforeAutospacing="0" w:after="0" w:afterAutospacing="0"/>
        <w:textAlignment w:val="baseline"/>
        <w:rPr>
          <w:color w:val="000000"/>
        </w:rPr>
      </w:pPr>
      <w:r w:rsidRPr="00FC7C0B">
        <w:rPr>
          <w:color w:val="000000"/>
        </w:rPr>
        <w:t>Employed part time (up to 39 hours per week)</w:t>
      </w:r>
    </w:p>
    <w:p w14:paraId="777D3E0C" w14:textId="77777777" w:rsidR="00FC7C0B" w:rsidRDefault="001B1D01" w:rsidP="00E43723">
      <w:pPr>
        <w:pStyle w:val="NormalWeb"/>
        <w:numPr>
          <w:ilvl w:val="0"/>
          <w:numId w:val="13"/>
        </w:numPr>
        <w:spacing w:before="0" w:beforeAutospacing="0" w:after="0" w:afterAutospacing="0"/>
        <w:textAlignment w:val="baseline"/>
        <w:rPr>
          <w:color w:val="000000"/>
        </w:rPr>
      </w:pPr>
      <w:r w:rsidRPr="00FC7C0B">
        <w:rPr>
          <w:color w:val="000000"/>
        </w:rPr>
        <w:t>Unemployed and currently looking for work</w:t>
      </w:r>
    </w:p>
    <w:p w14:paraId="219568EB" w14:textId="77777777" w:rsidR="00FC7C0B" w:rsidRDefault="001B1D01" w:rsidP="00E43723">
      <w:pPr>
        <w:pStyle w:val="NormalWeb"/>
        <w:numPr>
          <w:ilvl w:val="0"/>
          <w:numId w:val="13"/>
        </w:numPr>
        <w:spacing w:before="0" w:beforeAutospacing="0" w:after="0" w:afterAutospacing="0"/>
        <w:textAlignment w:val="baseline"/>
        <w:rPr>
          <w:color w:val="000000"/>
        </w:rPr>
      </w:pPr>
      <w:r w:rsidRPr="00FC7C0B">
        <w:rPr>
          <w:color w:val="000000"/>
        </w:rPr>
        <w:t>Unemployed and not currently looking for work</w:t>
      </w:r>
    </w:p>
    <w:p w14:paraId="203C900F" w14:textId="77777777" w:rsidR="00FC7C0B" w:rsidRDefault="001B1D01" w:rsidP="00E43723">
      <w:pPr>
        <w:pStyle w:val="NormalWeb"/>
        <w:numPr>
          <w:ilvl w:val="0"/>
          <w:numId w:val="13"/>
        </w:numPr>
        <w:spacing w:before="0" w:beforeAutospacing="0" w:after="0" w:afterAutospacing="0"/>
        <w:textAlignment w:val="baseline"/>
        <w:rPr>
          <w:color w:val="000000"/>
        </w:rPr>
      </w:pPr>
      <w:r w:rsidRPr="00FC7C0B">
        <w:rPr>
          <w:color w:val="000000"/>
        </w:rPr>
        <w:t>Student</w:t>
      </w:r>
    </w:p>
    <w:p w14:paraId="35D87B32" w14:textId="77777777" w:rsidR="00FC7C0B" w:rsidRDefault="001B1D01" w:rsidP="00E43723">
      <w:pPr>
        <w:pStyle w:val="NormalWeb"/>
        <w:numPr>
          <w:ilvl w:val="0"/>
          <w:numId w:val="13"/>
        </w:numPr>
        <w:spacing w:before="0" w:beforeAutospacing="0" w:after="0" w:afterAutospacing="0"/>
        <w:textAlignment w:val="baseline"/>
        <w:rPr>
          <w:color w:val="000000"/>
        </w:rPr>
      </w:pPr>
      <w:r w:rsidRPr="00FC7C0B">
        <w:rPr>
          <w:color w:val="000000"/>
        </w:rPr>
        <w:t>Retired</w:t>
      </w:r>
    </w:p>
    <w:p w14:paraId="7376E811" w14:textId="77777777" w:rsidR="00FC7C0B" w:rsidRDefault="001B1D01" w:rsidP="00E43723">
      <w:pPr>
        <w:pStyle w:val="NormalWeb"/>
        <w:numPr>
          <w:ilvl w:val="0"/>
          <w:numId w:val="13"/>
        </w:numPr>
        <w:spacing w:before="0" w:beforeAutospacing="0" w:after="0" w:afterAutospacing="0"/>
        <w:textAlignment w:val="baseline"/>
        <w:rPr>
          <w:color w:val="000000"/>
        </w:rPr>
      </w:pPr>
      <w:r w:rsidRPr="00FC7C0B">
        <w:rPr>
          <w:color w:val="000000"/>
        </w:rPr>
        <w:t>Homemaker</w:t>
      </w:r>
    </w:p>
    <w:p w14:paraId="17B1B6DC" w14:textId="77777777" w:rsidR="00FC7C0B" w:rsidRDefault="001B1D01" w:rsidP="00E43723">
      <w:pPr>
        <w:pStyle w:val="NormalWeb"/>
        <w:numPr>
          <w:ilvl w:val="0"/>
          <w:numId w:val="13"/>
        </w:numPr>
        <w:spacing w:before="0" w:beforeAutospacing="0" w:after="0" w:afterAutospacing="0"/>
        <w:textAlignment w:val="baseline"/>
        <w:rPr>
          <w:color w:val="000000"/>
        </w:rPr>
      </w:pPr>
      <w:r w:rsidRPr="00FC7C0B">
        <w:rPr>
          <w:color w:val="000000"/>
        </w:rPr>
        <w:t>Self-employed</w:t>
      </w:r>
    </w:p>
    <w:p w14:paraId="6A0C842D" w14:textId="77777777" w:rsidR="00FC7C0B" w:rsidRDefault="001B1D01" w:rsidP="00E43723">
      <w:pPr>
        <w:pStyle w:val="NormalWeb"/>
        <w:numPr>
          <w:ilvl w:val="0"/>
          <w:numId w:val="13"/>
        </w:numPr>
        <w:spacing w:before="0" w:beforeAutospacing="0" w:after="0" w:afterAutospacing="0"/>
        <w:textAlignment w:val="baseline"/>
        <w:rPr>
          <w:color w:val="000000"/>
        </w:rPr>
      </w:pPr>
      <w:r w:rsidRPr="00FC7C0B">
        <w:rPr>
          <w:color w:val="000000"/>
        </w:rPr>
        <w:t>Unable to work</w:t>
      </w:r>
    </w:p>
    <w:p w14:paraId="77C3077C" w14:textId="1EBA3EEB" w:rsidR="001B1D01" w:rsidRPr="00FC7C0B" w:rsidRDefault="001B1D01" w:rsidP="00E43723">
      <w:pPr>
        <w:pStyle w:val="NormalWeb"/>
        <w:numPr>
          <w:ilvl w:val="0"/>
          <w:numId w:val="13"/>
        </w:numPr>
        <w:spacing w:before="0" w:beforeAutospacing="0" w:after="0" w:afterAutospacing="0"/>
        <w:textAlignment w:val="baseline"/>
        <w:rPr>
          <w:color w:val="000000"/>
        </w:rPr>
      </w:pPr>
      <w:r w:rsidRPr="00FC7C0B">
        <w:rPr>
          <w:color w:val="000000"/>
        </w:rPr>
        <w:t>Prefer not to say</w:t>
      </w:r>
    </w:p>
    <w:p w14:paraId="3E181658" w14:textId="667585D3" w:rsidR="001B1D01" w:rsidRDefault="0006191C" w:rsidP="00755F32">
      <w:pPr>
        <w:pStyle w:val="Heading2"/>
      </w:pPr>
      <w:bookmarkStart w:id="61" w:name="_Toc100063387"/>
      <w:r>
        <w:br w:type="page"/>
      </w:r>
      <w:r w:rsidR="001B1D01">
        <w:lastRenderedPageBreak/>
        <w:t>Appendix B: Salem State University Institutional Review Board (IRB) Disclosure Statement</w:t>
      </w:r>
      <w:bookmarkEnd w:id="61"/>
    </w:p>
    <w:p w14:paraId="400399FE" w14:textId="77777777" w:rsidR="00755F32" w:rsidRPr="00755F32" w:rsidRDefault="00755F32" w:rsidP="00755F32"/>
    <w:p w14:paraId="3D1E00FD" w14:textId="5869518D" w:rsidR="001B1D01" w:rsidRDefault="001B1D01" w:rsidP="001B1D01">
      <w:pPr>
        <w:pStyle w:val="NormalWeb"/>
        <w:spacing w:before="0" w:beforeAutospacing="0" w:after="0" w:afterAutospacing="0"/>
      </w:pPr>
      <w:r>
        <w:rPr>
          <w:color w:val="000000"/>
        </w:rPr>
        <w:t>This research will ask you questions about your experiences with and/or participation in multilevel marketing corporations, in which multilevel marketing corporations are defined as direct sales companies that have a “downline” or encourage their existing distributors to recruit new salespeople. The purpose of the study is 1) to identify specific groups who are at a higher risk of falling victim to recruitment practices used by multilevel marketing corporations and 2) to educate these minority groups and the world of these unethical techniques.</w:t>
      </w:r>
    </w:p>
    <w:p w14:paraId="4318CDA4" w14:textId="77777777" w:rsidR="001B1D01" w:rsidRDefault="001B1D01" w:rsidP="001B1D01"/>
    <w:p w14:paraId="2995DD5A" w14:textId="77777777" w:rsidR="001B1D01" w:rsidRDefault="001B1D01" w:rsidP="001B1D01">
      <w:pPr>
        <w:pStyle w:val="NormalWeb"/>
        <w:spacing w:before="0" w:beforeAutospacing="0" w:after="0" w:afterAutospacing="0"/>
      </w:pPr>
      <w:r>
        <w:rPr>
          <w:color w:val="000000"/>
        </w:rPr>
        <w:t>Taking part in this survey is completely voluntary. You may stop your participation at any time. You are free to decline to answer any question you do not wish to answer.  There are no right or wrong answers. All answers will remain completely anonymous. </w:t>
      </w:r>
    </w:p>
    <w:p w14:paraId="75599830" w14:textId="77777777" w:rsidR="001B1D01" w:rsidRDefault="001B1D01" w:rsidP="001B1D01"/>
    <w:p w14:paraId="0930691E" w14:textId="1B0D4C29" w:rsidR="001B1D01" w:rsidRDefault="001B1D01" w:rsidP="001B1D01">
      <w:pPr>
        <w:pStyle w:val="NormalWeb"/>
        <w:spacing w:before="0" w:beforeAutospacing="0" w:after="0" w:afterAutospacing="0"/>
      </w:pPr>
      <w:r>
        <w:rPr>
          <w:color w:val="000000"/>
        </w:rPr>
        <w:t>There are no foreseeable risks involved in participating in this study other than those minimal risks encountered in day-to-day life. The benefit of your participation in this survey is to be able to share your personal experiences in order to educate others on recruitment techniques of multilevel marketing corporations, helping them make informed decisions about their involvement with multilevel marketing and minimizing the victims of these corporations. </w:t>
      </w:r>
    </w:p>
    <w:p w14:paraId="213D6B28" w14:textId="77777777" w:rsidR="001B1D01" w:rsidRDefault="001B1D01" w:rsidP="001B1D01"/>
    <w:p w14:paraId="4C44AD68" w14:textId="77777777" w:rsidR="001B1D01" w:rsidRDefault="001B1D01" w:rsidP="001B1D01">
      <w:pPr>
        <w:pStyle w:val="NormalWeb"/>
        <w:spacing w:before="0" w:beforeAutospacing="0" w:after="0" w:afterAutospacing="0"/>
      </w:pPr>
      <w:r>
        <w:rPr>
          <w:color w:val="000000"/>
        </w:rPr>
        <w:t>Your name or identity will not be used in reports or presentations of the findings of this research. Information provided to the researchers will be kept anonymous with the exception of information which must be reported under Massachusetts and Federal law such as cases of child or elder abuse. This research project has been approved by the Institutional Review Board at Salem State University. Thank you for your help.</w:t>
      </w:r>
    </w:p>
    <w:p w14:paraId="01BD3A63" w14:textId="77777777" w:rsidR="001B1D01" w:rsidRDefault="001B1D01" w:rsidP="001B1D01"/>
    <w:p w14:paraId="5375A601" w14:textId="77777777" w:rsidR="001B1D01" w:rsidRDefault="001B1D01" w:rsidP="001B1D01">
      <w:pPr>
        <w:pStyle w:val="NormalWeb"/>
        <w:spacing w:before="0" w:beforeAutospacing="0" w:after="0" w:afterAutospacing="0"/>
      </w:pPr>
      <w:r>
        <w:rPr>
          <w:color w:val="000000"/>
        </w:rPr>
        <w:t>An analysis of the results and an explanation of the study will be available in the Salem State Efrosine Yeannakopoulos Center for the Honors Program.</w:t>
      </w:r>
    </w:p>
    <w:p w14:paraId="636E5D7D" w14:textId="77777777" w:rsidR="001B1D01" w:rsidRDefault="001B1D01" w:rsidP="001B1D01"/>
    <w:p w14:paraId="1C056F2F" w14:textId="77777777" w:rsidR="001B1D01" w:rsidRDefault="001B1D01" w:rsidP="001B1D01">
      <w:pPr>
        <w:pStyle w:val="NormalWeb"/>
        <w:spacing w:before="0" w:beforeAutospacing="0" w:after="0" w:afterAutospacing="0"/>
      </w:pPr>
      <w:r>
        <w:rPr>
          <w:color w:val="000000"/>
        </w:rPr>
        <w:t>For questions or concerns about the research, please contact Dr. Nisreen Bahnan or Marguerite Ortiz, Bertolon School of Business, Salem State University, at nbahnan@salemstate.edu or m_ortiz4@salemstate.edu respectively.</w:t>
      </w:r>
    </w:p>
    <w:p w14:paraId="178731B2" w14:textId="77777777" w:rsidR="001B1D01" w:rsidRDefault="001B1D01" w:rsidP="001B1D01"/>
    <w:p w14:paraId="388A486A" w14:textId="77777777" w:rsidR="001B1D01" w:rsidRDefault="001B1D01" w:rsidP="001B1D01">
      <w:pPr>
        <w:pStyle w:val="NormalWeb"/>
        <w:spacing w:before="0" w:beforeAutospacing="0" w:after="0" w:afterAutospacing="0"/>
      </w:pPr>
      <w:r>
        <w:rPr>
          <w:color w:val="000000"/>
        </w:rPr>
        <w:t>For concerns about your treatment as a research participant, please contact:</w:t>
      </w:r>
    </w:p>
    <w:p w14:paraId="2C08E0AD" w14:textId="77777777" w:rsidR="001B1D01" w:rsidRDefault="001B1D01" w:rsidP="001B1D01"/>
    <w:p w14:paraId="6BA02257" w14:textId="77777777" w:rsidR="001B1D01" w:rsidRDefault="001B1D01" w:rsidP="001B1D01">
      <w:pPr>
        <w:pStyle w:val="NormalWeb"/>
        <w:spacing w:before="0" w:beforeAutospacing="0" w:after="0" w:afterAutospacing="0"/>
        <w:jc w:val="center"/>
      </w:pPr>
      <w:r>
        <w:rPr>
          <w:b/>
          <w:bCs/>
          <w:color w:val="000000"/>
        </w:rPr>
        <w:t>Institutional Review Board (IRB) </w:t>
      </w:r>
    </w:p>
    <w:p w14:paraId="7952471B" w14:textId="77777777" w:rsidR="001B1D01" w:rsidRDefault="001B1D01" w:rsidP="001B1D01">
      <w:pPr>
        <w:pStyle w:val="NormalWeb"/>
        <w:spacing w:before="0" w:beforeAutospacing="0" w:after="0" w:afterAutospacing="0"/>
        <w:jc w:val="center"/>
      </w:pPr>
      <w:r>
        <w:rPr>
          <w:color w:val="000000"/>
        </w:rPr>
        <w:t>Salem State University</w:t>
      </w:r>
    </w:p>
    <w:p w14:paraId="647EDF67" w14:textId="77777777" w:rsidR="001B1D01" w:rsidRDefault="001B1D01" w:rsidP="001B1D01">
      <w:pPr>
        <w:pStyle w:val="NormalWeb"/>
        <w:spacing w:before="0" w:beforeAutospacing="0" w:after="0" w:afterAutospacing="0"/>
        <w:jc w:val="center"/>
      </w:pPr>
      <w:r>
        <w:rPr>
          <w:color w:val="000000"/>
        </w:rPr>
        <w:t xml:space="preserve">(978) 542-7177 or </w:t>
      </w:r>
      <w:hyperlink r:id="rId9" w:history="1">
        <w:r>
          <w:rPr>
            <w:rStyle w:val="Hyperlink"/>
            <w:color w:val="1155CC"/>
          </w:rPr>
          <w:t>irb@salemstate.edu</w:t>
        </w:r>
      </w:hyperlink>
    </w:p>
    <w:p w14:paraId="7CE46385" w14:textId="1A072D00" w:rsidR="00755F32" w:rsidRDefault="00755F32" w:rsidP="00755F32">
      <w:pPr>
        <w:pStyle w:val="NormalWeb"/>
        <w:spacing w:before="0" w:beforeAutospacing="0" w:after="0" w:afterAutospacing="0" w:line="480" w:lineRule="auto"/>
        <w:rPr>
          <w:rStyle w:val="Heading2Char"/>
        </w:rPr>
      </w:pPr>
      <w:r>
        <w:rPr>
          <w:rStyle w:val="Heading2Char"/>
        </w:rPr>
        <w:br w:type="page"/>
      </w:r>
      <w:bookmarkStart w:id="62" w:name="_Toc100063388"/>
      <w:r w:rsidR="001B1D01" w:rsidRPr="001B1D01">
        <w:rPr>
          <w:rStyle w:val="Heading2Char"/>
        </w:rPr>
        <w:lastRenderedPageBreak/>
        <w:t>Appendix C</w:t>
      </w:r>
      <w:r>
        <w:rPr>
          <w:rStyle w:val="Heading2Char"/>
        </w:rPr>
        <w:t xml:space="preserve">: Survey </w:t>
      </w:r>
      <w:r w:rsidR="001B1D01" w:rsidRPr="001B1D01">
        <w:rPr>
          <w:rStyle w:val="Heading2Char"/>
        </w:rPr>
        <w:t>Flyer</w:t>
      </w:r>
      <w:bookmarkEnd w:id="62"/>
      <w:r>
        <w:rPr>
          <w:rStyle w:val="Heading2Char"/>
        </w:rPr>
        <w:t xml:space="preserve"> </w:t>
      </w:r>
    </w:p>
    <w:p w14:paraId="724D5159" w14:textId="2CEC8A9A" w:rsidR="001B1D01" w:rsidRDefault="00755F32" w:rsidP="001B1D01">
      <w:pPr>
        <w:pStyle w:val="NormalWeb"/>
        <w:spacing w:before="0" w:beforeAutospacing="0" w:after="0" w:afterAutospacing="0"/>
      </w:pPr>
      <w:r>
        <w:rPr>
          <w:bdr w:val="none" w:sz="0" w:space="0" w:color="auto" w:frame="1"/>
        </w:rPr>
        <w:fldChar w:fldCharType="begin"/>
      </w:r>
      <w:r>
        <w:rPr>
          <w:bdr w:val="none" w:sz="0" w:space="0" w:color="auto" w:frame="1"/>
        </w:rPr>
        <w:instrText xml:space="preserve"> INCLUDEPICTURE "https://lh6.googleusercontent.com/8jHwMnC3-eddsJAGgTSr5Qq3cI00dCD0MLkgzRAh1xwLkUjo8SXItuCijJ07hy0Vc822-WW6vUYGNGr8oEXzB4WmlEQG-TOl33Hu9TWXAzOx_jh8X9QAgXoC-w8wI4MTsOUW8_r5" \* MERGEFORMATINET </w:instrText>
      </w:r>
      <w:r>
        <w:rPr>
          <w:bdr w:val="none" w:sz="0" w:space="0" w:color="auto" w:frame="1"/>
        </w:rPr>
        <w:fldChar w:fldCharType="separate"/>
      </w:r>
      <w:r w:rsidR="00C356B0">
        <w:rPr>
          <w:noProof/>
          <w:bdr w:val="none" w:sz="0" w:space="0" w:color="auto" w:frame="1"/>
        </w:rPr>
        <w:fldChar w:fldCharType="begin"/>
      </w:r>
      <w:r w:rsidR="00C356B0">
        <w:rPr>
          <w:noProof/>
          <w:bdr w:val="none" w:sz="0" w:space="0" w:color="auto" w:frame="1"/>
        </w:rPr>
        <w:instrText xml:space="preserve"> </w:instrText>
      </w:r>
      <w:r w:rsidR="00C356B0">
        <w:rPr>
          <w:noProof/>
          <w:bdr w:val="none" w:sz="0" w:space="0" w:color="auto" w:frame="1"/>
        </w:rPr>
        <w:instrText>INCLUDEPICTURE  "https://lh6.googleusercontent.</w:instrText>
      </w:r>
      <w:r w:rsidR="00C356B0">
        <w:rPr>
          <w:noProof/>
          <w:bdr w:val="none" w:sz="0" w:space="0" w:color="auto" w:frame="1"/>
        </w:rPr>
        <w:instrText>com/8jHwMnC3-eddsJAGgTSr5Qq3cI00dCD0MLkgzRAh1xwLkUjo8SXItuCijJ07hy0Vc822-WW6vUYGNGr8oEXzB4WmlEQG-TOl33Hu9TWXAzOx_jh8X9QAgXoC-w8wI4MTsOUW8_r5" \* MERGEFORMATINET</w:instrText>
      </w:r>
      <w:r w:rsidR="00C356B0">
        <w:rPr>
          <w:noProof/>
          <w:bdr w:val="none" w:sz="0" w:space="0" w:color="auto" w:frame="1"/>
        </w:rPr>
        <w:instrText xml:space="preserve"> </w:instrText>
      </w:r>
      <w:r w:rsidR="00C356B0">
        <w:rPr>
          <w:noProof/>
          <w:bdr w:val="none" w:sz="0" w:space="0" w:color="auto" w:frame="1"/>
        </w:rPr>
        <w:fldChar w:fldCharType="separate"/>
      </w:r>
      <w:r w:rsidR="008E5223">
        <w:rPr>
          <w:noProof/>
          <w:bdr w:val="none" w:sz="0" w:space="0" w:color="auto" w:frame="1"/>
        </w:rPr>
      </w:r>
      <w:r w:rsidR="008E5223">
        <w:rPr>
          <w:noProof/>
          <w:bdr w:val="none" w:sz="0" w:space="0" w:color="auto" w:frame="1"/>
        </w:rPr>
        <w:pict w14:anchorId="4DFA8A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Qr code&#13;&#10;&#13;&#10;Description automatically generated" style="width:6in;height:578pt;mso-width-percent:0;mso-height-percent:0;mso-width-percent:0;mso-height-percent:0">
            <v:imagedata r:id="rId10" r:href="rId11"/>
          </v:shape>
        </w:pict>
      </w:r>
      <w:r w:rsidR="00C356B0">
        <w:rPr>
          <w:noProof/>
          <w:bdr w:val="none" w:sz="0" w:space="0" w:color="auto" w:frame="1"/>
        </w:rPr>
        <w:fldChar w:fldCharType="end"/>
      </w:r>
      <w:r>
        <w:rPr>
          <w:bdr w:val="none" w:sz="0" w:space="0" w:color="auto" w:frame="1"/>
        </w:rPr>
        <w:fldChar w:fldCharType="end"/>
      </w:r>
    </w:p>
    <w:p w14:paraId="760B63B8" w14:textId="77777777" w:rsidR="00755F32" w:rsidRDefault="00755F32" w:rsidP="001B1D01">
      <w:pPr>
        <w:pStyle w:val="NormalWeb"/>
        <w:spacing w:before="0" w:beforeAutospacing="0" w:after="0" w:afterAutospacing="0"/>
        <w:jc w:val="center"/>
        <w:rPr>
          <w:color w:val="000000"/>
        </w:rPr>
      </w:pPr>
    </w:p>
    <w:p w14:paraId="6EBA8D50" w14:textId="77777777" w:rsidR="00755F32" w:rsidRDefault="00755F32" w:rsidP="001B1D01">
      <w:pPr>
        <w:pStyle w:val="NormalWeb"/>
        <w:spacing w:before="0" w:beforeAutospacing="0" w:after="0" w:afterAutospacing="0"/>
        <w:jc w:val="center"/>
        <w:rPr>
          <w:color w:val="000000"/>
        </w:rPr>
      </w:pPr>
    </w:p>
    <w:p w14:paraId="0561CB01" w14:textId="77777777" w:rsidR="00755F32" w:rsidRDefault="00755F32" w:rsidP="001B1D01">
      <w:pPr>
        <w:pStyle w:val="NormalWeb"/>
        <w:spacing w:before="0" w:beforeAutospacing="0" w:after="0" w:afterAutospacing="0"/>
        <w:jc w:val="center"/>
        <w:rPr>
          <w:color w:val="000000"/>
        </w:rPr>
      </w:pPr>
    </w:p>
    <w:p w14:paraId="03A42775" w14:textId="4AB4ED7A" w:rsidR="001B1D01" w:rsidRDefault="001B1D01" w:rsidP="00755F32">
      <w:pPr>
        <w:pStyle w:val="Heading2"/>
        <w:spacing w:line="480" w:lineRule="auto"/>
      </w:pPr>
      <w:bookmarkStart w:id="63" w:name="_Toc100063389"/>
      <w:r>
        <w:lastRenderedPageBreak/>
        <w:t>Appendix D</w:t>
      </w:r>
      <w:r w:rsidR="00755F32">
        <w:t xml:space="preserve">: </w:t>
      </w:r>
      <w:r>
        <w:t>Facebook Post</w:t>
      </w:r>
      <w:bookmarkEnd w:id="63"/>
    </w:p>
    <w:p w14:paraId="4B8A6C26" w14:textId="2854E2BF" w:rsidR="001B1D01" w:rsidRDefault="001B1D01" w:rsidP="001B1D01">
      <w:pPr>
        <w:pStyle w:val="NormalWeb"/>
        <w:spacing w:before="0" w:beforeAutospacing="0" w:after="0" w:afterAutospacing="0"/>
      </w:pPr>
      <w:r>
        <w:rPr>
          <w:color w:val="000000"/>
          <w:bdr w:val="none" w:sz="0" w:space="0" w:color="auto" w:frame="1"/>
        </w:rPr>
        <w:fldChar w:fldCharType="begin"/>
      </w:r>
      <w:r>
        <w:rPr>
          <w:color w:val="000000"/>
          <w:bdr w:val="none" w:sz="0" w:space="0" w:color="auto" w:frame="1"/>
        </w:rPr>
        <w:instrText xml:space="preserve"> INCLUDEPICTURE "https://lh3.googleusercontent.com/7yMiQJGkHEu7bfRz9pPr6sV9PmgC8AytXKqErtPCJYdtyLjaqq-K6pswDFA6b8EklQKkTjzPbrWEmlPcDoxSP37FIrY7PXuz1xhuMnAehxnUnXkAlzq6AKBtbDjHpwZOVLMZQXmd" \* MERGEFORMATINET </w:instrText>
      </w:r>
      <w:r>
        <w:rPr>
          <w:color w:val="000000"/>
          <w:bdr w:val="none" w:sz="0" w:space="0" w:color="auto" w:frame="1"/>
        </w:rPr>
        <w:fldChar w:fldCharType="separate"/>
      </w:r>
      <w:r w:rsidR="00C356B0">
        <w:rPr>
          <w:noProof/>
          <w:color w:val="000000"/>
          <w:bdr w:val="none" w:sz="0" w:space="0" w:color="auto" w:frame="1"/>
        </w:rPr>
        <w:fldChar w:fldCharType="begin"/>
      </w:r>
      <w:r w:rsidR="00C356B0">
        <w:rPr>
          <w:noProof/>
          <w:color w:val="000000"/>
          <w:bdr w:val="none" w:sz="0" w:space="0" w:color="auto" w:frame="1"/>
        </w:rPr>
        <w:instrText xml:space="preserve"> </w:instrText>
      </w:r>
      <w:r w:rsidR="00C356B0">
        <w:rPr>
          <w:noProof/>
          <w:color w:val="000000"/>
          <w:bdr w:val="none" w:sz="0" w:space="0" w:color="auto" w:frame="1"/>
        </w:rPr>
        <w:instrText>INCLUDEPICTURE  "https://lh3.googleusercontent.com/7yMiQJGkHEu7bfRz9pPr6sV9PmgC8AytXKqErtPCJYdtyLjaqq-K6p</w:instrText>
      </w:r>
      <w:r w:rsidR="00C356B0">
        <w:rPr>
          <w:noProof/>
          <w:color w:val="000000"/>
          <w:bdr w:val="none" w:sz="0" w:space="0" w:color="auto" w:frame="1"/>
        </w:rPr>
        <w:instrText>swDFA6b8EklQKkTjzPbrWEmlPcDoxSP37FIrY7PXuz1xhuMnAehxnUnXkAlzq6AKBtbDjHpwZOVLMZQXmd" \* MERGEFORMATINET</w:instrText>
      </w:r>
      <w:r w:rsidR="00C356B0">
        <w:rPr>
          <w:noProof/>
          <w:color w:val="000000"/>
          <w:bdr w:val="none" w:sz="0" w:space="0" w:color="auto" w:frame="1"/>
        </w:rPr>
        <w:instrText xml:space="preserve"> </w:instrText>
      </w:r>
      <w:r w:rsidR="00C356B0">
        <w:rPr>
          <w:noProof/>
          <w:color w:val="000000"/>
          <w:bdr w:val="none" w:sz="0" w:space="0" w:color="auto" w:frame="1"/>
        </w:rPr>
        <w:fldChar w:fldCharType="separate"/>
      </w:r>
      <w:r w:rsidR="008E5223">
        <w:rPr>
          <w:noProof/>
          <w:color w:val="000000"/>
          <w:bdr w:val="none" w:sz="0" w:space="0" w:color="auto" w:frame="1"/>
        </w:rPr>
      </w:r>
      <w:r w:rsidR="008E5223">
        <w:rPr>
          <w:noProof/>
          <w:color w:val="000000"/>
          <w:bdr w:val="none" w:sz="0" w:space="0" w:color="auto" w:frame="1"/>
        </w:rPr>
        <w:pict w14:anchorId="21612893">
          <v:shape id="_x0000_i1026" type="#_x0000_t75" alt="Graphical user interface, application&#13;&#10;&#13;&#10;Description automatically generated" style="width:6in;height:540pt;mso-width-percent:0;mso-height-percent:0;mso-width-percent:0;mso-height-percent:0">
            <v:imagedata r:id="rId12" r:href="rId13"/>
          </v:shape>
        </w:pict>
      </w:r>
      <w:r w:rsidR="00C356B0">
        <w:rPr>
          <w:noProof/>
          <w:color w:val="000000"/>
          <w:bdr w:val="none" w:sz="0" w:space="0" w:color="auto" w:frame="1"/>
        </w:rPr>
        <w:fldChar w:fldCharType="end"/>
      </w:r>
      <w:r>
        <w:rPr>
          <w:color w:val="000000"/>
          <w:bdr w:val="none" w:sz="0" w:space="0" w:color="auto" w:frame="1"/>
        </w:rPr>
        <w:fldChar w:fldCharType="end"/>
      </w:r>
    </w:p>
    <w:p w14:paraId="1863D3EF" w14:textId="77777777" w:rsidR="001B1D01" w:rsidRDefault="001B1D01" w:rsidP="001B1D01"/>
    <w:p w14:paraId="7C736C73" w14:textId="255511A6" w:rsidR="00A165FF" w:rsidRDefault="00A165FF" w:rsidP="00416017">
      <w:pPr>
        <w:pStyle w:val="ListParagraph"/>
        <w:ind w:left="0"/>
      </w:pPr>
    </w:p>
    <w:sectPr w:rsidR="00A165FF" w:rsidSect="00A165FF">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10E412" w14:textId="77777777" w:rsidR="00DC6645" w:rsidRDefault="00DC6645" w:rsidP="007B129C">
      <w:r>
        <w:separator/>
      </w:r>
    </w:p>
  </w:endnote>
  <w:endnote w:type="continuationSeparator" w:id="0">
    <w:p w14:paraId="42BF2D59" w14:textId="77777777" w:rsidR="00DC6645" w:rsidRDefault="00DC6645" w:rsidP="007B129C">
      <w:r>
        <w:continuationSeparator/>
      </w:r>
    </w:p>
  </w:endnote>
  <w:endnote w:type="continuationNotice" w:id="1">
    <w:p w14:paraId="123F241A" w14:textId="77777777" w:rsidR="008E5223" w:rsidRDefault="008E52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90D22D" w14:textId="77777777" w:rsidR="00DC6645" w:rsidRDefault="00DC6645" w:rsidP="007B129C">
      <w:r>
        <w:separator/>
      </w:r>
    </w:p>
  </w:footnote>
  <w:footnote w:type="continuationSeparator" w:id="0">
    <w:p w14:paraId="23987319" w14:textId="77777777" w:rsidR="00DC6645" w:rsidRDefault="00DC6645" w:rsidP="007B129C">
      <w:r>
        <w:continuationSeparator/>
      </w:r>
    </w:p>
  </w:footnote>
  <w:footnote w:type="continuationNotice" w:id="1">
    <w:p w14:paraId="5B12DFAE" w14:textId="77777777" w:rsidR="008E5223" w:rsidRDefault="008E522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87D801" w14:textId="77777777" w:rsidR="001D6F3D" w:rsidRDefault="001D6F3D">
    <w:pPr>
      <w:pStyle w:val="Header"/>
      <w:jc w:val="right"/>
    </w:pPr>
    <w:r>
      <w:fldChar w:fldCharType="begin"/>
    </w:r>
    <w:r>
      <w:instrText xml:space="preserve"> PAGE   \* MERGEFORMAT </w:instrText>
    </w:r>
    <w:r>
      <w:fldChar w:fldCharType="separate"/>
    </w:r>
    <w:r>
      <w:rPr>
        <w:noProof/>
      </w:rPr>
      <w:t>i</w:t>
    </w:r>
    <w:r>
      <w:rPr>
        <w:noProof/>
      </w:rPr>
      <w:fldChar w:fldCharType="end"/>
    </w:r>
  </w:p>
  <w:p w14:paraId="68766192" w14:textId="77777777" w:rsidR="007B129C" w:rsidRDefault="007B129C">
    <w:pPr>
      <w:pStyle w:val="Header"/>
    </w:pPr>
  </w:p>
</w:hdr>
</file>

<file path=word/intelligence2.xml><?xml version="1.0" encoding="utf-8"?>
<int2:intelligence xmlns:int2="http://schemas.microsoft.com/office/intelligence/2020/intelligence" xmlns:oel="http://schemas.microsoft.com/office/2019/extlst">
  <int2:observations>
    <int2:textHash int2:hashCode="oTkjc+T7GZY+6y" int2:id="36boJ5Tt">
      <int2:state int2:value="Rejected" int2:type="LegacyProofing"/>
    </int2:textHash>
    <int2:textHash int2:hashCode="6U5DMAixxjUi3f" int2:id="6N8OSaP2">
      <int2:state int2:value="Rejected" int2:type="LegacyProofing"/>
    </int2:textHash>
    <int2:textHash int2:hashCode="Xh/Jba0xlWoazj" int2:id="7JgElSeb">
      <int2:state int2:value="Rejected" int2:type="LegacyProofing"/>
    </int2:textHash>
    <int2:textHash int2:hashCode="MKg+pCkQbC2Qqk" int2:id="BB6LRtsI">
      <int2:state int2:value="Rejected" int2:type="LegacyProofing"/>
    </int2:textHash>
    <int2:textHash int2:hashCode="ByCibriaRAGrD5" int2:id="GWiWSNs3">
      <int2:state int2:value="Rejected" int2:type="LegacyProofing"/>
    </int2:textHash>
    <int2:textHash int2:hashCode="da7mSafKXRFhTH" int2:id="I0X3Yynm">
      <int2:state int2:value="Rejected" int2:type="LegacyProofing"/>
    </int2:textHash>
    <int2:textHash int2:hashCode="kpnPDGu6zLxK5R" int2:id="OU2OClws">
      <int2:state int2:value="Rejected" int2:type="LegacyProofing"/>
    </int2:textHash>
    <int2:textHash int2:hashCode="hiowFf2YlFymhT" int2:id="P4YN0EAx">
      <int2:state int2:value="Rejected" int2:type="LegacyProofing"/>
    </int2:textHash>
    <int2:textHash int2:hashCode="9vEdhpjYAj3HV4" int2:id="PVq5v2Oq">
      <int2:state int2:value="Rejected" int2:type="LegacyProofing"/>
    </int2:textHash>
    <int2:textHash int2:hashCode="WVqKy6ZDz05fvc" int2:id="TfNISGyV">
      <int2:state int2:value="Rejected" int2:type="LegacyProofing"/>
    </int2:textHash>
    <int2:textHash int2:hashCode="HB6Ccu9LwqbyI0" int2:id="VQ1RocoD">
      <int2:state int2:value="Rejected" int2:type="LegacyProofing"/>
    </int2:textHash>
    <int2:textHash int2:hashCode="Qx1djj9dFHfFfj" int2:id="VaB6o5Zt">
      <int2:state int2:value="Rejected" int2:type="LegacyProofing"/>
    </int2:textHash>
    <int2:textHash int2:hashCode="XkvTwCtPre0nea" int2:id="grn217vJ">
      <int2:state int2:value="Rejected" int2:type="LegacyProofing"/>
    </int2:textHash>
    <int2:textHash int2:hashCode="ITMtpa8pBG+4Ok" int2:id="ipPRPsLf">
      <int2:state int2:value="Rejected" int2:type="LegacyProofing"/>
    </int2:textHash>
    <int2:textHash int2:hashCode="Phn5YadV8jU0f+" int2:id="ldZ51zc0">
      <int2:state int2:value="Rejected" int2:type="LegacyProofing"/>
    </int2:textHash>
    <int2:textHash int2:hashCode="DTjuubkHerTBWc" int2:id="ta5gp0Id">
      <int2:state int2:value="Rejected" int2:type="LegacyProofing"/>
    </int2:textHash>
    <int2:textHash int2:hashCode="vDCS56MDCHQZVq" int2:id="tvzTiK5E">
      <int2:state int2:value="Rejected" int2:type="LegacyProofing"/>
    </int2:textHash>
    <int2:textHash int2:hashCode="l+W6ikA1zgaa6B" int2:id="zcCNAtyk">
      <int2:state int2:value="Rejected" int2:type="LegacyProofing"/>
    </int2:textHash>
    <int2:bookmark int2:bookmarkName="_Int_u7aYxOm1" int2:invalidationBookmarkName="" int2:hashCode="YR5NNWYoT61xcA" int2:id="1m1y6ze9">
      <int2:state int2:value="Rejected" int2:type="LegacyProofing"/>
    </int2:bookmark>
    <int2:bookmark int2:bookmarkName="_Int_sq4TbUIG" int2:invalidationBookmarkName="" int2:hashCode="MlhVYlqHhkyJ6z" int2:id="7UptzkMq">
      <int2:state int2:value="Rejected" int2:type="LegacyProofing"/>
    </int2:bookmark>
    <int2:bookmark int2:bookmarkName="_Int_rNZtN08a" int2:invalidationBookmarkName="" int2:hashCode="/zOQVXM1uojTd1" int2:id="7i6XlY0b">
      <int2:state int2:value="Rejected" int2:type="LegacyProofing"/>
    </int2:bookmark>
    <int2:bookmark int2:bookmarkName="_Int_J9ycJypk" int2:invalidationBookmarkName="" int2:hashCode="LDoO9u9DFubl0c" int2:id="7irc5DoC">
      <int2:state int2:value="Rejected" int2:type="LegacyProofing"/>
    </int2:bookmark>
    <int2:bookmark int2:bookmarkName="_Int_HNStUCjE" int2:invalidationBookmarkName="" int2:hashCode="IdBYF9/EUn46Qq" int2:id="7r3EZojr">
      <int2:state int2:value="Rejected" int2:type="LegacyProofing"/>
    </int2:bookmark>
    <int2:bookmark int2:bookmarkName="_Int_eaDD2MvS" int2:invalidationBookmarkName="" int2:hashCode="z629eldxMwQaYP" int2:id="8vpDiK3G">
      <int2:state int2:value="Rejected" int2:type="LegacyProofing"/>
    </int2:bookmark>
    <int2:bookmark int2:bookmarkName="_Int_YNOKY3wR" int2:invalidationBookmarkName="" int2:hashCode="Q+75piq7ix4WVP" int2:id="9oW1RkcF">
      <int2:state int2:value="Rejected" int2:type="LegacyProofing"/>
    </int2:bookmark>
    <int2:bookmark int2:bookmarkName="_Int_IlJ0KImb" int2:invalidationBookmarkName="" int2:hashCode="f1OmjTJDRvyEV6" int2:id="B8Pf2MU0">
      <int2:state int2:value="Rejected" int2:type="LegacyProofing"/>
    </int2:bookmark>
    <int2:bookmark int2:bookmarkName="_Int_3UTADFDR" int2:invalidationBookmarkName="" int2:hashCode="IHCN2vL/2xyHlP" int2:id="BSg94pYU">
      <int2:state int2:value="Rejected" int2:type="LegacyProofing"/>
    </int2:bookmark>
    <int2:bookmark int2:bookmarkName="_Int_OZw1Gv4K" int2:invalidationBookmarkName="" int2:hashCode="PYSovclGABQlaE" int2:id="GYE0HwXS">
      <int2:state int2:value="Rejected" int2:type="LegacyProofing"/>
    </int2:bookmark>
    <int2:bookmark int2:bookmarkName="_Int_DRO1A3dM" int2:invalidationBookmarkName="" int2:hashCode="f1OmjTJDRvyEV6" int2:id="HT1UvYjD">
      <int2:state int2:value="Rejected" int2:type="LegacyProofing"/>
    </int2:bookmark>
    <int2:bookmark int2:bookmarkName="_Int_aKHKjJNk" int2:invalidationBookmarkName="" int2:hashCode="qUpGzM7gevdUBM" int2:id="KnMXc472">
      <int2:state int2:value="Rejected" int2:type="LegacyProofing"/>
    </int2:bookmark>
    <int2:bookmark int2:bookmarkName="_Int_wjr8ixKi" int2:invalidationBookmarkName="" int2:hashCode="E2+c7s/6cUviVS" int2:id="OHP365wa">
      <int2:state int2:value="Rejected" int2:type="LegacyProofing"/>
    </int2:bookmark>
    <int2:bookmark int2:bookmarkName="_Int_V1UElzBL" int2:invalidationBookmarkName="" int2:hashCode="gn8LZUDFZ85eiA" int2:id="PaGbdwsI">
      <int2:state int2:value="Rejected" int2:type="LegacyProofing"/>
    </int2:bookmark>
    <int2:bookmark int2:bookmarkName="_Int_qNTMscIt" int2:invalidationBookmarkName="" int2:hashCode="3AHGt0h6q5JpX3" int2:id="QjoFXA5A">
      <int2:state int2:value="Rejected" int2:type="LegacyProofing"/>
    </int2:bookmark>
    <int2:bookmark int2:bookmarkName="_Int_xI18M4pw" int2:invalidationBookmarkName="" int2:hashCode="IdBYF9/EUn46Qq" int2:id="Rgcl4gy1">
      <int2:state int2:value="Rejected" int2:type="LegacyProofing"/>
    </int2:bookmark>
    <int2:bookmark int2:bookmarkName="_Int_JtwqVWwd" int2:invalidationBookmarkName="" int2:hashCode="f1OmjTJDRvyEV6" int2:id="TpxpxUUj">
      <int2:state int2:value="Rejected" int2:type="LegacyProofing"/>
    </int2:bookmark>
    <int2:bookmark int2:bookmarkName="_Int_JM2AIMgJ" int2:invalidationBookmarkName="" int2:hashCode="q8E1Dytb6HDKiq" int2:id="WDSwTrqJ">
      <int2:state int2:value="Rejected" int2:type="LegacyProofing"/>
    </int2:bookmark>
    <int2:bookmark int2:bookmarkName="_Int_ZN3Uslw4" int2:invalidationBookmarkName="" int2:hashCode="R7gBXZjVEDqKaY" int2:id="WaI1m9lL">
      <int2:state int2:value="Rejected" int2:type="LegacyProofing"/>
    </int2:bookmark>
    <int2:bookmark int2:bookmarkName="_Int_HYxxIMDn" int2:invalidationBookmarkName="" int2:hashCode="OKAHFRq+h8wBpb" int2:id="XVYCtlEu">
      <int2:state int2:value="Rejected" int2:type="LegacyProofing"/>
    </int2:bookmark>
    <int2:bookmark int2:bookmarkName="_Int_YUYs9xjd" int2:invalidationBookmarkName="" int2:hashCode="qUpGzM7gevdUBM" int2:id="ZtuZSdoC">
      <int2:state int2:value="Rejected" int2:type="LegacyProofing"/>
    </int2:bookmark>
    <int2:bookmark int2:bookmarkName="_Int_p0u0lC1t" int2:invalidationBookmarkName="" int2:hashCode="PeUh02GRVekij4" int2:id="cSTBgkh5">
      <int2:state int2:value="Rejected" int2:type="LegacyProofing"/>
    </int2:bookmark>
    <int2:bookmark int2:bookmarkName="_Int_LcpKgARA" int2:invalidationBookmarkName="" int2:hashCode="Pi1qT5xR62LJmj" int2:id="euelt1I4">
      <int2:state int2:value="Rejected" int2:type="LegacyProofing"/>
    </int2:bookmark>
    <int2:bookmark int2:bookmarkName="_Int_TrCt783v" int2:invalidationBookmarkName="" int2:hashCode="k9Il6knHAGch7N" int2:id="g6DuvqxK">
      <int2:state int2:value="Rejected" int2:type="LegacyProofing"/>
    </int2:bookmark>
    <int2:bookmark int2:bookmarkName="_Int_EcOzhP6R" int2:invalidationBookmarkName="" int2:hashCode="f1OmjTJDRvyEV6" int2:id="gldbF7Zc">
      <int2:state int2:value="Rejected" int2:type="LegacyProofing"/>
    </int2:bookmark>
    <int2:bookmark int2:bookmarkName="_Int_kDManeLt" int2:invalidationBookmarkName="" int2:hashCode="QK22YIR6k8yWa9" int2:id="hQZOdY4a">
      <int2:state int2:value="Rejected" int2:type="LegacyProofing"/>
    </int2:bookmark>
    <int2:bookmark int2:bookmarkName="_Int_CbypebZL" int2:invalidationBookmarkName="" int2:hashCode="oD6VUeDbr2qeW0" int2:id="ik8t8QVj">
      <int2:state int2:value="Rejected" int2:type="LegacyProofing"/>
    </int2:bookmark>
    <int2:bookmark int2:bookmarkName="_Int_Ffsv1KLS" int2:invalidationBookmarkName="" int2:hashCode="f1OmjTJDRvyEV6" int2:id="jgxQh8L5">
      <int2:state int2:value="Rejected" int2:type="LegacyProofing"/>
    </int2:bookmark>
    <int2:bookmark int2:bookmarkName="_Int_0ZDyk8NO" int2:invalidationBookmarkName="" int2:hashCode="W17HhQd8OeE1Er" int2:id="k9hEBOZI">
      <int2:state int2:value="Rejected" int2:type="LegacyProofing"/>
    </int2:bookmark>
    <int2:bookmark int2:bookmarkName="_Int_UmnIIIKK" int2:invalidationBookmarkName="" int2:hashCode="1hOjGNJiiZB4+5" int2:id="lb6nOASs">
      <int2:state int2:value="Rejected" int2:type="LegacyProofing"/>
    </int2:bookmark>
    <int2:bookmark int2:bookmarkName="_Int_tNujnJUK" int2:invalidationBookmarkName="" int2:hashCode="PYSovclGABQlaE" int2:id="nVcmoeTd">
      <int2:state int2:value="Rejected" int2:type="LegacyProofing"/>
    </int2:bookmark>
    <int2:bookmark int2:bookmarkName="_Int_ts0OVBhL" int2:invalidationBookmarkName="" int2:hashCode="Vpu9dX4buLvM0l" int2:id="onFynJgs">
      <int2:state int2:value="Rejected" int2:type="LegacyProofing"/>
    </int2:bookmark>
    <int2:bookmark int2:bookmarkName="_Int_va5EGV5b" int2:invalidationBookmarkName="" int2:hashCode="f1OmjTJDRvyEV6" int2:id="p35C2QOH">
      <int2:state int2:value="Rejected" int2:type="LegacyProofing"/>
    </int2:bookmark>
    <int2:bookmark int2:bookmarkName="_Int_WttHBTaH" int2:invalidationBookmarkName="" int2:hashCode="6hGBWNtBIkNFs9" int2:id="pHMy8rNV">
      <int2:state int2:value="Rejected" int2:type="LegacyProofing"/>
    </int2:bookmark>
    <int2:bookmark int2:bookmarkName="_Int_4io2pm9o" int2:invalidationBookmarkName="" int2:hashCode="PYSovclGABQlaE" int2:id="q08kSBbg">
      <int2:state int2:value="Rejected" int2:type="LegacyProofing"/>
    </int2:bookmark>
    <int2:bookmark int2:bookmarkName="_Int_E1ykpgAE" int2:invalidationBookmarkName="" int2:hashCode="4+8zhHdo+0Gey2" int2:id="uZRZEWFf">
      <int2:state int2:value="Rejected" int2:type="LegacyProofing"/>
    </int2:bookmark>
    <int2:bookmark int2:bookmarkName="_Int_MZaOcOHQ" int2:invalidationBookmarkName="" int2:hashCode="Ke3Jq0L9POG1r8" int2:id="vfC7Obpg">
      <int2:state int2:value="Rejected" int2:type="LegacyProofing"/>
    </int2:bookmark>
    <int2:bookmark int2:bookmarkName="_Int_Cn5D0n3r" int2:invalidationBookmarkName="" int2:hashCode="wMM3gPtxu6+VEn" int2:id="wHjqZHVO">
      <int2:state int2:value="Rejected" int2:type="LegacyProofing"/>
    </int2:bookmark>
    <int2:bookmark int2:bookmarkName="_Int_HGfyQp2x" int2:invalidationBookmarkName="" int2:hashCode="uZDDFCElR/of0m" int2:id="x6zEwEdr">
      <int2:state int2:value="Rejected" int2:type="LegacyProofing"/>
    </int2:bookmark>
    <int2:bookmark int2:bookmarkName="_Int_OLhQ72xa" int2:invalidationBookmarkName="" int2:hashCode="UR7/PF7tqBua8P" int2:id="zFBTYfph">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51A43"/>
    <w:multiLevelType w:val="hybridMultilevel"/>
    <w:tmpl w:val="8BE67FC2"/>
    <w:lvl w:ilvl="0" w:tplc="6D06EDB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9744EA2"/>
    <w:multiLevelType w:val="hybridMultilevel"/>
    <w:tmpl w:val="E0A6F8CE"/>
    <w:lvl w:ilvl="0" w:tplc="2676ED36">
      <w:start w:val="1"/>
      <w:numFmt w:val="lowerLetter"/>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302818ED"/>
    <w:multiLevelType w:val="hybridMultilevel"/>
    <w:tmpl w:val="D3DE8FA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07E5188"/>
    <w:multiLevelType w:val="hybridMultilevel"/>
    <w:tmpl w:val="D428849C"/>
    <w:lvl w:ilvl="0" w:tplc="C09CA77C">
      <w:start w:val="1"/>
      <w:numFmt w:val="lowerLetter"/>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3392CFF"/>
    <w:multiLevelType w:val="hybridMultilevel"/>
    <w:tmpl w:val="45F42602"/>
    <w:lvl w:ilvl="0" w:tplc="1928958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3EE4FAA"/>
    <w:multiLevelType w:val="hybridMultilevel"/>
    <w:tmpl w:val="4A10D740"/>
    <w:lvl w:ilvl="0" w:tplc="F02A2492">
      <w:start w:val="1"/>
      <w:numFmt w:val="lowerLetter"/>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4D6857E2"/>
    <w:multiLevelType w:val="hybridMultilevel"/>
    <w:tmpl w:val="259E8E3A"/>
    <w:lvl w:ilvl="0" w:tplc="2CB8D90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532B542E"/>
    <w:multiLevelType w:val="hybridMultilevel"/>
    <w:tmpl w:val="BB400F46"/>
    <w:lvl w:ilvl="0" w:tplc="F1C6E43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8987801"/>
    <w:multiLevelType w:val="hybridMultilevel"/>
    <w:tmpl w:val="4A5AAC88"/>
    <w:lvl w:ilvl="0" w:tplc="72326E5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5B2D0BC4"/>
    <w:multiLevelType w:val="hybridMultilevel"/>
    <w:tmpl w:val="ADF2B842"/>
    <w:lvl w:ilvl="0" w:tplc="10248CC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6DF50D5B"/>
    <w:multiLevelType w:val="hybridMultilevel"/>
    <w:tmpl w:val="98B268E6"/>
    <w:lvl w:ilvl="0" w:tplc="63A05FE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770D7C95"/>
    <w:multiLevelType w:val="hybridMultilevel"/>
    <w:tmpl w:val="A950D82E"/>
    <w:lvl w:ilvl="0" w:tplc="47AC19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D1B4CCD"/>
    <w:multiLevelType w:val="hybridMultilevel"/>
    <w:tmpl w:val="49187C1C"/>
    <w:lvl w:ilvl="0" w:tplc="34C4AB8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598126887">
    <w:abstractNumId w:val="2"/>
  </w:num>
  <w:num w:numId="2" w16cid:durableId="1658260215">
    <w:abstractNumId w:val="11"/>
  </w:num>
  <w:num w:numId="3" w16cid:durableId="1882588419">
    <w:abstractNumId w:val="1"/>
  </w:num>
  <w:num w:numId="4" w16cid:durableId="1416249348">
    <w:abstractNumId w:val="3"/>
  </w:num>
  <w:num w:numId="5" w16cid:durableId="1051425076">
    <w:abstractNumId w:val="4"/>
  </w:num>
  <w:num w:numId="6" w16cid:durableId="460612262">
    <w:abstractNumId w:val="10"/>
  </w:num>
  <w:num w:numId="7" w16cid:durableId="1337537470">
    <w:abstractNumId w:val="5"/>
  </w:num>
  <w:num w:numId="8" w16cid:durableId="1311205387">
    <w:abstractNumId w:val="12"/>
  </w:num>
  <w:num w:numId="9" w16cid:durableId="1227690816">
    <w:abstractNumId w:val="8"/>
  </w:num>
  <w:num w:numId="10" w16cid:durableId="876888686">
    <w:abstractNumId w:val="9"/>
  </w:num>
  <w:num w:numId="11" w16cid:durableId="1821075564">
    <w:abstractNumId w:val="0"/>
  </w:num>
  <w:num w:numId="12" w16cid:durableId="1446000513">
    <w:abstractNumId w:val="6"/>
  </w:num>
  <w:num w:numId="13" w16cid:durableId="1737435940">
    <w:abstractNumId w:val="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oNotTrackMoves/>
  <w:defaultTabStop w:val="720"/>
  <w:characterSpacingControl w:val="doNotCompress"/>
  <w:footnotePr>
    <w:footnote w:id="-1"/>
    <w:footnote w:id="0"/>
    <w:footnote w:id="1"/>
  </w:footnotePr>
  <w:endnotePr>
    <w:endnote w:id="-1"/>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285"/>
    <w:rsid w:val="00014FD7"/>
    <w:rsid w:val="0006191C"/>
    <w:rsid w:val="00062609"/>
    <w:rsid w:val="0008159B"/>
    <w:rsid w:val="001270C6"/>
    <w:rsid w:val="0016603C"/>
    <w:rsid w:val="0019452B"/>
    <w:rsid w:val="001B1D01"/>
    <w:rsid w:val="001B4A93"/>
    <w:rsid w:val="001B63E1"/>
    <w:rsid w:val="001C32ED"/>
    <w:rsid w:val="001D6F3D"/>
    <w:rsid w:val="001D6F52"/>
    <w:rsid w:val="002373C6"/>
    <w:rsid w:val="002610F6"/>
    <w:rsid w:val="002867ED"/>
    <w:rsid w:val="00296D39"/>
    <w:rsid w:val="002A77EA"/>
    <w:rsid w:val="002B30D3"/>
    <w:rsid w:val="002E1D8F"/>
    <w:rsid w:val="002F32BC"/>
    <w:rsid w:val="00310D5C"/>
    <w:rsid w:val="00316B5F"/>
    <w:rsid w:val="003377D9"/>
    <w:rsid w:val="003415F1"/>
    <w:rsid w:val="003509B3"/>
    <w:rsid w:val="0035760F"/>
    <w:rsid w:val="00371CBD"/>
    <w:rsid w:val="003F3A47"/>
    <w:rsid w:val="00416017"/>
    <w:rsid w:val="004172EB"/>
    <w:rsid w:val="00417B50"/>
    <w:rsid w:val="004610F6"/>
    <w:rsid w:val="004909DC"/>
    <w:rsid w:val="0049465D"/>
    <w:rsid w:val="004A1C43"/>
    <w:rsid w:val="004C6B4F"/>
    <w:rsid w:val="005123C1"/>
    <w:rsid w:val="00521EAC"/>
    <w:rsid w:val="005B2B3E"/>
    <w:rsid w:val="005F59B1"/>
    <w:rsid w:val="006332DA"/>
    <w:rsid w:val="00655CC6"/>
    <w:rsid w:val="00662229"/>
    <w:rsid w:val="0067527E"/>
    <w:rsid w:val="006B6AE0"/>
    <w:rsid w:val="007059F3"/>
    <w:rsid w:val="00716003"/>
    <w:rsid w:val="00745FE1"/>
    <w:rsid w:val="00752315"/>
    <w:rsid w:val="00755F32"/>
    <w:rsid w:val="007604B9"/>
    <w:rsid w:val="007B129C"/>
    <w:rsid w:val="007B5C57"/>
    <w:rsid w:val="007D382B"/>
    <w:rsid w:val="00807EC9"/>
    <w:rsid w:val="008434A3"/>
    <w:rsid w:val="0084744E"/>
    <w:rsid w:val="00864296"/>
    <w:rsid w:val="00870B22"/>
    <w:rsid w:val="008A51AD"/>
    <w:rsid w:val="008D34EF"/>
    <w:rsid w:val="008E5223"/>
    <w:rsid w:val="008E5957"/>
    <w:rsid w:val="008F4AEA"/>
    <w:rsid w:val="008F4BED"/>
    <w:rsid w:val="00934DA4"/>
    <w:rsid w:val="00960B31"/>
    <w:rsid w:val="0098694F"/>
    <w:rsid w:val="009A3F6D"/>
    <w:rsid w:val="009A532C"/>
    <w:rsid w:val="009B1964"/>
    <w:rsid w:val="00A1036F"/>
    <w:rsid w:val="00A165FF"/>
    <w:rsid w:val="00A73E5D"/>
    <w:rsid w:val="00AB3C38"/>
    <w:rsid w:val="00AC342A"/>
    <w:rsid w:val="00B239DE"/>
    <w:rsid w:val="00B25DF9"/>
    <w:rsid w:val="00B616FC"/>
    <w:rsid w:val="00B76CB9"/>
    <w:rsid w:val="00B96B2F"/>
    <w:rsid w:val="00BD26C7"/>
    <w:rsid w:val="00BE67B6"/>
    <w:rsid w:val="00BF2FB5"/>
    <w:rsid w:val="00C356B0"/>
    <w:rsid w:val="00C51651"/>
    <w:rsid w:val="00C60285"/>
    <w:rsid w:val="00C80D95"/>
    <w:rsid w:val="00CA3F73"/>
    <w:rsid w:val="00D147F9"/>
    <w:rsid w:val="00D26423"/>
    <w:rsid w:val="00D31A5F"/>
    <w:rsid w:val="00D83FBF"/>
    <w:rsid w:val="00DC442F"/>
    <w:rsid w:val="00DC6645"/>
    <w:rsid w:val="00DE6B28"/>
    <w:rsid w:val="00DE7E69"/>
    <w:rsid w:val="00DF2794"/>
    <w:rsid w:val="00E010FC"/>
    <w:rsid w:val="00E2038C"/>
    <w:rsid w:val="00E43723"/>
    <w:rsid w:val="00E76E3A"/>
    <w:rsid w:val="00E847C5"/>
    <w:rsid w:val="00F03FA6"/>
    <w:rsid w:val="00F13FF8"/>
    <w:rsid w:val="00F65A06"/>
    <w:rsid w:val="00F71997"/>
    <w:rsid w:val="00F74906"/>
    <w:rsid w:val="00FC7C0B"/>
    <w:rsid w:val="00FD7D49"/>
    <w:rsid w:val="00FE2956"/>
    <w:rsid w:val="00FE5F36"/>
    <w:rsid w:val="037E7D9C"/>
    <w:rsid w:val="072C4AF6"/>
    <w:rsid w:val="078E28BC"/>
    <w:rsid w:val="08A8F88D"/>
    <w:rsid w:val="0D7C69B0"/>
    <w:rsid w:val="0D92E15A"/>
    <w:rsid w:val="146E0899"/>
    <w:rsid w:val="1F0C3D67"/>
    <w:rsid w:val="20DFF37E"/>
    <w:rsid w:val="241AEEA6"/>
    <w:rsid w:val="25CF221D"/>
    <w:rsid w:val="2B14401C"/>
    <w:rsid w:val="35780C24"/>
    <w:rsid w:val="38FEC151"/>
    <w:rsid w:val="3964827B"/>
    <w:rsid w:val="39CDEC07"/>
    <w:rsid w:val="4024052E"/>
    <w:rsid w:val="4C413BEA"/>
    <w:rsid w:val="5C577635"/>
    <w:rsid w:val="5C924BBF"/>
    <w:rsid w:val="5FAB2A37"/>
    <w:rsid w:val="6F9B898F"/>
    <w:rsid w:val="75EE2BA4"/>
    <w:rsid w:val="76021FF3"/>
    <w:rsid w:val="791F11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67E3ADBB"/>
  <w15:chartTrackingRefBased/>
  <w15:docId w15:val="{005ABC6A-AAEB-C141-AD13-F27549ED4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0B22"/>
    <w:rPr>
      <w:sz w:val="24"/>
      <w:szCs w:val="24"/>
    </w:rPr>
  </w:style>
  <w:style w:type="paragraph" w:styleId="Heading1">
    <w:name w:val="heading 1"/>
    <w:basedOn w:val="Normal"/>
    <w:next w:val="Normal"/>
    <w:qFormat/>
    <w:rsid w:val="00310D5C"/>
    <w:pPr>
      <w:keepNext/>
      <w:jc w:val="center"/>
      <w:outlineLvl w:val="0"/>
    </w:pPr>
    <w:rPr>
      <w:b/>
      <w:bCs/>
    </w:rPr>
  </w:style>
  <w:style w:type="paragraph" w:styleId="Heading2">
    <w:name w:val="heading 2"/>
    <w:basedOn w:val="Normal"/>
    <w:next w:val="Normal"/>
    <w:link w:val="Heading2Char"/>
    <w:unhideWhenUsed/>
    <w:qFormat/>
    <w:rsid w:val="0016603C"/>
    <w:pPr>
      <w:keepNext/>
      <w:spacing w:before="240" w:after="60"/>
      <w:outlineLvl w:val="1"/>
    </w:pPr>
    <w:rPr>
      <w:b/>
      <w:bCs/>
      <w:i/>
      <w:iCs/>
    </w:rPr>
  </w:style>
  <w:style w:type="paragraph" w:styleId="Heading5">
    <w:name w:val="heading 5"/>
    <w:basedOn w:val="Normal"/>
    <w:next w:val="Normal"/>
    <w:qFormat/>
    <w:rsid w:val="005123C1"/>
    <w:pPr>
      <w:spacing w:before="240" w:after="60"/>
      <w:outlineLvl w:val="4"/>
    </w:pPr>
    <w:rPr>
      <w:b/>
      <w:bCs/>
      <w:i/>
      <w:iCs/>
      <w:sz w:val="26"/>
      <w:szCs w:val="26"/>
    </w:rPr>
  </w:style>
  <w:style w:type="paragraph" w:styleId="Heading6">
    <w:name w:val="heading 6"/>
    <w:basedOn w:val="Normal"/>
    <w:next w:val="Normal"/>
    <w:qFormat/>
    <w:rsid w:val="005123C1"/>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062609"/>
    <w:rPr>
      <w:sz w:val="16"/>
      <w:szCs w:val="16"/>
    </w:rPr>
  </w:style>
  <w:style w:type="paragraph" w:styleId="CommentText">
    <w:name w:val="annotation text"/>
    <w:basedOn w:val="Normal"/>
    <w:link w:val="CommentTextChar"/>
    <w:rsid w:val="00062609"/>
    <w:rPr>
      <w:sz w:val="20"/>
      <w:szCs w:val="20"/>
    </w:rPr>
  </w:style>
  <w:style w:type="character" w:customStyle="1" w:styleId="CommentTextChar">
    <w:name w:val="Comment Text Char"/>
    <w:basedOn w:val="DefaultParagraphFont"/>
    <w:link w:val="CommentText"/>
    <w:rsid w:val="00062609"/>
  </w:style>
  <w:style w:type="paragraph" w:styleId="CommentSubject">
    <w:name w:val="annotation subject"/>
    <w:basedOn w:val="CommentText"/>
    <w:next w:val="CommentText"/>
    <w:link w:val="CommentSubjectChar"/>
    <w:rsid w:val="00062609"/>
    <w:rPr>
      <w:b/>
      <w:bCs/>
    </w:rPr>
  </w:style>
  <w:style w:type="character" w:customStyle="1" w:styleId="CommentSubjectChar">
    <w:name w:val="Comment Subject Char"/>
    <w:link w:val="CommentSubject"/>
    <w:rsid w:val="00062609"/>
    <w:rPr>
      <w:b/>
      <w:bCs/>
    </w:rPr>
  </w:style>
  <w:style w:type="paragraph" w:styleId="BalloonText">
    <w:name w:val="Balloon Text"/>
    <w:basedOn w:val="Normal"/>
    <w:link w:val="BalloonTextChar"/>
    <w:rsid w:val="00062609"/>
    <w:rPr>
      <w:rFonts w:ascii="Segoe UI" w:hAnsi="Segoe UI" w:cs="Segoe UI"/>
      <w:sz w:val="18"/>
      <w:szCs w:val="18"/>
    </w:rPr>
  </w:style>
  <w:style w:type="character" w:customStyle="1" w:styleId="BalloonTextChar">
    <w:name w:val="Balloon Text Char"/>
    <w:link w:val="BalloonText"/>
    <w:rsid w:val="00062609"/>
    <w:rPr>
      <w:rFonts w:ascii="Segoe UI" w:hAnsi="Segoe UI" w:cs="Segoe UI"/>
      <w:sz w:val="18"/>
      <w:szCs w:val="18"/>
    </w:rPr>
  </w:style>
  <w:style w:type="paragraph" w:styleId="Header">
    <w:name w:val="header"/>
    <w:basedOn w:val="Normal"/>
    <w:link w:val="HeaderChar"/>
    <w:uiPriority w:val="99"/>
    <w:rsid w:val="007B129C"/>
    <w:pPr>
      <w:tabs>
        <w:tab w:val="center" w:pos="4680"/>
        <w:tab w:val="right" w:pos="9360"/>
      </w:tabs>
    </w:pPr>
  </w:style>
  <w:style w:type="character" w:customStyle="1" w:styleId="HeaderChar">
    <w:name w:val="Header Char"/>
    <w:link w:val="Header"/>
    <w:uiPriority w:val="99"/>
    <w:rsid w:val="007B129C"/>
    <w:rPr>
      <w:sz w:val="24"/>
      <w:szCs w:val="24"/>
    </w:rPr>
  </w:style>
  <w:style w:type="paragraph" w:styleId="Footer">
    <w:name w:val="footer"/>
    <w:basedOn w:val="Normal"/>
    <w:link w:val="FooterChar"/>
    <w:rsid w:val="007B129C"/>
    <w:pPr>
      <w:tabs>
        <w:tab w:val="center" w:pos="4680"/>
        <w:tab w:val="right" w:pos="9360"/>
      </w:tabs>
    </w:pPr>
  </w:style>
  <w:style w:type="character" w:customStyle="1" w:styleId="FooterChar">
    <w:name w:val="Footer Char"/>
    <w:link w:val="Footer"/>
    <w:rsid w:val="007B129C"/>
    <w:rPr>
      <w:sz w:val="24"/>
      <w:szCs w:val="24"/>
    </w:rPr>
  </w:style>
  <w:style w:type="paragraph" w:styleId="ListParagraph">
    <w:name w:val="List Paragraph"/>
    <w:basedOn w:val="Normal"/>
    <w:uiPriority w:val="34"/>
    <w:qFormat/>
    <w:rsid w:val="007B129C"/>
    <w:pPr>
      <w:ind w:left="720"/>
      <w:contextualSpacing/>
    </w:pPr>
  </w:style>
  <w:style w:type="paragraph" w:styleId="NormalWeb">
    <w:name w:val="Normal (Web)"/>
    <w:basedOn w:val="Normal"/>
    <w:uiPriority w:val="99"/>
    <w:unhideWhenUsed/>
    <w:rsid w:val="00BE67B6"/>
    <w:pPr>
      <w:spacing w:before="100" w:beforeAutospacing="1" w:after="100" w:afterAutospacing="1"/>
    </w:pPr>
  </w:style>
  <w:style w:type="character" w:customStyle="1" w:styleId="apple-tab-span">
    <w:name w:val="apple-tab-span"/>
    <w:basedOn w:val="DefaultParagraphFont"/>
    <w:rsid w:val="00BE67B6"/>
  </w:style>
  <w:style w:type="paragraph" w:styleId="TOCHeading">
    <w:name w:val="TOC Heading"/>
    <w:basedOn w:val="Heading1"/>
    <w:next w:val="Normal"/>
    <w:uiPriority w:val="39"/>
    <w:unhideWhenUsed/>
    <w:qFormat/>
    <w:rsid w:val="00296D39"/>
    <w:pPr>
      <w:keepLines/>
      <w:spacing w:before="480" w:line="276" w:lineRule="auto"/>
      <w:outlineLvl w:val="9"/>
    </w:pPr>
    <w:rPr>
      <w:rFonts w:ascii="Calibri Light" w:hAnsi="Calibri Light"/>
      <w:color w:val="2F5496"/>
    </w:rPr>
  </w:style>
  <w:style w:type="paragraph" w:styleId="TOC1">
    <w:name w:val="toc 1"/>
    <w:basedOn w:val="Normal"/>
    <w:next w:val="Normal"/>
    <w:autoRedefine/>
    <w:uiPriority w:val="39"/>
    <w:rsid w:val="00296D39"/>
    <w:pPr>
      <w:spacing w:before="360"/>
    </w:pPr>
    <w:rPr>
      <w:rFonts w:ascii="Calibri Light" w:hAnsi="Calibri Light" w:cs="Calibri Light"/>
      <w:b/>
      <w:bCs/>
      <w:caps/>
    </w:rPr>
  </w:style>
  <w:style w:type="character" w:styleId="Hyperlink">
    <w:name w:val="Hyperlink"/>
    <w:uiPriority w:val="99"/>
    <w:unhideWhenUsed/>
    <w:rsid w:val="00296D39"/>
    <w:rPr>
      <w:color w:val="0563C1"/>
      <w:u w:val="single"/>
    </w:rPr>
  </w:style>
  <w:style w:type="paragraph" w:styleId="TOC2">
    <w:name w:val="toc 2"/>
    <w:basedOn w:val="Normal"/>
    <w:next w:val="Normal"/>
    <w:autoRedefine/>
    <w:uiPriority w:val="39"/>
    <w:rsid w:val="00296D39"/>
    <w:pPr>
      <w:spacing w:before="240"/>
    </w:pPr>
    <w:rPr>
      <w:rFonts w:ascii="Calibri" w:hAnsi="Calibri" w:cs="Calibri"/>
      <w:b/>
      <w:bCs/>
      <w:sz w:val="20"/>
      <w:szCs w:val="20"/>
    </w:rPr>
  </w:style>
  <w:style w:type="paragraph" w:styleId="TOC3">
    <w:name w:val="toc 3"/>
    <w:basedOn w:val="Normal"/>
    <w:next w:val="Normal"/>
    <w:autoRedefine/>
    <w:rsid w:val="00296D39"/>
    <w:pPr>
      <w:ind w:left="240"/>
    </w:pPr>
    <w:rPr>
      <w:rFonts w:ascii="Calibri" w:hAnsi="Calibri" w:cs="Calibri"/>
      <w:sz w:val="20"/>
      <w:szCs w:val="20"/>
    </w:rPr>
  </w:style>
  <w:style w:type="paragraph" w:styleId="TOC4">
    <w:name w:val="toc 4"/>
    <w:basedOn w:val="Normal"/>
    <w:next w:val="Normal"/>
    <w:autoRedefine/>
    <w:rsid w:val="00296D39"/>
    <w:pPr>
      <w:ind w:left="480"/>
    </w:pPr>
    <w:rPr>
      <w:rFonts w:ascii="Calibri" w:hAnsi="Calibri" w:cs="Calibri"/>
      <w:sz w:val="20"/>
      <w:szCs w:val="20"/>
    </w:rPr>
  </w:style>
  <w:style w:type="paragraph" w:styleId="TOC5">
    <w:name w:val="toc 5"/>
    <w:basedOn w:val="Normal"/>
    <w:next w:val="Normal"/>
    <w:autoRedefine/>
    <w:rsid w:val="00296D39"/>
    <w:pPr>
      <w:ind w:left="720"/>
    </w:pPr>
    <w:rPr>
      <w:rFonts w:ascii="Calibri" w:hAnsi="Calibri" w:cs="Calibri"/>
      <w:sz w:val="20"/>
      <w:szCs w:val="20"/>
    </w:rPr>
  </w:style>
  <w:style w:type="paragraph" w:styleId="TOC6">
    <w:name w:val="toc 6"/>
    <w:basedOn w:val="Normal"/>
    <w:next w:val="Normal"/>
    <w:autoRedefine/>
    <w:rsid w:val="00296D39"/>
    <w:pPr>
      <w:ind w:left="960"/>
    </w:pPr>
    <w:rPr>
      <w:rFonts w:ascii="Calibri" w:hAnsi="Calibri" w:cs="Calibri"/>
      <w:sz w:val="20"/>
      <w:szCs w:val="20"/>
    </w:rPr>
  </w:style>
  <w:style w:type="paragraph" w:styleId="TOC7">
    <w:name w:val="toc 7"/>
    <w:basedOn w:val="Normal"/>
    <w:next w:val="Normal"/>
    <w:autoRedefine/>
    <w:rsid w:val="00296D39"/>
    <w:pPr>
      <w:ind w:left="1200"/>
    </w:pPr>
    <w:rPr>
      <w:rFonts w:ascii="Calibri" w:hAnsi="Calibri" w:cs="Calibri"/>
      <w:sz w:val="20"/>
      <w:szCs w:val="20"/>
    </w:rPr>
  </w:style>
  <w:style w:type="paragraph" w:styleId="TOC8">
    <w:name w:val="toc 8"/>
    <w:basedOn w:val="Normal"/>
    <w:next w:val="Normal"/>
    <w:autoRedefine/>
    <w:rsid w:val="00296D39"/>
    <w:pPr>
      <w:ind w:left="1440"/>
    </w:pPr>
    <w:rPr>
      <w:rFonts w:ascii="Calibri" w:hAnsi="Calibri" w:cs="Calibri"/>
      <w:sz w:val="20"/>
      <w:szCs w:val="20"/>
    </w:rPr>
  </w:style>
  <w:style w:type="paragraph" w:styleId="TOC9">
    <w:name w:val="toc 9"/>
    <w:basedOn w:val="Normal"/>
    <w:next w:val="Normal"/>
    <w:autoRedefine/>
    <w:rsid w:val="00296D39"/>
    <w:pPr>
      <w:ind w:left="1680"/>
    </w:pPr>
    <w:rPr>
      <w:rFonts w:ascii="Calibri" w:hAnsi="Calibri" w:cs="Calibri"/>
      <w:sz w:val="20"/>
      <w:szCs w:val="20"/>
    </w:rPr>
  </w:style>
  <w:style w:type="character" w:styleId="Emphasis">
    <w:name w:val="Emphasis"/>
    <w:qFormat/>
    <w:rsid w:val="00310D5C"/>
    <w:rPr>
      <w:i/>
      <w:iCs/>
    </w:rPr>
  </w:style>
  <w:style w:type="paragraph" w:styleId="Title">
    <w:name w:val="Title"/>
    <w:basedOn w:val="Normal"/>
    <w:next w:val="Normal"/>
    <w:link w:val="TitleChar"/>
    <w:qFormat/>
    <w:rsid w:val="00310D5C"/>
    <w:pPr>
      <w:spacing w:before="240" w:after="60"/>
      <w:jc w:val="center"/>
      <w:outlineLvl w:val="0"/>
    </w:pPr>
    <w:rPr>
      <w:rFonts w:ascii="Calibri Light" w:hAnsi="Calibri Light"/>
      <w:b/>
      <w:bCs/>
      <w:kern w:val="28"/>
      <w:sz w:val="32"/>
      <w:szCs w:val="32"/>
    </w:rPr>
  </w:style>
  <w:style w:type="character" w:customStyle="1" w:styleId="TitleChar">
    <w:name w:val="Title Char"/>
    <w:link w:val="Title"/>
    <w:rsid w:val="00310D5C"/>
    <w:rPr>
      <w:rFonts w:ascii="Calibri Light" w:eastAsia="Times New Roman" w:hAnsi="Calibri Light" w:cs="Times New Roman"/>
      <w:b/>
      <w:bCs/>
      <w:kern w:val="28"/>
      <w:sz w:val="32"/>
      <w:szCs w:val="32"/>
    </w:rPr>
  </w:style>
  <w:style w:type="paragraph" w:styleId="Subtitle">
    <w:name w:val="Subtitle"/>
    <w:basedOn w:val="NormalWeb"/>
    <w:next w:val="Normal"/>
    <w:link w:val="SubtitleChar"/>
    <w:qFormat/>
    <w:rsid w:val="0067527E"/>
    <w:pPr>
      <w:shd w:val="clear" w:color="auto" w:fill="FFFFFF"/>
      <w:spacing w:before="0" w:beforeAutospacing="0" w:after="0" w:afterAutospacing="0" w:line="480" w:lineRule="auto"/>
    </w:pPr>
    <w:rPr>
      <w:i/>
      <w:iCs/>
      <w:color w:val="000000"/>
    </w:rPr>
  </w:style>
  <w:style w:type="character" w:customStyle="1" w:styleId="SubtitleChar">
    <w:name w:val="Subtitle Char"/>
    <w:link w:val="Subtitle"/>
    <w:rsid w:val="0067527E"/>
    <w:rPr>
      <w:i/>
      <w:iCs/>
      <w:color w:val="000000"/>
      <w:sz w:val="24"/>
      <w:szCs w:val="24"/>
      <w:shd w:val="clear" w:color="auto" w:fill="FFFFFF"/>
    </w:rPr>
  </w:style>
  <w:style w:type="character" w:styleId="Strong">
    <w:name w:val="Strong"/>
    <w:qFormat/>
    <w:rsid w:val="00310D5C"/>
    <w:rPr>
      <w:b/>
      <w:bCs/>
    </w:rPr>
  </w:style>
  <w:style w:type="character" w:customStyle="1" w:styleId="Heading2Char">
    <w:name w:val="Heading 2 Char"/>
    <w:link w:val="Heading2"/>
    <w:rsid w:val="0016603C"/>
    <w:rPr>
      <w:rFonts w:eastAsia="Times New Roman"/>
      <w:b/>
      <w:bCs/>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143373">
      <w:bodyDiv w:val="1"/>
      <w:marLeft w:val="0"/>
      <w:marRight w:val="0"/>
      <w:marTop w:val="0"/>
      <w:marBottom w:val="0"/>
      <w:divBdr>
        <w:top w:val="none" w:sz="0" w:space="0" w:color="auto"/>
        <w:left w:val="none" w:sz="0" w:space="0" w:color="auto"/>
        <w:bottom w:val="none" w:sz="0" w:space="0" w:color="auto"/>
        <w:right w:val="none" w:sz="0" w:space="0" w:color="auto"/>
      </w:divBdr>
    </w:div>
    <w:div w:id="131943378">
      <w:bodyDiv w:val="1"/>
      <w:marLeft w:val="0"/>
      <w:marRight w:val="0"/>
      <w:marTop w:val="0"/>
      <w:marBottom w:val="0"/>
      <w:divBdr>
        <w:top w:val="none" w:sz="0" w:space="0" w:color="auto"/>
        <w:left w:val="none" w:sz="0" w:space="0" w:color="auto"/>
        <w:bottom w:val="none" w:sz="0" w:space="0" w:color="auto"/>
        <w:right w:val="none" w:sz="0" w:space="0" w:color="auto"/>
      </w:divBdr>
    </w:div>
    <w:div w:id="236674542">
      <w:bodyDiv w:val="1"/>
      <w:marLeft w:val="0"/>
      <w:marRight w:val="0"/>
      <w:marTop w:val="0"/>
      <w:marBottom w:val="0"/>
      <w:divBdr>
        <w:top w:val="none" w:sz="0" w:space="0" w:color="auto"/>
        <w:left w:val="none" w:sz="0" w:space="0" w:color="auto"/>
        <w:bottom w:val="none" w:sz="0" w:space="0" w:color="auto"/>
        <w:right w:val="none" w:sz="0" w:space="0" w:color="auto"/>
      </w:divBdr>
    </w:div>
    <w:div w:id="585463146">
      <w:bodyDiv w:val="1"/>
      <w:marLeft w:val="0"/>
      <w:marRight w:val="0"/>
      <w:marTop w:val="0"/>
      <w:marBottom w:val="0"/>
      <w:divBdr>
        <w:top w:val="none" w:sz="0" w:space="0" w:color="auto"/>
        <w:left w:val="none" w:sz="0" w:space="0" w:color="auto"/>
        <w:bottom w:val="none" w:sz="0" w:space="0" w:color="auto"/>
        <w:right w:val="none" w:sz="0" w:space="0" w:color="auto"/>
      </w:divBdr>
    </w:div>
    <w:div w:id="684870770">
      <w:bodyDiv w:val="1"/>
      <w:marLeft w:val="0"/>
      <w:marRight w:val="0"/>
      <w:marTop w:val="0"/>
      <w:marBottom w:val="0"/>
      <w:divBdr>
        <w:top w:val="none" w:sz="0" w:space="0" w:color="auto"/>
        <w:left w:val="none" w:sz="0" w:space="0" w:color="auto"/>
        <w:bottom w:val="none" w:sz="0" w:space="0" w:color="auto"/>
        <w:right w:val="none" w:sz="0" w:space="0" w:color="auto"/>
      </w:divBdr>
    </w:div>
    <w:div w:id="743380928">
      <w:bodyDiv w:val="1"/>
      <w:marLeft w:val="0"/>
      <w:marRight w:val="0"/>
      <w:marTop w:val="0"/>
      <w:marBottom w:val="0"/>
      <w:divBdr>
        <w:top w:val="none" w:sz="0" w:space="0" w:color="auto"/>
        <w:left w:val="none" w:sz="0" w:space="0" w:color="auto"/>
        <w:bottom w:val="none" w:sz="0" w:space="0" w:color="auto"/>
        <w:right w:val="none" w:sz="0" w:space="0" w:color="auto"/>
      </w:divBdr>
    </w:div>
    <w:div w:id="936861642">
      <w:bodyDiv w:val="1"/>
      <w:marLeft w:val="0"/>
      <w:marRight w:val="0"/>
      <w:marTop w:val="0"/>
      <w:marBottom w:val="0"/>
      <w:divBdr>
        <w:top w:val="none" w:sz="0" w:space="0" w:color="auto"/>
        <w:left w:val="none" w:sz="0" w:space="0" w:color="auto"/>
        <w:bottom w:val="none" w:sz="0" w:space="0" w:color="auto"/>
        <w:right w:val="none" w:sz="0" w:space="0" w:color="auto"/>
      </w:divBdr>
    </w:div>
    <w:div w:id="951010988">
      <w:bodyDiv w:val="1"/>
      <w:marLeft w:val="0"/>
      <w:marRight w:val="0"/>
      <w:marTop w:val="0"/>
      <w:marBottom w:val="0"/>
      <w:divBdr>
        <w:top w:val="none" w:sz="0" w:space="0" w:color="auto"/>
        <w:left w:val="none" w:sz="0" w:space="0" w:color="auto"/>
        <w:bottom w:val="none" w:sz="0" w:space="0" w:color="auto"/>
        <w:right w:val="none" w:sz="0" w:space="0" w:color="auto"/>
      </w:divBdr>
    </w:div>
    <w:div w:id="965742853">
      <w:bodyDiv w:val="1"/>
      <w:marLeft w:val="0"/>
      <w:marRight w:val="0"/>
      <w:marTop w:val="0"/>
      <w:marBottom w:val="0"/>
      <w:divBdr>
        <w:top w:val="none" w:sz="0" w:space="0" w:color="auto"/>
        <w:left w:val="none" w:sz="0" w:space="0" w:color="auto"/>
        <w:bottom w:val="none" w:sz="0" w:space="0" w:color="auto"/>
        <w:right w:val="none" w:sz="0" w:space="0" w:color="auto"/>
      </w:divBdr>
    </w:div>
    <w:div w:id="1271355846">
      <w:bodyDiv w:val="1"/>
      <w:marLeft w:val="0"/>
      <w:marRight w:val="0"/>
      <w:marTop w:val="0"/>
      <w:marBottom w:val="0"/>
      <w:divBdr>
        <w:top w:val="none" w:sz="0" w:space="0" w:color="auto"/>
        <w:left w:val="none" w:sz="0" w:space="0" w:color="auto"/>
        <w:bottom w:val="none" w:sz="0" w:space="0" w:color="auto"/>
        <w:right w:val="none" w:sz="0" w:space="0" w:color="auto"/>
      </w:divBdr>
    </w:div>
    <w:div w:id="1391729214">
      <w:bodyDiv w:val="1"/>
      <w:marLeft w:val="0"/>
      <w:marRight w:val="0"/>
      <w:marTop w:val="0"/>
      <w:marBottom w:val="0"/>
      <w:divBdr>
        <w:top w:val="none" w:sz="0" w:space="0" w:color="auto"/>
        <w:left w:val="none" w:sz="0" w:space="0" w:color="auto"/>
        <w:bottom w:val="none" w:sz="0" w:space="0" w:color="auto"/>
        <w:right w:val="none" w:sz="0" w:space="0" w:color="auto"/>
      </w:divBdr>
    </w:div>
    <w:div w:id="1660813716">
      <w:bodyDiv w:val="1"/>
      <w:marLeft w:val="0"/>
      <w:marRight w:val="0"/>
      <w:marTop w:val="0"/>
      <w:marBottom w:val="0"/>
      <w:divBdr>
        <w:top w:val="none" w:sz="0" w:space="0" w:color="auto"/>
        <w:left w:val="none" w:sz="0" w:space="0" w:color="auto"/>
        <w:bottom w:val="none" w:sz="0" w:space="0" w:color="auto"/>
        <w:right w:val="none" w:sz="0" w:space="0" w:color="auto"/>
      </w:divBdr>
    </w:div>
    <w:div w:id="1815220122">
      <w:bodyDiv w:val="1"/>
      <w:marLeft w:val="0"/>
      <w:marRight w:val="0"/>
      <w:marTop w:val="0"/>
      <w:marBottom w:val="0"/>
      <w:divBdr>
        <w:top w:val="none" w:sz="0" w:space="0" w:color="auto"/>
        <w:left w:val="none" w:sz="0" w:space="0" w:color="auto"/>
        <w:bottom w:val="none" w:sz="0" w:space="0" w:color="auto"/>
        <w:right w:val="none" w:sz="0" w:space="0" w:color="auto"/>
      </w:divBdr>
    </w:div>
    <w:div w:id="1853104621">
      <w:bodyDiv w:val="1"/>
      <w:marLeft w:val="0"/>
      <w:marRight w:val="0"/>
      <w:marTop w:val="0"/>
      <w:marBottom w:val="0"/>
      <w:divBdr>
        <w:top w:val="none" w:sz="0" w:space="0" w:color="auto"/>
        <w:left w:val="none" w:sz="0" w:space="0" w:color="auto"/>
        <w:bottom w:val="none" w:sz="0" w:space="0" w:color="auto"/>
        <w:right w:val="none" w:sz="0" w:space="0" w:color="auto"/>
      </w:divBdr>
    </w:div>
    <w:div w:id="1879783148">
      <w:bodyDiv w:val="1"/>
      <w:marLeft w:val="0"/>
      <w:marRight w:val="0"/>
      <w:marTop w:val="0"/>
      <w:marBottom w:val="0"/>
      <w:divBdr>
        <w:top w:val="none" w:sz="0" w:space="0" w:color="auto"/>
        <w:left w:val="none" w:sz="0" w:space="0" w:color="auto"/>
        <w:bottom w:val="none" w:sz="0" w:space="0" w:color="auto"/>
        <w:right w:val="none" w:sz="0" w:space="0" w:color="auto"/>
      </w:divBdr>
    </w:div>
    <w:div w:id="1991136776">
      <w:bodyDiv w:val="1"/>
      <w:marLeft w:val="0"/>
      <w:marRight w:val="0"/>
      <w:marTop w:val="0"/>
      <w:marBottom w:val="0"/>
      <w:divBdr>
        <w:top w:val="none" w:sz="0" w:space="0" w:color="auto"/>
        <w:left w:val="none" w:sz="0" w:space="0" w:color="auto"/>
        <w:bottom w:val="none" w:sz="0" w:space="0" w:color="auto"/>
        <w:right w:val="none" w:sz="0" w:space="0" w:color="auto"/>
      </w:divBdr>
    </w:div>
    <w:div w:id="2007898011">
      <w:bodyDiv w:val="1"/>
      <w:marLeft w:val="0"/>
      <w:marRight w:val="0"/>
      <w:marTop w:val="0"/>
      <w:marBottom w:val="0"/>
      <w:divBdr>
        <w:top w:val="none" w:sz="0" w:space="0" w:color="auto"/>
        <w:left w:val="none" w:sz="0" w:space="0" w:color="auto"/>
        <w:bottom w:val="none" w:sz="0" w:space="0" w:color="auto"/>
        <w:right w:val="none" w:sz="0" w:space="0" w:color="auto"/>
      </w:divBdr>
    </w:div>
    <w:div w:id="2014452335">
      <w:bodyDiv w:val="1"/>
      <w:marLeft w:val="0"/>
      <w:marRight w:val="0"/>
      <w:marTop w:val="0"/>
      <w:marBottom w:val="0"/>
      <w:divBdr>
        <w:top w:val="none" w:sz="0" w:space="0" w:color="auto"/>
        <w:left w:val="none" w:sz="0" w:space="0" w:color="auto"/>
        <w:bottom w:val="none" w:sz="0" w:space="0" w:color="auto"/>
        <w:right w:val="none" w:sz="0" w:space="0" w:color="auto"/>
      </w:divBdr>
    </w:div>
    <w:div w:id="2116319055">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https://lh3.googleusercontent.com/7yMiQJGkHEu7bfRz9pPr6sV9PmgC8AytXKqErtPCJYdtyLjaqq-K6pswDFA6b8EklQKkTjzPbrWEmlPcDoxSP37FIrY7PXuz1xhuMnAehxnUnXkAlzq6AKBtbDjHpwZOVLMZQXmd"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s://lh6.googleusercontent.com/8jHwMnC3-eddsJAGgTSr5Qq3cI00dCD0MLkgzRAh1xwLkUjo8SXItuCijJ07hy0Vc822-WW6vUYGNGr8oEXzB4WmlEQG-TOl33Hu9TWXAzOx_jh8X9QAgXoC-w8wI4MTsOUW8_r5"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irb@salemstate.edu"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T:\Honors%20Program\Honors%20Program\Forms%20and%20Advising%20Sheet\Thesis-Related%20Forms\Thesi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72E0F3-2534-9644-83C2-14267E9C00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T:\Honors Program\Honors Program\Forms and Advising Sheet\Thesis-Related Forms\Thesis Template.dotx</Template>
  <TotalTime>1</TotalTime>
  <Pages>58</Pages>
  <Words>12873</Words>
  <Characters>73382</Characters>
  <Application>Microsoft Office Word</Application>
  <DocSecurity>0</DocSecurity>
  <Lines>611</Lines>
  <Paragraphs>172</Paragraphs>
  <ScaleCrop>false</ScaleCrop>
  <Company>Salem State College</Company>
  <LinksUpToDate>false</LinksUpToDate>
  <CharactersWithSpaces>86083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Formatting Specifications for Senior Theses</dc:title>
  <dc:subject/>
  <dc:creator>Scott Nowka</dc:creator>
  <cp:keywords/>
  <cp:lastModifiedBy>Marguerite Ortiz</cp:lastModifiedBy>
  <cp:revision>2</cp:revision>
  <cp:lastPrinted>2018-05-14T12:18:00Z</cp:lastPrinted>
  <dcterms:created xsi:type="dcterms:W3CDTF">2022-04-27T15:35:00Z</dcterms:created>
  <dcterms:modified xsi:type="dcterms:W3CDTF">2022-04-27T15:35:00Z</dcterms:modified>
</cp:coreProperties>
</file>