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5571E5" w14:textId="77777777" w:rsidR="00931734" w:rsidRPr="006A55A6" w:rsidRDefault="00931734" w:rsidP="006A55A6">
      <w:pPr>
        <w:rPr>
          <w:rFonts w:ascii="Times New Roman" w:hAnsi="Times New Roman" w:cs="Times New Roman"/>
          <w:b/>
          <w:sz w:val="28"/>
          <w:szCs w:val="28"/>
        </w:rPr>
      </w:pPr>
    </w:p>
    <w:p w14:paraId="6EFF2DC3" w14:textId="77777777" w:rsidR="00931734" w:rsidRPr="006A55A6" w:rsidRDefault="00931734" w:rsidP="00931734">
      <w:pPr>
        <w:jc w:val="center"/>
        <w:rPr>
          <w:rFonts w:ascii="Times New Roman" w:hAnsi="Times New Roman" w:cs="Times New Roman"/>
          <w:b/>
          <w:sz w:val="32"/>
          <w:szCs w:val="32"/>
        </w:rPr>
      </w:pPr>
    </w:p>
    <w:p w14:paraId="18364B57" w14:textId="51C41B6D" w:rsidR="00931734" w:rsidRPr="006A55A6" w:rsidRDefault="006A55A6" w:rsidP="00931734">
      <w:pPr>
        <w:jc w:val="center"/>
        <w:rPr>
          <w:rFonts w:ascii="Times New Roman" w:hAnsi="Times New Roman" w:cs="Times New Roman"/>
          <w:b/>
          <w:sz w:val="36"/>
          <w:szCs w:val="36"/>
        </w:rPr>
      </w:pPr>
      <w:r w:rsidRPr="006A55A6">
        <w:rPr>
          <w:rFonts w:ascii="Times New Roman" w:hAnsi="Times New Roman" w:cs="Times New Roman"/>
          <w:b/>
          <w:sz w:val="36"/>
          <w:szCs w:val="36"/>
        </w:rPr>
        <w:t>PATRIOT AND LOYALIST WOMEN OF THE AMERICAN REVOLUTION: HOW FEMININE FIGURES DEALT WITH THE CHALLENGES OF WAR AND THE CONFINES OF THEIR GENDER</w:t>
      </w:r>
      <w:r w:rsidR="000B7BB8" w:rsidRPr="006A55A6">
        <w:rPr>
          <w:rFonts w:ascii="Times New Roman" w:hAnsi="Times New Roman" w:cs="Times New Roman"/>
          <w:b/>
          <w:sz w:val="36"/>
          <w:szCs w:val="36"/>
        </w:rPr>
        <w:t xml:space="preserve"> </w:t>
      </w:r>
    </w:p>
    <w:p w14:paraId="094724BD" w14:textId="77777777" w:rsidR="006A55A6" w:rsidRDefault="006A55A6" w:rsidP="00905AE4">
      <w:pPr>
        <w:spacing w:line="480" w:lineRule="auto"/>
        <w:rPr>
          <w:rFonts w:ascii="Times New Roman" w:hAnsi="Times New Roman" w:cs="Times New Roman"/>
          <w:b/>
          <w:sz w:val="28"/>
          <w:szCs w:val="28"/>
        </w:rPr>
      </w:pPr>
    </w:p>
    <w:p w14:paraId="7D8F66EF" w14:textId="2A7C9AB0" w:rsidR="006A55A6" w:rsidRPr="005C6B1A" w:rsidRDefault="006A55A6" w:rsidP="009B09B5">
      <w:pPr>
        <w:spacing w:line="480" w:lineRule="auto"/>
        <w:jc w:val="center"/>
        <w:outlineLvl w:val="0"/>
        <w:rPr>
          <w:rFonts w:ascii="Times New Roman" w:hAnsi="Times New Roman" w:cs="Times New Roman"/>
          <w:b/>
          <w:sz w:val="36"/>
          <w:szCs w:val="36"/>
        </w:rPr>
      </w:pPr>
      <w:r w:rsidRPr="005C6B1A">
        <w:rPr>
          <w:rFonts w:ascii="Times New Roman" w:hAnsi="Times New Roman" w:cs="Times New Roman"/>
          <w:b/>
          <w:sz w:val="36"/>
          <w:szCs w:val="36"/>
        </w:rPr>
        <w:t>Honors Thesis</w:t>
      </w:r>
    </w:p>
    <w:p w14:paraId="016CCC73" w14:textId="77777777" w:rsidR="006A55A6" w:rsidRPr="006A55A6" w:rsidRDefault="006A55A6" w:rsidP="00905AE4">
      <w:pPr>
        <w:spacing w:line="480" w:lineRule="auto"/>
        <w:rPr>
          <w:rFonts w:ascii="Times New Roman" w:hAnsi="Times New Roman" w:cs="Times New Roman"/>
          <w:b/>
          <w:sz w:val="28"/>
          <w:szCs w:val="28"/>
        </w:rPr>
      </w:pPr>
    </w:p>
    <w:p w14:paraId="09FD1F5C" w14:textId="060C77A6" w:rsidR="006A55A6" w:rsidRPr="006A55A6" w:rsidRDefault="006A55A6" w:rsidP="009B09B5">
      <w:pPr>
        <w:jc w:val="center"/>
        <w:outlineLvl w:val="0"/>
        <w:rPr>
          <w:rFonts w:ascii="Times New Roman" w:hAnsi="Times New Roman" w:cs="Times New Roman"/>
          <w:b/>
          <w:sz w:val="28"/>
          <w:szCs w:val="28"/>
        </w:rPr>
      </w:pPr>
      <w:r w:rsidRPr="006A55A6">
        <w:rPr>
          <w:rFonts w:ascii="Times New Roman" w:hAnsi="Times New Roman" w:cs="Times New Roman"/>
          <w:b/>
          <w:sz w:val="28"/>
          <w:szCs w:val="28"/>
        </w:rPr>
        <w:t>Presented in Partial Fulfillment of the Requirements</w:t>
      </w:r>
    </w:p>
    <w:p w14:paraId="2F52DE61" w14:textId="77777777" w:rsidR="006A55A6" w:rsidRDefault="006A55A6" w:rsidP="006A55A6">
      <w:pPr>
        <w:jc w:val="center"/>
        <w:rPr>
          <w:rFonts w:ascii="Times New Roman" w:hAnsi="Times New Roman" w:cs="Times New Roman"/>
          <w:b/>
          <w:sz w:val="28"/>
          <w:szCs w:val="28"/>
        </w:rPr>
      </w:pPr>
    </w:p>
    <w:p w14:paraId="4EA8D1CE" w14:textId="4571835E" w:rsidR="006A55A6" w:rsidRPr="006A55A6" w:rsidRDefault="006A55A6" w:rsidP="009B09B5">
      <w:pPr>
        <w:jc w:val="center"/>
        <w:outlineLvl w:val="0"/>
        <w:rPr>
          <w:rFonts w:ascii="Times New Roman" w:hAnsi="Times New Roman" w:cs="Times New Roman"/>
          <w:b/>
          <w:sz w:val="32"/>
          <w:szCs w:val="32"/>
        </w:rPr>
      </w:pPr>
      <w:r w:rsidRPr="006A55A6">
        <w:rPr>
          <w:rFonts w:ascii="Times New Roman" w:hAnsi="Times New Roman" w:cs="Times New Roman"/>
          <w:b/>
          <w:sz w:val="32"/>
          <w:szCs w:val="32"/>
        </w:rPr>
        <w:t>For the Degree of Bachelor of Arts</w:t>
      </w:r>
      <w:r w:rsidR="00D5216F">
        <w:rPr>
          <w:rFonts w:ascii="Times New Roman" w:hAnsi="Times New Roman" w:cs="Times New Roman"/>
          <w:b/>
          <w:sz w:val="32"/>
          <w:szCs w:val="32"/>
        </w:rPr>
        <w:t xml:space="preserve"> in History</w:t>
      </w:r>
      <w:bookmarkStart w:id="0" w:name="_GoBack"/>
      <w:bookmarkEnd w:id="0"/>
    </w:p>
    <w:p w14:paraId="106372E0" w14:textId="77777777" w:rsidR="006A55A6" w:rsidRPr="006A55A6" w:rsidRDefault="006A55A6" w:rsidP="009B09B5">
      <w:pPr>
        <w:jc w:val="center"/>
        <w:outlineLvl w:val="0"/>
        <w:rPr>
          <w:rFonts w:ascii="Times New Roman" w:hAnsi="Times New Roman" w:cs="Times New Roman"/>
          <w:sz w:val="32"/>
          <w:szCs w:val="32"/>
        </w:rPr>
      </w:pPr>
      <w:r w:rsidRPr="006A55A6">
        <w:rPr>
          <w:rFonts w:ascii="Times New Roman" w:hAnsi="Times New Roman" w:cs="Times New Roman"/>
          <w:sz w:val="32"/>
          <w:szCs w:val="32"/>
        </w:rPr>
        <w:t xml:space="preserve">In the College of Arts and Sciences </w:t>
      </w:r>
    </w:p>
    <w:p w14:paraId="4C56E254" w14:textId="523AA82E" w:rsidR="006A55A6" w:rsidRPr="006A55A6" w:rsidRDefault="006A55A6" w:rsidP="009B09B5">
      <w:pPr>
        <w:jc w:val="center"/>
        <w:outlineLvl w:val="0"/>
        <w:rPr>
          <w:rFonts w:ascii="Times New Roman" w:hAnsi="Times New Roman" w:cs="Times New Roman"/>
          <w:sz w:val="32"/>
          <w:szCs w:val="32"/>
        </w:rPr>
      </w:pPr>
      <w:r w:rsidRPr="006A55A6">
        <w:rPr>
          <w:rFonts w:ascii="Times New Roman" w:hAnsi="Times New Roman" w:cs="Times New Roman"/>
          <w:sz w:val="32"/>
          <w:szCs w:val="32"/>
        </w:rPr>
        <w:t>at Salem State University</w:t>
      </w:r>
    </w:p>
    <w:p w14:paraId="654B2F53" w14:textId="77777777" w:rsidR="006A55A6" w:rsidRDefault="006A55A6" w:rsidP="00205867">
      <w:pPr>
        <w:spacing w:line="480" w:lineRule="auto"/>
        <w:rPr>
          <w:rFonts w:ascii="Times New Roman" w:hAnsi="Times New Roman" w:cs="Times New Roman"/>
          <w:b/>
          <w:sz w:val="28"/>
          <w:szCs w:val="28"/>
        </w:rPr>
      </w:pPr>
    </w:p>
    <w:p w14:paraId="16FBC616" w14:textId="77777777" w:rsidR="00D2413A" w:rsidRDefault="006A55A6" w:rsidP="006A55A6">
      <w:pPr>
        <w:spacing w:line="480" w:lineRule="auto"/>
        <w:jc w:val="center"/>
        <w:rPr>
          <w:rFonts w:ascii="Times New Roman" w:hAnsi="Times New Roman" w:cs="Times New Roman"/>
          <w:sz w:val="32"/>
          <w:szCs w:val="32"/>
        </w:rPr>
      </w:pPr>
      <w:r w:rsidRPr="006A55A6">
        <w:rPr>
          <w:rFonts w:ascii="Times New Roman" w:hAnsi="Times New Roman" w:cs="Times New Roman"/>
          <w:sz w:val="32"/>
          <w:szCs w:val="32"/>
        </w:rPr>
        <w:t>By</w:t>
      </w:r>
    </w:p>
    <w:p w14:paraId="6D3794A9" w14:textId="53EAF7A8" w:rsidR="006A55A6" w:rsidRPr="006A55A6" w:rsidRDefault="006A55A6" w:rsidP="009B09B5">
      <w:pPr>
        <w:spacing w:line="480" w:lineRule="auto"/>
        <w:jc w:val="center"/>
        <w:outlineLvl w:val="0"/>
        <w:rPr>
          <w:rFonts w:ascii="Times New Roman" w:hAnsi="Times New Roman" w:cs="Times New Roman"/>
          <w:sz w:val="32"/>
          <w:szCs w:val="32"/>
        </w:rPr>
      </w:pPr>
      <w:r w:rsidRPr="006A55A6">
        <w:rPr>
          <w:rFonts w:ascii="Times New Roman" w:hAnsi="Times New Roman" w:cs="Times New Roman"/>
          <w:sz w:val="32"/>
          <w:szCs w:val="32"/>
        </w:rPr>
        <w:t xml:space="preserve"> Micaela Fornaciari</w:t>
      </w:r>
    </w:p>
    <w:p w14:paraId="1929F7C6" w14:textId="77777777" w:rsidR="006A55A6" w:rsidRDefault="006A55A6" w:rsidP="006A55A6">
      <w:pPr>
        <w:spacing w:line="480" w:lineRule="auto"/>
        <w:jc w:val="center"/>
        <w:rPr>
          <w:rFonts w:ascii="Times New Roman" w:hAnsi="Times New Roman" w:cs="Times New Roman"/>
          <w:sz w:val="28"/>
          <w:szCs w:val="28"/>
        </w:rPr>
      </w:pPr>
    </w:p>
    <w:p w14:paraId="7A1313CF" w14:textId="1CB6AA4E" w:rsidR="006A55A6" w:rsidRPr="006A55A6" w:rsidRDefault="006A55A6" w:rsidP="009B09B5">
      <w:pPr>
        <w:jc w:val="center"/>
        <w:outlineLvl w:val="0"/>
        <w:rPr>
          <w:rFonts w:ascii="Times New Roman" w:hAnsi="Times New Roman" w:cs="Times New Roman"/>
          <w:sz w:val="32"/>
          <w:szCs w:val="32"/>
        </w:rPr>
      </w:pPr>
      <w:r w:rsidRPr="006A55A6">
        <w:rPr>
          <w:rFonts w:ascii="Times New Roman" w:hAnsi="Times New Roman" w:cs="Times New Roman"/>
          <w:sz w:val="32"/>
          <w:szCs w:val="32"/>
        </w:rPr>
        <w:t>Dr. Michele Louro</w:t>
      </w:r>
    </w:p>
    <w:p w14:paraId="48EBE4D5" w14:textId="4FCF80EA" w:rsidR="006A55A6" w:rsidRPr="006A55A6" w:rsidRDefault="006A55A6" w:rsidP="006A55A6">
      <w:pPr>
        <w:jc w:val="center"/>
        <w:rPr>
          <w:rFonts w:ascii="Times New Roman" w:hAnsi="Times New Roman" w:cs="Times New Roman"/>
          <w:sz w:val="32"/>
          <w:szCs w:val="32"/>
        </w:rPr>
      </w:pPr>
      <w:r w:rsidRPr="006A55A6">
        <w:rPr>
          <w:rFonts w:ascii="Times New Roman" w:hAnsi="Times New Roman" w:cs="Times New Roman"/>
          <w:sz w:val="32"/>
          <w:szCs w:val="32"/>
        </w:rPr>
        <w:t>Faculty Advisor</w:t>
      </w:r>
    </w:p>
    <w:p w14:paraId="26B02D88" w14:textId="669167EC" w:rsidR="006A55A6" w:rsidRPr="006A55A6" w:rsidRDefault="006A55A6" w:rsidP="006A55A6">
      <w:pPr>
        <w:jc w:val="center"/>
        <w:rPr>
          <w:rFonts w:ascii="Times New Roman" w:hAnsi="Times New Roman" w:cs="Times New Roman"/>
          <w:sz w:val="32"/>
          <w:szCs w:val="32"/>
        </w:rPr>
      </w:pPr>
      <w:r w:rsidRPr="006A55A6">
        <w:rPr>
          <w:rFonts w:ascii="Times New Roman" w:hAnsi="Times New Roman" w:cs="Times New Roman"/>
          <w:sz w:val="32"/>
          <w:szCs w:val="32"/>
        </w:rPr>
        <w:t xml:space="preserve">Department of History </w:t>
      </w:r>
    </w:p>
    <w:p w14:paraId="734CBD8B" w14:textId="77777777" w:rsidR="006A55A6" w:rsidRDefault="006A55A6" w:rsidP="006A55A6">
      <w:pPr>
        <w:spacing w:line="480" w:lineRule="auto"/>
        <w:jc w:val="center"/>
        <w:rPr>
          <w:rFonts w:ascii="Times New Roman" w:hAnsi="Times New Roman" w:cs="Times New Roman"/>
          <w:sz w:val="28"/>
          <w:szCs w:val="28"/>
        </w:rPr>
      </w:pPr>
    </w:p>
    <w:p w14:paraId="24601E2D" w14:textId="1672652A" w:rsidR="00205867" w:rsidRDefault="00205867" w:rsidP="006A55A6">
      <w:pPr>
        <w:spacing w:line="480" w:lineRule="auto"/>
        <w:jc w:val="center"/>
        <w:rPr>
          <w:rFonts w:ascii="Times New Roman" w:hAnsi="Times New Roman" w:cs="Times New Roman"/>
          <w:sz w:val="28"/>
          <w:szCs w:val="28"/>
        </w:rPr>
      </w:pPr>
      <w:r>
        <w:rPr>
          <w:rFonts w:ascii="Times New Roman" w:hAnsi="Times New Roman" w:cs="Times New Roman"/>
          <w:sz w:val="28"/>
          <w:szCs w:val="28"/>
        </w:rPr>
        <w:t>***</w:t>
      </w:r>
    </w:p>
    <w:p w14:paraId="62108484" w14:textId="77777777" w:rsidR="006A55A6" w:rsidRDefault="006A55A6" w:rsidP="006A55A6">
      <w:pPr>
        <w:jc w:val="center"/>
        <w:rPr>
          <w:rFonts w:ascii="Times New Roman" w:hAnsi="Times New Roman" w:cs="Times New Roman"/>
          <w:sz w:val="28"/>
          <w:szCs w:val="28"/>
        </w:rPr>
      </w:pPr>
    </w:p>
    <w:p w14:paraId="2EB8A215" w14:textId="29E9DE55" w:rsidR="006A55A6" w:rsidRPr="006A55A6" w:rsidRDefault="006A55A6" w:rsidP="009B09B5">
      <w:pPr>
        <w:jc w:val="center"/>
        <w:outlineLvl w:val="0"/>
        <w:rPr>
          <w:rFonts w:ascii="Times New Roman" w:hAnsi="Times New Roman" w:cs="Times New Roman"/>
          <w:sz w:val="32"/>
          <w:szCs w:val="32"/>
        </w:rPr>
      </w:pPr>
      <w:r w:rsidRPr="006A55A6">
        <w:rPr>
          <w:rFonts w:ascii="Times New Roman" w:hAnsi="Times New Roman" w:cs="Times New Roman"/>
          <w:sz w:val="32"/>
          <w:szCs w:val="32"/>
        </w:rPr>
        <w:t>Commonwealth Honors Program</w:t>
      </w:r>
    </w:p>
    <w:p w14:paraId="7C2EC935" w14:textId="32D4E915" w:rsidR="006A55A6" w:rsidRPr="006A55A6" w:rsidRDefault="006A55A6" w:rsidP="006A55A6">
      <w:pPr>
        <w:jc w:val="center"/>
        <w:rPr>
          <w:rFonts w:ascii="Times New Roman" w:hAnsi="Times New Roman" w:cs="Times New Roman"/>
          <w:sz w:val="32"/>
          <w:szCs w:val="32"/>
        </w:rPr>
      </w:pPr>
      <w:r w:rsidRPr="006A55A6">
        <w:rPr>
          <w:rFonts w:ascii="Times New Roman" w:hAnsi="Times New Roman" w:cs="Times New Roman"/>
          <w:sz w:val="32"/>
          <w:szCs w:val="32"/>
        </w:rPr>
        <w:t xml:space="preserve">Salem State </w:t>
      </w:r>
      <w:r w:rsidR="00205867" w:rsidRPr="006A55A6">
        <w:rPr>
          <w:rFonts w:ascii="Times New Roman" w:hAnsi="Times New Roman" w:cs="Times New Roman"/>
          <w:sz w:val="32"/>
          <w:szCs w:val="32"/>
        </w:rPr>
        <w:t>University</w:t>
      </w:r>
    </w:p>
    <w:p w14:paraId="0E16213A" w14:textId="0D979CC9" w:rsidR="00931734" w:rsidRPr="00011D0D" w:rsidRDefault="006A55A6" w:rsidP="00011D0D">
      <w:pPr>
        <w:jc w:val="center"/>
        <w:rPr>
          <w:rFonts w:ascii="Times New Roman" w:hAnsi="Times New Roman" w:cs="Times New Roman"/>
          <w:sz w:val="32"/>
          <w:szCs w:val="32"/>
        </w:rPr>
      </w:pPr>
      <w:r w:rsidRPr="006A55A6">
        <w:rPr>
          <w:rFonts w:ascii="Times New Roman" w:hAnsi="Times New Roman" w:cs="Times New Roman"/>
          <w:sz w:val="32"/>
          <w:szCs w:val="32"/>
        </w:rPr>
        <w:t>2016</w:t>
      </w:r>
    </w:p>
    <w:p w14:paraId="38E765F2" w14:textId="77777777" w:rsidR="005828FA" w:rsidRDefault="005828FA" w:rsidP="00DE32CD">
      <w:pPr>
        <w:spacing w:line="480" w:lineRule="auto"/>
        <w:jc w:val="center"/>
        <w:rPr>
          <w:rFonts w:ascii="Times New Roman" w:hAnsi="Times New Roman" w:cs="Times New Roman"/>
          <w:b/>
        </w:rPr>
      </w:pPr>
    </w:p>
    <w:p w14:paraId="203EBE6C" w14:textId="5083B515" w:rsidR="005828FA" w:rsidRPr="00641F08" w:rsidRDefault="005828FA" w:rsidP="00DE32CD">
      <w:pPr>
        <w:spacing w:line="480" w:lineRule="auto"/>
        <w:jc w:val="center"/>
        <w:rPr>
          <w:rFonts w:ascii="Times New Roman" w:hAnsi="Times New Roman" w:cs="Times New Roman"/>
          <w:b/>
          <w:sz w:val="32"/>
          <w:szCs w:val="32"/>
        </w:rPr>
      </w:pPr>
      <w:r w:rsidRPr="00641F08">
        <w:rPr>
          <w:rFonts w:ascii="Times New Roman" w:hAnsi="Times New Roman" w:cs="Times New Roman"/>
          <w:b/>
          <w:sz w:val="32"/>
          <w:szCs w:val="32"/>
        </w:rPr>
        <w:t>Table of Contents</w:t>
      </w:r>
    </w:p>
    <w:p w14:paraId="2508752B" w14:textId="77777777" w:rsidR="005828FA" w:rsidRDefault="005828FA" w:rsidP="00DE32CD">
      <w:pPr>
        <w:spacing w:line="480" w:lineRule="auto"/>
        <w:jc w:val="center"/>
        <w:rPr>
          <w:rFonts w:ascii="Times New Roman" w:hAnsi="Times New Roman" w:cs="Times New Roman"/>
          <w:b/>
        </w:rPr>
      </w:pPr>
    </w:p>
    <w:p w14:paraId="67C6C4E3" w14:textId="68BCAAA4" w:rsidR="005828FA" w:rsidRPr="00641F08" w:rsidRDefault="005828FA" w:rsidP="005828FA">
      <w:pPr>
        <w:spacing w:line="480" w:lineRule="auto"/>
        <w:rPr>
          <w:rFonts w:ascii="Times New Roman" w:hAnsi="Times New Roman" w:cs="Times New Roman"/>
          <w:i/>
          <w:u w:val="single"/>
        </w:rPr>
      </w:pPr>
      <w:r w:rsidRPr="00641F08">
        <w:rPr>
          <w:rFonts w:ascii="Times New Roman" w:hAnsi="Times New Roman" w:cs="Times New Roman"/>
          <w:i/>
          <w:u w:val="single"/>
        </w:rPr>
        <w:t>Pages</w:t>
      </w:r>
      <w:r w:rsidRPr="00641F08">
        <w:rPr>
          <w:rFonts w:ascii="Times New Roman" w:hAnsi="Times New Roman" w:cs="Times New Roman"/>
          <w:i/>
          <w:u w:val="single"/>
        </w:rPr>
        <w:tab/>
      </w:r>
      <w:r w:rsidRPr="00641F08">
        <w:rPr>
          <w:rFonts w:ascii="Times New Roman" w:hAnsi="Times New Roman" w:cs="Times New Roman"/>
          <w:i/>
          <w:u w:val="single"/>
        </w:rPr>
        <w:tab/>
      </w:r>
      <w:r w:rsidRPr="00641F08">
        <w:rPr>
          <w:rFonts w:ascii="Times New Roman" w:hAnsi="Times New Roman" w:cs="Times New Roman"/>
          <w:i/>
          <w:u w:val="single"/>
        </w:rPr>
        <w:tab/>
      </w:r>
      <w:r w:rsidRPr="00641F08">
        <w:rPr>
          <w:rFonts w:ascii="Times New Roman" w:hAnsi="Times New Roman" w:cs="Times New Roman"/>
          <w:i/>
          <w:u w:val="single"/>
        </w:rPr>
        <w:tab/>
        <w:t>Section</w:t>
      </w:r>
      <w:r w:rsidRPr="00641F08">
        <w:rPr>
          <w:rFonts w:ascii="Times New Roman" w:hAnsi="Times New Roman" w:cs="Times New Roman"/>
          <w:i/>
          <w:u w:val="single"/>
        </w:rPr>
        <w:tab/>
      </w:r>
      <w:r w:rsidRPr="00641F08">
        <w:rPr>
          <w:rFonts w:ascii="Times New Roman" w:hAnsi="Times New Roman" w:cs="Times New Roman"/>
          <w:i/>
          <w:u w:val="single"/>
        </w:rPr>
        <w:tab/>
      </w:r>
      <w:r w:rsidRPr="00641F08">
        <w:rPr>
          <w:rFonts w:ascii="Times New Roman" w:hAnsi="Times New Roman" w:cs="Times New Roman"/>
          <w:i/>
          <w:u w:val="single"/>
        </w:rPr>
        <w:tab/>
      </w:r>
      <w:r w:rsidRPr="00641F08">
        <w:rPr>
          <w:rFonts w:ascii="Times New Roman" w:hAnsi="Times New Roman" w:cs="Times New Roman"/>
          <w:i/>
          <w:u w:val="single"/>
        </w:rPr>
        <w:tab/>
      </w:r>
      <w:r w:rsidRPr="00641F08">
        <w:rPr>
          <w:rFonts w:ascii="Times New Roman" w:hAnsi="Times New Roman" w:cs="Times New Roman"/>
          <w:i/>
          <w:u w:val="single"/>
        </w:rPr>
        <w:tab/>
      </w:r>
      <w:r w:rsidRPr="00641F08">
        <w:rPr>
          <w:rFonts w:ascii="Times New Roman" w:hAnsi="Times New Roman" w:cs="Times New Roman"/>
          <w:i/>
          <w:u w:val="single"/>
        </w:rPr>
        <w:tab/>
      </w:r>
      <w:r w:rsidRPr="00641F08">
        <w:rPr>
          <w:rFonts w:ascii="Times New Roman" w:hAnsi="Times New Roman" w:cs="Times New Roman"/>
          <w:i/>
          <w:u w:val="single"/>
        </w:rPr>
        <w:tab/>
      </w:r>
    </w:p>
    <w:p w14:paraId="221BEFFB" w14:textId="5ED5AF94" w:rsidR="005828FA" w:rsidRPr="00641F08" w:rsidRDefault="005828FA" w:rsidP="005828FA">
      <w:pPr>
        <w:spacing w:line="480" w:lineRule="auto"/>
        <w:rPr>
          <w:rFonts w:ascii="Times New Roman" w:hAnsi="Times New Roman" w:cs="Times New Roman"/>
          <w:b/>
          <w:sz w:val="28"/>
          <w:szCs w:val="28"/>
        </w:rPr>
      </w:pPr>
      <w:r w:rsidRPr="00641F08">
        <w:rPr>
          <w:rFonts w:ascii="Times New Roman" w:hAnsi="Times New Roman" w:cs="Times New Roman"/>
          <w:b/>
          <w:sz w:val="28"/>
          <w:szCs w:val="28"/>
        </w:rPr>
        <w:t>2</w:t>
      </w:r>
      <w:r w:rsidRPr="00641F08">
        <w:rPr>
          <w:rFonts w:ascii="Times New Roman" w:hAnsi="Times New Roman" w:cs="Times New Roman"/>
          <w:b/>
          <w:sz w:val="28"/>
          <w:szCs w:val="28"/>
        </w:rPr>
        <w:tab/>
      </w:r>
      <w:r w:rsidRPr="00641F08">
        <w:rPr>
          <w:rFonts w:ascii="Times New Roman" w:hAnsi="Times New Roman" w:cs="Times New Roman"/>
          <w:b/>
          <w:sz w:val="28"/>
          <w:szCs w:val="28"/>
        </w:rPr>
        <w:tab/>
      </w:r>
      <w:r w:rsidRPr="00641F08">
        <w:rPr>
          <w:rFonts w:ascii="Times New Roman" w:hAnsi="Times New Roman" w:cs="Times New Roman"/>
          <w:b/>
          <w:sz w:val="28"/>
          <w:szCs w:val="28"/>
        </w:rPr>
        <w:tab/>
      </w:r>
      <w:r w:rsidRPr="00641F08">
        <w:rPr>
          <w:rFonts w:ascii="Times New Roman" w:hAnsi="Times New Roman" w:cs="Times New Roman"/>
          <w:b/>
          <w:sz w:val="28"/>
          <w:szCs w:val="28"/>
        </w:rPr>
        <w:tab/>
        <w:t>Abstract</w:t>
      </w:r>
      <w:r w:rsidRPr="00641F08">
        <w:rPr>
          <w:rFonts w:ascii="Times New Roman" w:hAnsi="Times New Roman" w:cs="Times New Roman"/>
          <w:b/>
          <w:sz w:val="28"/>
          <w:szCs w:val="28"/>
        </w:rPr>
        <w:tab/>
      </w:r>
      <w:r w:rsidRPr="00641F08">
        <w:rPr>
          <w:rFonts w:ascii="Times New Roman" w:hAnsi="Times New Roman" w:cs="Times New Roman"/>
          <w:b/>
          <w:sz w:val="28"/>
          <w:szCs w:val="28"/>
        </w:rPr>
        <w:tab/>
      </w:r>
    </w:p>
    <w:p w14:paraId="63195B6F" w14:textId="33FAB9BE" w:rsidR="005828FA" w:rsidRPr="00641F08" w:rsidRDefault="005828FA" w:rsidP="005828FA">
      <w:pPr>
        <w:spacing w:line="480" w:lineRule="auto"/>
        <w:rPr>
          <w:rFonts w:ascii="Times New Roman" w:hAnsi="Times New Roman" w:cs="Times New Roman"/>
          <w:b/>
          <w:sz w:val="28"/>
          <w:szCs w:val="28"/>
        </w:rPr>
      </w:pPr>
      <w:r w:rsidRPr="00641F08">
        <w:rPr>
          <w:rFonts w:ascii="Times New Roman" w:hAnsi="Times New Roman" w:cs="Times New Roman"/>
          <w:b/>
          <w:sz w:val="28"/>
          <w:szCs w:val="28"/>
        </w:rPr>
        <w:t>3</w:t>
      </w:r>
      <w:r w:rsidRPr="00641F08">
        <w:rPr>
          <w:rFonts w:ascii="Times New Roman" w:hAnsi="Times New Roman" w:cs="Times New Roman"/>
          <w:b/>
          <w:sz w:val="28"/>
          <w:szCs w:val="28"/>
        </w:rPr>
        <w:tab/>
      </w:r>
      <w:r w:rsidRPr="00641F08">
        <w:rPr>
          <w:rFonts w:ascii="Times New Roman" w:hAnsi="Times New Roman" w:cs="Times New Roman"/>
          <w:b/>
          <w:sz w:val="28"/>
          <w:szCs w:val="28"/>
        </w:rPr>
        <w:tab/>
      </w:r>
      <w:r w:rsidRPr="00641F08">
        <w:rPr>
          <w:rFonts w:ascii="Times New Roman" w:hAnsi="Times New Roman" w:cs="Times New Roman"/>
          <w:b/>
          <w:sz w:val="28"/>
          <w:szCs w:val="28"/>
        </w:rPr>
        <w:tab/>
      </w:r>
      <w:r w:rsidRPr="00641F08">
        <w:rPr>
          <w:rFonts w:ascii="Times New Roman" w:hAnsi="Times New Roman" w:cs="Times New Roman"/>
          <w:b/>
          <w:sz w:val="28"/>
          <w:szCs w:val="28"/>
        </w:rPr>
        <w:tab/>
      </w:r>
      <w:r w:rsidR="006822E5" w:rsidRPr="00641F08">
        <w:rPr>
          <w:rFonts w:ascii="Times New Roman" w:hAnsi="Times New Roman" w:cs="Times New Roman"/>
          <w:b/>
          <w:sz w:val="28"/>
          <w:szCs w:val="28"/>
        </w:rPr>
        <w:t>Acknowledgements</w:t>
      </w:r>
    </w:p>
    <w:p w14:paraId="46BD9D14" w14:textId="7741AF77" w:rsidR="005828FA" w:rsidRPr="00641F08" w:rsidRDefault="005828FA" w:rsidP="005828FA">
      <w:pPr>
        <w:spacing w:line="480" w:lineRule="auto"/>
        <w:rPr>
          <w:rFonts w:ascii="Times New Roman" w:hAnsi="Times New Roman" w:cs="Times New Roman"/>
          <w:b/>
          <w:sz w:val="28"/>
          <w:szCs w:val="28"/>
        </w:rPr>
      </w:pPr>
      <w:r w:rsidRPr="00641F08">
        <w:rPr>
          <w:rFonts w:ascii="Times New Roman" w:hAnsi="Times New Roman" w:cs="Times New Roman"/>
          <w:b/>
          <w:sz w:val="28"/>
          <w:szCs w:val="28"/>
        </w:rPr>
        <w:t>4</w:t>
      </w:r>
      <w:r w:rsidRPr="00641F08">
        <w:rPr>
          <w:rFonts w:ascii="Times New Roman" w:hAnsi="Times New Roman" w:cs="Times New Roman"/>
          <w:b/>
          <w:sz w:val="28"/>
          <w:szCs w:val="28"/>
        </w:rPr>
        <w:tab/>
      </w:r>
      <w:r w:rsidRPr="00641F08">
        <w:rPr>
          <w:rFonts w:ascii="Times New Roman" w:hAnsi="Times New Roman" w:cs="Times New Roman"/>
          <w:b/>
          <w:sz w:val="28"/>
          <w:szCs w:val="28"/>
        </w:rPr>
        <w:tab/>
      </w:r>
      <w:r w:rsidRPr="00641F08">
        <w:rPr>
          <w:rFonts w:ascii="Times New Roman" w:hAnsi="Times New Roman" w:cs="Times New Roman"/>
          <w:b/>
          <w:sz w:val="28"/>
          <w:szCs w:val="28"/>
        </w:rPr>
        <w:tab/>
      </w:r>
      <w:r w:rsidRPr="00641F08">
        <w:rPr>
          <w:rFonts w:ascii="Times New Roman" w:hAnsi="Times New Roman" w:cs="Times New Roman"/>
          <w:b/>
          <w:sz w:val="28"/>
          <w:szCs w:val="28"/>
        </w:rPr>
        <w:tab/>
        <w:t>Introduction</w:t>
      </w:r>
    </w:p>
    <w:p w14:paraId="739005F6" w14:textId="79F5E25F" w:rsidR="005828FA" w:rsidRPr="00641F08" w:rsidRDefault="00B40B12" w:rsidP="005828FA">
      <w:pPr>
        <w:spacing w:line="480" w:lineRule="auto"/>
        <w:rPr>
          <w:rFonts w:ascii="Times New Roman" w:hAnsi="Times New Roman" w:cs="Times New Roman"/>
          <w:b/>
          <w:sz w:val="28"/>
          <w:szCs w:val="28"/>
        </w:rPr>
      </w:pPr>
      <w:r w:rsidRPr="00641F08">
        <w:rPr>
          <w:rFonts w:ascii="Times New Roman" w:hAnsi="Times New Roman" w:cs="Times New Roman"/>
          <w:b/>
          <w:sz w:val="28"/>
          <w:szCs w:val="28"/>
        </w:rPr>
        <w:t>7</w:t>
      </w:r>
      <w:r w:rsidRPr="00641F08">
        <w:rPr>
          <w:rFonts w:ascii="Times New Roman" w:hAnsi="Times New Roman" w:cs="Times New Roman"/>
          <w:b/>
          <w:sz w:val="28"/>
          <w:szCs w:val="28"/>
        </w:rPr>
        <w:tab/>
      </w:r>
      <w:r w:rsidRPr="00641F08">
        <w:rPr>
          <w:rFonts w:ascii="Times New Roman" w:hAnsi="Times New Roman" w:cs="Times New Roman"/>
          <w:b/>
          <w:sz w:val="28"/>
          <w:szCs w:val="28"/>
        </w:rPr>
        <w:tab/>
      </w:r>
      <w:r w:rsidRPr="00641F08">
        <w:rPr>
          <w:rFonts w:ascii="Times New Roman" w:hAnsi="Times New Roman" w:cs="Times New Roman"/>
          <w:b/>
          <w:sz w:val="28"/>
          <w:szCs w:val="28"/>
        </w:rPr>
        <w:tab/>
      </w:r>
      <w:r w:rsidRPr="00641F08">
        <w:rPr>
          <w:rFonts w:ascii="Times New Roman" w:hAnsi="Times New Roman" w:cs="Times New Roman"/>
          <w:b/>
          <w:sz w:val="28"/>
          <w:szCs w:val="28"/>
        </w:rPr>
        <w:tab/>
        <w:t>Mercy Otis Warren:</w:t>
      </w:r>
      <w:r w:rsidR="005828FA" w:rsidRPr="00641F08">
        <w:rPr>
          <w:rFonts w:ascii="Times New Roman" w:hAnsi="Times New Roman" w:cs="Times New Roman"/>
          <w:b/>
          <w:sz w:val="28"/>
          <w:szCs w:val="28"/>
        </w:rPr>
        <w:t xml:space="preserve"> Patriot</w:t>
      </w:r>
    </w:p>
    <w:p w14:paraId="2DF5673C" w14:textId="7ACBEFA3" w:rsidR="005828FA" w:rsidRPr="00641F08" w:rsidRDefault="002D3CEF" w:rsidP="005828FA">
      <w:pPr>
        <w:spacing w:line="480" w:lineRule="auto"/>
        <w:rPr>
          <w:rFonts w:ascii="Times New Roman" w:hAnsi="Times New Roman" w:cs="Times New Roman"/>
          <w:b/>
          <w:sz w:val="28"/>
          <w:szCs w:val="28"/>
        </w:rPr>
      </w:pPr>
      <w:r>
        <w:rPr>
          <w:rFonts w:ascii="Times New Roman" w:hAnsi="Times New Roman" w:cs="Times New Roman"/>
          <w:b/>
          <w:sz w:val="28"/>
          <w:szCs w:val="28"/>
        </w:rPr>
        <w:t>15</w:t>
      </w:r>
      <w:r w:rsidR="00B40B12" w:rsidRPr="00641F08">
        <w:rPr>
          <w:rFonts w:ascii="Times New Roman" w:hAnsi="Times New Roman" w:cs="Times New Roman"/>
          <w:b/>
          <w:sz w:val="28"/>
          <w:szCs w:val="28"/>
        </w:rPr>
        <w:tab/>
      </w:r>
      <w:r w:rsidR="00B40B12" w:rsidRPr="00641F08">
        <w:rPr>
          <w:rFonts w:ascii="Times New Roman" w:hAnsi="Times New Roman" w:cs="Times New Roman"/>
          <w:b/>
          <w:sz w:val="28"/>
          <w:szCs w:val="28"/>
        </w:rPr>
        <w:tab/>
      </w:r>
      <w:r w:rsidR="00B40B12" w:rsidRPr="00641F08">
        <w:rPr>
          <w:rFonts w:ascii="Times New Roman" w:hAnsi="Times New Roman" w:cs="Times New Roman"/>
          <w:b/>
          <w:sz w:val="28"/>
          <w:szCs w:val="28"/>
        </w:rPr>
        <w:tab/>
      </w:r>
      <w:r w:rsidR="00B40B12" w:rsidRPr="00641F08">
        <w:rPr>
          <w:rFonts w:ascii="Times New Roman" w:hAnsi="Times New Roman" w:cs="Times New Roman"/>
          <w:b/>
          <w:sz w:val="28"/>
          <w:szCs w:val="28"/>
        </w:rPr>
        <w:tab/>
        <w:t xml:space="preserve">Lucy Knox: </w:t>
      </w:r>
      <w:r w:rsidR="005828FA" w:rsidRPr="00641F08">
        <w:rPr>
          <w:rFonts w:ascii="Times New Roman" w:hAnsi="Times New Roman" w:cs="Times New Roman"/>
          <w:b/>
          <w:sz w:val="28"/>
          <w:szCs w:val="28"/>
        </w:rPr>
        <w:t xml:space="preserve">Patriot </w:t>
      </w:r>
    </w:p>
    <w:p w14:paraId="58892DCA" w14:textId="059A2379" w:rsidR="00B40B12" w:rsidRPr="00641F08" w:rsidRDefault="00E859E0" w:rsidP="00B40B12">
      <w:pPr>
        <w:spacing w:line="276" w:lineRule="auto"/>
        <w:outlineLvl w:val="0"/>
        <w:rPr>
          <w:rFonts w:ascii="Times New Roman" w:hAnsi="Times New Roman" w:cs="Times New Roman"/>
          <w:b/>
          <w:sz w:val="28"/>
          <w:szCs w:val="28"/>
        </w:rPr>
      </w:pPr>
      <w:r>
        <w:rPr>
          <w:rFonts w:ascii="Times New Roman" w:hAnsi="Times New Roman" w:cs="Times New Roman"/>
          <w:b/>
          <w:sz w:val="28"/>
          <w:szCs w:val="28"/>
        </w:rPr>
        <w:t>21</w:t>
      </w:r>
      <w:r w:rsidR="00B40B12" w:rsidRPr="00641F08">
        <w:rPr>
          <w:rFonts w:ascii="Times New Roman" w:hAnsi="Times New Roman" w:cs="Times New Roman"/>
          <w:b/>
          <w:sz w:val="28"/>
          <w:szCs w:val="28"/>
        </w:rPr>
        <w:tab/>
      </w:r>
      <w:r w:rsidR="00B40B12" w:rsidRPr="00641F08">
        <w:rPr>
          <w:rFonts w:ascii="Times New Roman" w:hAnsi="Times New Roman" w:cs="Times New Roman"/>
          <w:b/>
          <w:sz w:val="28"/>
          <w:szCs w:val="28"/>
        </w:rPr>
        <w:tab/>
      </w:r>
      <w:r w:rsidR="00B40B12" w:rsidRPr="00641F08">
        <w:rPr>
          <w:rFonts w:ascii="Times New Roman" w:hAnsi="Times New Roman" w:cs="Times New Roman"/>
          <w:b/>
          <w:sz w:val="28"/>
          <w:szCs w:val="28"/>
        </w:rPr>
        <w:tab/>
      </w:r>
      <w:r w:rsidR="00B40B12" w:rsidRPr="00641F08">
        <w:rPr>
          <w:rFonts w:ascii="Times New Roman" w:hAnsi="Times New Roman" w:cs="Times New Roman"/>
          <w:b/>
          <w:sz w:val="28"/>
          <w:szCs w:val="28"/>
        </w:rPr>
        <w:tab/>
        <w:t xml:space="preserve">Grace Growden Galloway: Loyalist </w:t>
      </w:r>
    </w:p>
    <w:p w14:paraId="1AEAAE48" w14:textId="77777777" w:rsidR="00B40B12" w:rsidRPr="00641F08" w:rsidRDefault="00B40B12" w:rsidP="00B40B12">
      <w:pPr>
        <w:spacing w:line="276" w:lineRule="auto"/>
        <w:outlineLvl w:val="0"/>
        <w:rPr>
          <w:rFonts w:ascii="Times New Roman" w:hAnsi="Times New Roman" w:cs="Times New Roman"/>
          <w:b/>
          <w:sz w:val="28"/>
          <w:szCs w:val="28"/>
        </w:rPr>
      </w:pPr>
    </w:p>
    <w:p w14:paraId="1C921B7D" w14:textId="73E13466" w:rsidR="00B40B12" w:rsidRPr="00641F08" w:rsidRDefault="00383AFF" w:rsidP="00B40B12">
      <w:pPr>
        <w:spacing w:line="276" w:lineRule="auto"/>
        <w:rPr>
          <w:rFonts w:ascii="Times New Roman" w:hAnsi="Times New Roman" w:cs="Times New Roman"/>
          <w:b/>
          <w:sz w:val="28"/>
          <w:szCs w:val="28"/>
        </w:rPr>
      </w:pPr>
      <w:r>
        <w:rPr>
          <w:rFonts w:ascii="Times New Roman" w:hAnsi="Times New Roman" w:cs="Times New Roman"/>
          <w:b/>
          <w:sz w:val="28"/>
          <w:szCs w:val="28"/>
        </w:rPr>
        <w:t>26</w:t>
      </w:r>
      <w:r w:rsidR="00B40B12" w:rsidRPr="00641F08">
        <w:rPr>
          <w:rFonts w:ascii="Times New Roman" w:hAnsi="Times New Roman" w:cs="Times New Roman"/>
          <w:b/>
          <w:sz w:val="28"/>
          <w:szCs w:val="28"/>
        </w:rPr>
        <w:t xml:space="preserve"> </w:t>
      </w:r>
      <w:r w:rsidR="00B40B12" w:rsidRPr="00641F08">
        <w:rPr>
          <w:rFonts w:ascii="Times New Roman" w:hAnsi="Times New Roman" w:cs="Times New Roman"/>
          <w:b/>
          <w:sz w:val="28"/>
          <w:szCs w:val="28"/>
        </w:rPr>
        <w:tab/>
      </w:r>
      <w:r w:rsidR="00B40B12" w:rsidRPr="00641F08">
        <w:rPr>
          <w:rFonts w:ascii="Times New Roman" w:hAnsi="Times New Roman" w:cs="Times New Roman"/>
          <w:b/>
          <w:sz w:val="28"/>
          <w:szCs w:val="28"/>
        </w:rPr>
        <w:tab/>
      </w:r>
      <w:r w:rsidR="00B40B12" w:rsidRPr="00641F08">
        <w:rPr>
          <w:rFonts w:ascii="Times New Roman" w:hAnsi="Times New Roman" w:cs="Times New Roman"/>
          <w:b/>
          <w:sz w:val="28"/>
          <w:szCs w:val="28"/>
        </w:rPr>
        <w:tab/>
      </w:r>
      <w:r w:rsidR="00B40B12" w:rsidRPr="00641F08">
        <w:rPr>
          <w:rFonts w:ascii="Times New Roman" w:hAnsi="Times New Roman" w:cs="Times New Roman"/>
          <w:b/>
          <w:sz w:val="28"/>
          <w:szCs w:val="28"/>
        </w:rPr>
        <w:tab/>
        <w:t xml:space="preserve">Elizabeth Murray Inman: Loyalist </w:t>
      </w:r>
    </w:p>
    <w:p w14:paraId="382CCD1C" w14:textId="77777777" w:rsidR="00B40B12" w:rsidRPr="00641F08" w:rsidRDefault="00B40B12" w:rsidP="00B40B12">
      <w:pPr>
        <w:spacing w:line="276" w:lineRule="auto"/>
        <w:rPr>
          <w:rFonts w:ascii="Times New Roman" w:hAnsi="Times New Roman" w:cs="Times New Roman"/>
          <w:b/>
          <w:sz w:val="28"/>
          <w:szCs w:val="28"/>
        </w:rPr>
      </w:pPr>
    </w:p>
    <w:p w14:paraId="29C5738E" w14:textId="16EED3E6" w:rsidR="00B40B12" w:rsidRPr="00641F08" w:rsidRDefault="00B40B12" w:rsidP="00B40B12">
      <w:pPr>
        <w:spacing w:line="276" w:lineRule="auto"/>
        <w:rPr>
          <w:rFonts w:ascii="Times New Roman" w:hAnsi="Times New Roman" w:cs="Times New Roman"/>
          <w:b/>
          <w:sz w:val="28"/>
          <w:szCs w:val="28"/>
        </w:rPr>
      </w:pPr>
      <w:r w:rsidRPr="00641F08">
        <w:rPr>
          <w:rFonts w:ascii="Times New Roman" w:hAnsi="Times New Roman" w:cs="Times New Roman"/>
          <w:b/>
          <w:sz w:val="28"/>
          <w:szCs w:val="28"/>
        </w:rPr>
        <w:t xml:space="preserve">30 </w:t>
      </w:r>
      <w:r w:rsidRPr="00641F08">
        <w:rPr>
          <w:rFonts w:ascii="Times New Roman" w:hAnsi="Times New Roman" w:cs="Times New Roman"/>
          <w:b/>
          <w:sz w:val="28"/>
          <w:szCs w:val="28"/>
        </w:rPr>
        <w:tab/>
      </w:r>
      <w:r w:rsidRPr="00641F08">
        <w:rPr>
          <w:rFonts w:ascii="Times New Roman" w:hAnsi="Times New Roman" w:cs="Times New Roman"/>
          <w:b/>
          <w:sz w:val="28"/>
          <w:szCs w:val="28"/>
        </w:rPr>
        <w:tab/>
      </w:r>
      <w:r w:rsidRPr="00641F08">
        <w:rPr>
          <w:rFonts w:ascii="Times New Roman" w:hAnsi="Times New Roman" w:cs="Times New Roman"/>
          <w:b/>
          <w:sz w:val="28"/>
          <w:szCs w:val="28"/>
        </w:rPr>
        <w:tab/>
      </w:r>
      <w:r w:rsidRPr="00641F08">
        <w:rPr>
          <w:rFonts w:ascii="Times New Roman" w:hAnsi="Times New Roman" w:cs="Times New Roman"/>
          <w:b/>
          <w:sz w:val="28"/>
          <w:szCs w:val="28"/>
        </w:rPr>
        <w:tab/>
        <w:t xml:space="preserve">Conclusion </w:t>
      </w:r>
    </w:p>
    <w:p w14:paraId="6343D2B4" w14:textId="77777777" w:rsidR="00B40B12" w:rsidRPr="00641F08" w:rsidRDefault="00B40B12" w:rsidP="00B40B12">
      <w:pPr>
        <w:spacing w:line="276" w:lineRule="auto"/>
        <w:rPr>
          <w:rFonts w:ascii="Times New Roman" w:hAnsi="Times New Roman" w:cs="Times New Roman"/>
          <w:b/>
          <w:sz w:val="28"/>
          <w:szCs w:val="28"/>
        </w:rPr>
      </w:pPr>
    </w:p>
    <w:p w14:paraId="3BF72D6A" w14:textId="00BD5390" w:rsidR="00B40B12" w:rsidRPr="00641F08" w:rsidRDefault="00587C0E" w:rsidP="00B40B12">
      <w:pPr>
        <w:spacing w:line="276" w:lineRule="auto"/>
        <w:rPr>
          <w:rFonts w:ascii="Times New Roman" w:hAnsi="Times New Roman" w:cs="Times New Roman"/>
          <w:b/>
          <w:sz w:val="28"/>
          <w:szCs w:val="28"/>
        </w:rPr>
      </w:pPr>
      <w:r w:rsidRPr="00641F08">
        <w:rPr>
          <w:rFonts w:ascii="Times New Roman" w:hAnsi="Times New Roman" w:cs="Times New Roman"/>
          <w:b/>
          <w:sz w:val="28"/>
          <w:szCs w:val="28"/>
        </w:rPr>
        <w:t xml:space="preserve">32 </w:t>
      </w:r>
      <w:r w:rsidRPr="00641F08">
        <w:rPr>
          <w:rFonts w:ascii="Times New Roman" w:hAnsi="Times New Roman" w:cs="Times New Roman"/>
          <w:b/>
          <w:sz w:val="28"/>
          <w:szCs w:val="28"/>
        </w:rPr>
        <w:tab/>
      </w:r>
      <w:r w:rsidRPr="00641F08">
        <w:rPr>
          <w:rFonts w:ascii="Times New Roman" w:hAnsi="Times New Roman" w:cs="Times New Roman"/>
          <w:b/>
          <w:sz w:val="28"/>
          <w:szCs w:val="28"/>
        </w:rPr>
        <w:tab/>
      </w:r>
      <w:r w:rsidRPr="00641F08">
        <w:rPr>
          <w:rFonts w:ascii="Times New Roman" w:hAnsi="Times New Roman" w:cs="Times New Roman"/>
          <w:b/>
          <w:sz w:val="28"/>
          <w:szCs w:val="28"/>
        </w:rPr>
        <w:tab/>
      </w:r>
      <w:r w:rsidRPr="00641F08">
        <w:rPr>
          <w:rFonts w:ascii="Times New Roman" w:hAnsi="Times New Roman" w:cs="Times New Roman"/>
          <w:b/>
          <w:sz w:val="28"/>
          <w:szCs w:val="28"/>
        </w:rPr>
        <w:tab/>
        <w:t xml:space="preserve">Bibliography </w:t>
      </w:r>
    </w:p>
    <w:p w14:paraId="23F5C903" w14:textId="77777777" w:rsidR="00B40B12" w:rsidRDefault="00B40B12" w:rsidP="005828FA">
      <w:pPr>
        <w:spacing w:line="480" w:lineRule="auto"/>
        <w:rPr>
          <w:rFonts w:ascii="Times New Roman" w:hAnsi="Times New Roman" w:cs="Times New Roman"/>
          <w:b/>
        </w:rPr>
      </w:pPr>
    </w:p>
    <w:p w14:paraId="24D2333F" w14:textId="77777777" w:rsidR="005828FA" w:rsidRDefault="005828FA" w:rsidP="00DE32CD">
      <w:pPr>
        <w:spacing w:line="480" w:lineRule="auto"/>
        <w:jc w:val="center"/>
        <w:rPr>
          <w:rFonts w:ascii="Times New Roman" w:hAnsi="Times New Roman" w:cs="Times New Roman"/>
          <w:b/>
        </w:rPr>
      </w:pPr>
    </w:p>
    <w:p w14:paraId="2F04C12B" w14:textId="77777777" w:rsidR="005828FA" w:rsidRDefault="005828FA" w:rsidP="00DE32CD">
      <w:pPr>
        <w:spacing w:line="480" w:lineRule="auto"/>
        <w:jc w:val="center"/>
        <w:rPr>
          <w:rFonts w:ascii="Times New Roman" w:hAnsi="Times New Roman" w:cs="Times New Roman"/>
          <w:b/>
        </w:rPr>
      </w:pPr>
    </w:p>
    <w:p w14:paraId="64735AD2" w14:textId="77777777" w:rsidR="005828FA" w:rsidRDefault="005828FA" w:rsidP="00DE32CD">
      <w:pPr>
        <w:spacing w:line="480" w:lineRule="auto"/>
        <w:jc w:val="center"/>
        <w:rPr>
          <w:rFonts w:ascii="Times New Roman" w:hAnsi="Times New Roman" w:cs="Times New Roman"/>
          <w:b/>
        </w:rPr>
      </w:pPr>
    </w:p>
    <w:p w14:paraId="38702014" w14:textId="77777777" w:rsidR="005828FA" w:rsidRDefault="005828FA" w:rsidP="00DE32CD">
      <w:pPr>
        <w:spacing w:line="480" w:lineRule="auto"/>
        <w:jc w:val="center"/>
        <w:rPr>
          <w:rFonts w:ascii="Times New Roman" w:hAnsi="Times New Roman" w:cs="Times New Roman"/>
          <w:b/>
        </w:rPr>
      </w:pPr>
    </w:p>
    <w:p w14:paraId="408B676C" w14:textId="77777777" w:rsidR="005828FA" w:rsidRDefault="005828FA" w:rsidP="00DE32CD">
      <w:pPr>
        <w:spacing w:line="480" w:lineRule="auto"/>
        <w:jc w:val="center"/>
        <w:rPr>
          <w:rFonts w:ascii="Times New Roman" w:hAnsi="Times New Roman" w:cs="Times New Roman"/>
          <w:b/>
        </w:rPr>
      </w:pPr>
    </w:p>
    <w:p w14:paraId="3F0B7100" w14:textId="77777777" w:rsidR="005828FA" w:rsidRDefault="005828FA" w:rsidP="00DE32CD">
      <w:pPr>
        <w:spacing w:line="480" w:lineRule="auto"/>
        <w:jc w:val="center"/>
        <w:rPr>
          <w:rFonts w:ascii="Times New Roman" w:hAnsi="Times New Roman" w:cs="Times New Roman"/>
          <w:b/>
        </w:rPr>
      </w:pPr>
    </w:p>
    <w:p w14:paraId="34FAF3E1" w14:textId="77777777" w:rsidR="005828FA" w:rsidRDefault="005828FA" w:rsidP="00DE32CD">
      <w:pPr>
        <w:spacing w:line="480" w:lineRule="auto"/>
        <w:jc w:val="center"/>
        <w:rPr>
          <w:rFonts w:ascii="Times New Roman" w:hAnsi="Times New Roman" w:cs="Times New Roman"/>
          <w:b/>
        </w:rPr>
      </w:pPr>
    </w:p>
    <w:p w14:paraId="7E4B2CF3" w14:textId="77777777" w:rsidR="005828FA" w:rsidRDefault="005828FA" w:rsidP="00284099">
      <w:pPr>
        <w:spacing w:line="480" w:lineRule="auto"/>
        <w:rPr>
          <w:rFonts w:ascii="Times New Roman" w:hAnsi="Times New Roman" w:cs="Times New Roman"/>
          <w:b/>
        </w:rPr>
      </w:pPr>
    </w:p>
    <w:p w14:paraId="1E1BBDA9" w14:textId="48A50664" w:rsidR="00DE32CD" w:rsidRPr="00A518D5" w:rsidRDefault="00DE32CD" w:rsidP="00DE32CD">
      <w:pPr>
        <w:spacing w:line="480" w:lineRule="auto"/>
        <w:jc w:val="center"/>
        <w:rPr>
          <w:rFonts w:ascii="Times New Roman" w:hAnsi="Times New Roman" w:cs="Times New Roman"/>
          <w:b/>
        </w:rPr>
      </w:pPr>
      <w:r w:rsidRPr="00A518D5">
        <w:rPr>
          <w:rFonts w:ascii="Times New Roman" w:hAnsi="Times New Roman" w:cs="Times New Roman"/>
          <w:b/>
        </w:rPr>
        <w:lastRenderedPageBreak/>
        <w:t>Abstract</w:t>
      </w:r>
    </w:p>
    <w:p w14:paraId="655E8B03" w14:textId="11B7A58A" w:rsidR="00DB2220" w:rsidRDefault="00836606" w:rsidP="00DB2220">
      <w:pPr>
        <w:spacing w:line="480" w:lineRule="auto"/>
        <w:rPr>
          <w:rFonts w:ascii="Times New Roman" w:hAnsi="Times New Roman" w:cs="Times New Roman"/>
        </w:rPr>
      </w:pPr>
      <w:r>
        <w:rPr>
          <w:rFonts w:ascii="Times New Roman" w:hAnsi="Times New Roman" w:cs="Times New Roman"/>
        </w:rPr>
        <w:tab/>
        <w:t xml:space="preserve">When war </w:t>
      </w:r>
      <w:r w:rsidR="00CF15A7">
        <w:rPr>
          <w:rFonts w:ascii="Times New Roman" w:hAnsi="Times New Roman" w:cs="Times New Roman"/>
        </w:rPr>
        <w:t xml:space="preserve">broke </w:t>
      </w:r>
      <w:r>
        <w:rPr>
          <w:rFonts w:ascii="Times New Roman" w:hAnsi="Times New Roman" w:cs="Times New Roman"/>
        </w:rPr>
        <w:t>out</w:t>
      </w:r>
      <w:r w:rsidR="00DE32CD">
        <w:rPr>
          <w:rFonts w:ascii="Times New Roman" w:hAnsi="Times New Roman" w:cs="Times New Roman"/>
        </w:rPr>
        <w:t xml:space="preserve"> between American colonists and the British crown in 1775, the political and social climate of what would become the United States was forever changed. </w:t>
      </w:r>
      <w:r>
        <w:rPr>
          <w:rFonts w:ascii="Times New Roman" w:hAnsi="Times New Roman" w:cs="Times New Roman"/>
        </w:rPr>
        <w:t xml:space="preserve">The colonists took up arms and created militias to battle against what they considered to be tyrannical British rule. </w:t>
      </w:r>
      <w:r w:rsidR="00D72239">
        <w:rPr>
          <w:rFonts w:ascii="Times New Roman" w:hAnsi="Times New Roman" w:cs="Times New Roman"/>
        </w:rPr>
        <w:t xml:space="preserve">In the colonies themselves, another </w:t>
      </w:r>
      <w:r w:rsidR="008149A5">
        <w:rPr>
          <w:rFonts w:ascii="Times New Roman" w:hAnsi="Times New Roman" w:cs="Times New Roman"/>
        </w:rPr>
        <w:t xml:space="preserve">battle was being waged between citizens that considered themselves American patriots and those whom remained loyal to </w:t>
      </w:r>
      <w:r w:rsidR="00236B0A">
        <w:rPr>
          <w:rFonts w:ascii="Times New Roman" w:hAnsi="Times New Roman" w:cs="Times New Roman"/>
        </w:rPr>
        <w:t xml:space="preserve">the </w:t>
      </w:r>
      <w:r w:rsidR="008149A5">
        <w:rPr>
          <w:rFonts w:ascii="Times New Roman" w:hAnsi="Times New Roman" w:cs="Times New Roman"/>
        </w:rPr>
        <w:t xml:space="preserve">British rule. </w:t>
      </w:r>
      <w:r w:rsidR="00DB2220">
        <w:rPr>
          <w:rFonts w:ascii="Times New Roman" w:hAnsi="Times New Roman" w:cs="Times New Roman"/>
        </w:rPr>
        <w:t xml:space="preserve">While the history of this struggle has been told countless times </w:t>
      </w:r>
      <w:r w:rsidR="00A90B5B">
        <w:rPr>
          <w:rFonts w:ascii="Times New Roman" w:hAnsi="Times New Roman" w:cs="Times New Roman"/>
        </w:rPr>
        <w:t>by examining the involvement of men,</w:t>
      </w:r>
      <w:r w:rsidR="00DB2220">
        <w:rPr>
          <w:rFonts w:ascii="Times New Roman" w:hAnsi="Times New Roman" w:cs="Times New Roman"/>
        </w:rPr>
        <w:t xml:space="preserve"> what</w:t>
      </w:r>
      <w:r w:rsidR="00795B37">
        <w:rPr>
          <w:rFonts w:ascii="Times New Roman" w:hAnsi="Times New Roman" w:cs="Times New Roman"/>
        </w:rPr>
        <w:t xml:space="preserve"> was the role for the women who aligned themselves with each side </w:t>
      </w:r>
      <w:r w:rsidR="00A90B5B">
        <w:rPr>
          <w:rFonts w:ascii="Times New Roman" w:hAnsi="Times New Roman" w:cs="Times New Roman"/>
        </w:rPr>
        <w:t xml:space="preserve">during </w:t>
      </w:r>
      <w:r w:rsidR="00DA2053">
        <w:rPr>
          <w:rFonts w:ascii="Times New Roman" w:hAnsi="Times New Roman" w:cs="Times New Roman"/>
        </w:rPr>
        <w:t>these</w:t>
      </w:r>
      <w:r w:rsidR="00795B37">
        <w:rPr>
          <w:rFonts w:ascii="Times New Roman" w:hAnsi="Times New Roman" w:cs="Times New Roman"/>
        </w:rPr>
        <w:t xml:space="preserve"> wartime affairs? </w:t>
      </w:r>
      <w:r w:rsidR="00073596">
        <w:rPr>
          <w:rFonts w:ascii="Times New Roman" w:hAnsi="Times New Roman" w:cs="Times New Roman"/>
        </w:rPr>
        <w:t xml:space="preserve">This paper aims to focus on a group of four women, who represented both sides of this internal colonial conflict. </w:t>
      </w:r>
      <w:r w:rsidR="00A133CE">
        <w:rPr>
          <w:rFonts w:ascii="Times New Roman" w:hAnsi="Times New Roman" w:cs="Times New Roman"/>
        </w:rPr>
        <w:t>These four women are Mercy Otis Warren, Lucy Knox, Grace Growden Galloway, and Elizabeth Murray</w:t>
      </w:r>
      <w:r w:rsidR="00B40B12">
        <w:rPr>
          <w:rFonts w:ascii="Times New Roman" w:hAnsi="Times New Roman" w:cs="Times New Roman"/>
        </w:rPr>
        <w:t xml:space="preserve"> Inman</w:t>
      </w:r>
      <w:r w:rsidR="00A133CE">
        <w:rPr>
          <w:rFonts w:ascii="Times New Roman" w:hAnsi="Times New Roman" w:cs="Times New Roman"/>
        </w:rPr>
        <w:t xml:space="preserve">. </w:t>
      </w:r>
      <w:r w:rsidR="004620B5">
        <w:rPr>
          <w:rFonts w:ascii="Times New Roman" w:hAnsi="Times New Roman" w:cs="Times New Roman"/>
        </w:rPr>
        <w:t>By examining these women’s journals, diaries, and letters of correspondence, one can see th</w:t>
      </w:r>
      <w:r w:rsidR="00AB0B9B">
        <w:rPr>
          <w:rFonts w:ascii="Times New Roman" w:hAnsi="Times New Roman" w:cs="Times New Roman"/>
        </w:rPr>
        <w:t xml:space="preserve">at every action that these women took was defined in some aspect by their femininity and the home itself. </w:t>
      </w:r>
      <w:r w:rsidR="004620B5">
        <w:rPr>
          <w:rFonts w:ascii="Times New Roman" w:hAnsi="Times New Roman" w:cs="Times New Roman"/>
        </w:rPr>
        <w:t xml:space="preserve"> </w:t>
      </w:r>
      <w:r w:rsidR="00AB0B9B">
        <w:rPr>
          <w:rFonts w:ascii="Times New Roman" w:hAnsi="Times New Roman" w:cs="Times New Roman"/>
        </w:rPr>
        <w:t xml:space="preserve">They </w:t>
      </w:r>
      <w:r w:rsidR="00DB2220">
        <w:rPr>
          <w:rFonts w:ascii="Times New Roman" w:hAnsi="Times New Roman" w:cs="Times New Roman"/>
        </w:rPr>
        <w:t>all took on two roles during the war, with their main role being that of a traditional 18</w:t>
      </w:r>
      <w:r w:rsidR="00DB2220" w:rsidRPr="003047F2">
        <w:rPr>
          <w:rFonts w:ascii="Times New Roman" w:hAnsi="Times New Roman" w:cs="Times New Roman"/>
          <w:vertAlign w:val="superscript"/>
        </w:rPr>
        <w:t>th</w:t>
      </w:r>
      <w:r w:rsidR="00DB2220">
        <w:rPr>
          <w:rFonts w:ascii="Times New Roman" w:hAnsi="Times New Roman" w:cs="Times New Roman"/>
        </w:rPr>
        <w:t xml:space="preserve"> century colonial woman and the second, that of a person trying to survive a war torn environment. Their lives were focused around the home and although the war changed aspects of </w:t>
      </w:r>
      <w:r w:rsidR="00744663">
        <w:rPr>
          <w:rFonts w:ascii="Times New Roman" w:hAnsi="Times New Roman" w:cs="Times New Roman"/>
        </w:rPr>
        <w:t>their lives</w:t>
      </w:r>
      <w:r w:rsidR="00DB2220">
        <w:rPr>
          <w:rFonts w:ascii="Times New Roman" w:hAnsi="Times New Roman" w:cs="Times New Roman"/>
        </w:rPr>
        <w:t xml:space="preserve">, the importance of </w:t>
      </w:r>
      <w:r w:rsidR="00AF7DFB">
        <w:rPr>
          <w:rFonts w:ascii="Times New Roman" w:hAnsi="Times New Roman" w:cs="Times New Roman"/>
        </w:rPr>
        <w:t>domesticity</w:t>
      </w:r>
      <w:r w:rsidR="00DB2220">
        <w:rPr>
          <w:rFonts w:ascii="Times New Roman" w:hAnsi="Times New Roman" w:cs="Times New Roman"/>
        </w:rPr>
        <w:t xml:space="preserve"> remained. </w:t>
      </w:r>
    </w:p>
    <w:p w14:paraId="2947CEAB" w14:textId="25C35B4B" w:rsidR="00DE32CD" w:rsidRDefault="00DE32CD" w:rsidP="00DE32CD">
      <w:pPr>
        <w:spacing w:line="480" w:lineRule="auto"/>
        <w:rPr>
          <w:rFonts w:ascii="Times New Roman" w:hAnsi="Times New Roman" w:cs="Times New Roman"/>
        </w:rPr>
      </w:pPr>
    </w:p>
    <w:p w14:paraId="42D03A88" w14:textId="77777777" w:rsidR="00DE32CD" w:rsidRDefault="00DE32CD" w:rsidP="00681D62">
      <w:pPr>
        <w:spacing w:line="480" w:lineRule="auto"/>
        <w:ind w:firstLine="720"/>
        <w:rPr>
          <w:rFonts w:ascii="Times New Roman" w:hAnsi="Times New Roman" w:cs="Times New Roman"/>
        </w:rPr>
      </w:pPr>
    </w:p>
    <w:p w14:paraId="49624707" w14:textId="77777777" w:rsidR="00DE32CD" w:rsidRDefault="00DE32CD" w:rsidP="00681D62">
      <w:pPr>
        <w:spacing w:line="480" w:lineRule="auto"/>
        <w:ind w:firstLine="720"/>
        <w:rPr>
          <w:rFonts w:ascii="Times New Roman" w:hAnsi="Times New Roman" w:cs="Times New Roman"/>
        </w:rPr>
      </w:pPr>
    </w:p>
    <w:p w14:paraId="050947B4" w14:textId="77777777" w:rsidR="00362ECB" w:rsidRDefault="00362ECB" w:rsidP="00DB2220">
      <w:pPr>
        <w:spacing w:line="480" w:lineRule="auto"/>
        <w:rPr>
          <w:rFonts w:ascii="Times New Roman" w:hAnsi="Times New Roman" w:cs="Times New Roman"/>
        </w:rPr>
      </w:pPr>
    </w:p>
    <w:p w14:paraId="50106CA0" w14:textId="77777777" w:rsidR="00362ECB" w:rsidRDefault="00362ECB" w:rsidP="008303C3">
      <w:pPr>
        <w:spacing w:line="480" w:lineRule="auto"/>
        <w:rPr>
          <w:rFonts w:ascii="Times New Roman" w:hAnsi="Times New Roman" w:cs="Times New Roman"/>
        </w:rPr>
      </w:pPr>
    </w:p>
    <w:p w14:paraId="02A18495" w14:textId="76824B97" w:rsidR="00362ECB" w:rsidRPr="00A518D5" w:rsidRDefault="00362ECB" w:rsidP="006A5FCE">
      <w:pPr>
        <w:spacing w:line="480" w:lineRule="auto"/>
        <w:jc w:val="center"/>
        <w:rPr>
          <w:rFonts w:ascii="Times New Roman" w:hAnsi="Times New Roman" w:cs="Times New Roman"/>
          <w:b/>
        </w:rPr>
      </w:pPr>
      <w:r w:rsidRPr="00A518D5">
        <w:rPr>
          <w:rFonts w:ascii="Times New Roman" w:hAnsi="Times New Roman" w:cs="Times New Roman"/>
          <w:b/>
        </w:rPr>
        <w:lastRenderedPageBreak/>
        <w:t>Acknowledgements</w:t>
      </w:r>
    </w:p>
    <w:p w14:paraId="2337616A" w14:textId="2386BF39" w:rsidR="00DE32CD" w:rsidRDefault="005B2A8D" w:rsidP="00681D62">
      <w:pPr>
        <w:spacing w:line="480" w:lineRule="auto"/>
        <w:ind w:firstLine="720"/>
        <w:rPr>
          <w:rFonts w:ascii="Times New Roman" w:hAnsi="Times New Roman" w:cs="Times New Roman"/>
        </w:rPr>
      </w:pPr>
      <w:r>
        <w:rPr>
          <w:rFonts w:ascii="Times New Roman" w:hAnsi="Times New Roman" w:cs="Times New Roman"/>
        </w:rPr>
        <w:t xml:space="preserve">I would like to thank Dr. Michele Louro for taking </w:t>
      </w:r>
      <w:r w:rsidR="00344EC3">
        <w:rPr>
          <w:rFonts w:ascii="Times New Roman" w:hAnsi="Times New Roman" w:cs="Times New Roman"/>
        </w:rPr>
        <w:t xml:space="preserve">on the role as my faculty advisor and for having </w:t>
      </w:r>
      <w:r>
        <w:rPr>
          <w:rFonts w:ascii="Times New Roman" w:hAnsi="Times New Roman" w:cs="Times New Roman"/>
        </w:rPr>
        <w:t xml:space="preserve">the time to help me with my thesis outside what was expected of our research and writing class. </w:t>
      </w:r>
      <w:r w:rsidR="00EB553E">
        <w:rPr>
          <w:rFonts w:ascii="Times New Roman" w:hAnsi="Times New Roman" w:cs="Times New Roman"/>
        </w:rPr>
        <w:t xml:space="preserve">Thank you to Dr. Joanna Gonsalves for guiding me through the requirements and specifications for the Commonwealth Honors Program curriculum and thesis </w:t>
      </w:r>
      <w:r w:rsidR="003103B4">
        <w:rPr>
          <w:rFonts w:ascii="Times New Roman" w:hAnsi="Times New Roman" w:cs="Times New Roman"/>
        </w:rPr>
        <w:t>completion</w:t>
      </w:r>
      <w:r w:rsidR="003426B1">
        <w:rPr>
          <w:rFonts w:ascii="Times New Roman" w:hAnsi="Times New Roman" w:cs="Times New Roman"/>
        </w:rPr>
        <w:t xml:space="preserve">, as well as being someone that I could always turn to. </w:t>
      </w:r>
      <w:r w:rsidR="00E2056C">
        <w:rPr>
          <w:rFonts w:ascii="Times New Roman" w:hAnsi="Times New Roman" w:cs="Times New Roman"/>
        </w:rPr>
        <w:t xml:space="preserve">Another thank you to Dr. Brad Austin, who has listened to every concern and complaint of mine </w:t>
      </w:r>
      <w:r w:rsidR="00B72FB4">
        <w:rPr>
          <w:rFonts w:ascii="Times New Roman" w:hAnsi="Times New Roman" w:cs="Times New Roman"/>
        </w:rPr>
        <w:t xml:space="preserve">the past four years </w:t>
      </w:r>
      <w:r w:rsidR="00E2056C">
        <w:rPr>
          <w:rFonts w:ascii="Times New Roman" w:hAnsi="Times New Roman" w:cs="Times New Roman"/>
        </w:rPr>
        <w:t xml:space="preserve">and has had an answer for everything. Without his guidance and advising, I would not be where I </w:t>
      </w:r>
      <w:r w:rsidR="007C064A">
        <w:rPr>
          <w:rFonts w:ascii="Times New Roman" w:hAnsi="Times New Roman" w:cs="Times New Roman"/>
        </w:rPr>
        <w:t>am today.</w:t>
      </w:r>
      <w:r w:rsidR="00E2056C">
        <w:rPr>
          <w:rFonts w:ascii="Times New Roman" w:hAnsi="Times New Roman" w:cs="Times New Roman"/>
        </w:rPr>
        <w:t xml:space="preserve"> </w:t>
      </w:r>
      <w:r w:rsidR="00244E00">
        <w:rPr>
          <w:rFonts w:ascii="Times New Roman" w:hAnsi="Times New Roman" w:cs="Times New Roman"/>
        </w:rPr>
        <w:t>I would like to thank my family</w:t>
      </w:r>
      <w:r w:rsidR="000D77B2">
        <w:rPr>
          <w:rFonts w:ascii="Times New Roman" w:hAnsi="Times New Roman" w:cs="Times New Roman"/>
        </w:rPr>
        <w:t>, especially my dad and mom,</w:t>
      </w:r>
      <w:r w:rsidR="00244E00">
        <w:rPr>
          <w:rFonts w:ascii="Times New Roman" w:hAnsi="Times New Roman" w:cs="Times New Roman"/>
        </w:rPr>
        <w:t xml:space="preserve"> for always encouraging my education and supporting me through every step of the process. </w:t>
      </w:r>
      <w:r w:rsidR="00AA1433">
        <w:rPr>
          <w:rFonts w:ascii="Times New Roman" w:hAnsi="Times New Roman" w:cs="Times New Roman"/>
        </w:rPr>
        <w:t xml:space="preserve">Finally, </w:t>
      </w:r>
      <w:r w:rsidR="00244E00">
        <w:rPr>
          <w:rFonts w:ascii="Times New Roman" w:hAnsi="Times New Roman" w:cs="Times New Roman"/>
        </w:rPr>
        <w:t>I would also like to thank my friends for their unconditional support and for keeping me sane.</w:t>
      </w:r>
      <w:r w:rsidR="00E2056C">
        <w:rPr>
          <w:rFonts w:ascii="Times New Roman" w:hAnsi="Times New Roman" w:cs="Times New Roman"/>
        </w:rPr>
        <w:t xml:space="preserve"> </w:t>
      </w:r>
    </w:p>
    <w:p w14:paraId="1EA0F501" w14:textId="77777777" w:rsidR="00DE32CD" w:rsidRDefault="00DE32CD" w:rsidP="00681D62">
      <w:pPr>
        <w:spacing w:line="480" w:lineRule="auto"/>
        <w:ind w:firstLine="720"/>
        <w:rPr>
          <w:rFonts w:ascii="Times New Roman" w:hAnsi="Times New Roman" w:cs="Times New Roman"/>
        </w:rPr>
      </w:pPr>
    </w:p>
    <w:p w14:paraId="1FE3E482" w14:textId="77777777" w:rsidR="00DE32CD" w:rsidRDefault="00DE32CD" w:rsidP="00681D62">
      <w:pPr>
        <w:spacing w:line="480" w:lineRule="auto"/>
        <w:ind w:firstLine="720"/>
        <w:rPr>
          <w:rFonts w:ascii="Times New Roman" w:hAnsi="Times New Roman" w:cs="Times New Roman"/>
        </w:rPr>
      </w:pPr>
    </w:p>
    <w:p w14:paraId="04C20B19" w14:textId="77777777" w:rsidR="00DE32CD" w:rsidRDefault="00DE32CD" w:rsidP="00681D62">
      <w:pPr>
        <w:spacing w:line="480" w:lineRule="auto"/>
        <w:ind w:firstLine="720"/>
        <w:rPr>
          <w:rFonts w:ascii="Times New Roman" w:hAnsi="Times New Roman" w:cs="Times New Roman"/>
        </w:rPr>
      </w:pPr>
    </w:p>
    <w:p w14:paraId="7F9AD88D" w14:textId="77777777" w:rsidR="00362ECB" w:rsidRDefault="00362ECB" w:rsidP="00681D62">
      <w:pPr>
        <w:spacing w:line="480" w:lineRule="auto"/>
        <w:ind w:firstLine="720"/>
        <w:rPr>
          <w:rFonts w:ascii="Times New Roman" w:hAnsi="Times New Roman" w:cs="Times New Roman"/>
        </w:rPr>
      </w:pPr>
    </w:p>
    <w:p w14:paraId="7272A21D" w14:textId="77777777" w:rsidR="00362ECB" w:rsidRDefault="00362ECB" w:rsidP="00681D62">
      <w:pPr>
        <w:spacing w:line="480" w:lineRule="auto"/>
        <w:ind w:firstLine="720"/>
        <w:rPr>
          <w:rFonts w:ascii="Times New Roman" w:hAnsi="Times New Roman" w:cs="Times New Roman"/>
        </w:rPr>
      </w:pPr>
    </w:p>
    <w:p w14:paraId="32C22D58" w14:textId="77777777" w:rsidR="00362ECB" w:rsidRDefault="00362ECB" w:rsidP="00681D62">
      <w:pPr>
        <w:spacing w:line="480" w:lineRule="auto"/>
        <w:ind w:firstLine="720"/>
        <w:rPr>
          <w:rFonts w:ascii="Times New Roman" w:hAnsi="Times New Roman" w:cs="Times New Roman"/>
        </w:rPr>
      </w:pPr>
    </w:p>
    <w:p w14:paraId="5E5257B8" w14:textId="77777777" w:rsidR="00362ECB" w:rsidRDefault="00362ECB" w:rsidP="00681D62">
      <w:pPr>
        <w:spacing w:line="480" w:lineRule="auto"/>
        <w:ind w:firstLine="720"/>
        <w:rPr>
          <w:rFonts w:ascii="Times New Roman" w:hAnsi="Times New Roman" w:cs="Times New Roman"/>
        </w:rPr>
      </w:pPr>
    </w:p>
    <w:p w14:paraId="17FC0404" w14:textId="77777777" w:rsidR="00362ECB" w:rsidRDefault="00362ECB" w:rsidP="00681D62">
      <w:pPr>
        <w:spacing w:line="480" w:lineRule="auto"/>
        <w:ind w:firstLine="720"/>
        <w:rPr>
          <w:rFonts w:ascii="Times New Roman" w:hAnsi="Times New Roman" w:cs="Times New Roman"/>
        </w:rPr>
      </w:pPr>
    </w:p>
    <w:p w14:paraId="3A32BC95" w14:textId="77777777" w:rsidR="00362ECB" w:rsidRDefault="00362ECB" w:rsidP="00681D62">
      <w:pPr>
        <w:spacing w:line="480" w:lineRule="auto"/>
        <w:ind w:firstLine="720"/>
        <w:rPr>
          <w:rFonts w:ascii="Times New Roman" w:hAnsi="Times New Roman" w:cs="Times New Roman"/>
        </w:rPr>
      </w:pPr>
    </w:p>
    <w:p w14:paraId="1BBBC016" w14:textId="77777777" w:rsidR="00362ECB" w:rsidRDefault="00362ECB" w:rsidP="00D26AAF">
      <w:pPr>
        <w:spacing w:line="480" w:lineRule="auto"/>
        <w:rPr>
          <w:rFonts w:ascii="Times New Roman" w:hAnsi="Times New Roman" w:cs="Times New Roman"/>
        </w:rPr>
      </w:pPr>
    </w:p>
    <w:p w14:paraId="7159F962" w14:textId="77777777" w:rsidR="008303C3" w:rsidRDefault="008303C3" w:rsidP="00D26AAF">
      <w:pPr>
        <w:spacing w:line="480" w:lineRule="auto"/>
        <w:rPr>
          <w:rFonts w:ascii="Times New Roman" w:hAnsi="Times New Roman" w:cs="Times New Roman"/>
        </w:rPr>
      </w:pPr>
    </w:p>
    <w:p w14:paraId="07E859D6" w14:textId="29CA880A" w:rsidR="00DE32CD" w:rsidRPr="00E73486" w:rsidRDefault="00E73486" w:rsidP="00D86152">
      <w:pPr>
        <w:spacing w:line="480" w:lineRule="auto"/>
        <w:rPr>
          <w:rFonts w:ascii="Times New Roman" w:hAnsi="Times New Roman" w:cs="Times New Roman"/>
          <w:b/>
        </w:rPr>
      </w:pPr>
      <w:r w:rsidRPr="00E73486">
        <w:rPr>
          <w:rFonts w:ascii="Times New Roman" w:hAnsi="Times New Roman" w:cs="Times New Roman"/>
          <w:b/>
        </w:rPr>
        <w:lastRenderedPageBreak/>
        <w:t>Introduction</w:t>
      </w:r>
    </w:p>
    <w:p w14:paraId="644D3A43" w14:textId="5BDDF45E" w:rsidR="008A59E5" w:rsidRDefault="000F732C" w:rsidP="00681D62">
      <w:pPr>
        <w:spacing w:line="480" w:lineRule="auto"/>
        <w:ind w:firstLine="720"/>
        <w:rPr>
          <w:rFonts w:ascii="Times New Roman" w:hAnsi="Times New Roman" w:cs="Times New Roman"/>
        </w:rPr>
      </w:pPr>
      <w:r>
        <w:rPr>
          <w:rFonts w:ascii="Times New Roman" w:hAnsi="Times New Roman" w:cs="Times New Roman"/>
        </w:rPr>
        <w:t>When looking at the history of war, those in focus are the men</w:t>
      </w:r>
      <w:r w:rsidR="001C0288" w:rsidRPr="0050064A">
        <w:rPr>
          <w:rFonts w:ascii="Times New Roman" w:hAnsi="Times New Roman" w:cs="Times New Roman"/>
        </w:rPr>
        <w:t xml:space="preserve">. Whether enlisted, volunteered or forced, men donned the uniforms for their country and fought to defend what they believed was right. But what has historically been the role for women? Women have been the defenders of the home, taking over what their husbands, brothers and fathers left behind and maintaining it until they returned. </w:t>
      </w:r>
      <w:r w:rsidR="00C83229">
        <w:rPr>
          <w:rFonts w:ascii="Times New Roman" w:hAnsi="Times New Roman" w:cs="Times New Roman"/>
        </w:rPr>
        <w:t>The</w:t>
      </w:r>
      <w:r w:rsidR="00C03BF7">
        <w:rPr>
          <w:rFonts w:ascii="Times New Roman" w:hAnsi="Times New Roman" w:cs="Times New Roman"/>
        </w:rPr>
        <w:t xml:space="preserve"> women that </w:t>
      </w:r>
      <w:r w:rsidR="00741DD6">
        <w:rPr>
          <w:rFonts w:ascii="Times New Roman" w:hAnsi="Times New Roman" w:cs="Times New Roman"/>
        </w:rPr>
        <w:t xml:space="preserve">this paper focuses </w:t>
      </w:r>
      <w:r w:rsidR="002A0D78">
        <w:rPr>
          <w:rFonts w:ascii="Times New Roman" w:hAnsi="Times New Roman" w:cs="Times New Roman"/>
        </w:rPr>
        <w:t xml:space="preserve">on </w:t>
      </w:r>
      <w:r w:rsidR="00351838">
        <w:rPr>
          <w:rFonts w:ascii="Times New Roman" w:hAnsi="Times New Roman" w:cs="Times New Roman"/>
        </w:rPr>
        <w:t>did not deter from this role as the defender of the home</w:t>
      </w:r>
      <w:r w:rsidR="00C03BF7">
        <w:rPr>
          <w:rFonts w:ascii="Times New Roman" w:hAnsi="Times New Roman" w:cs="Times New Roman"/>
        </w:rPr>
        <w:t xml:space="preserve">, but by doing so they found alternate means to contribute to the American Revolution. </w:t>
      </w:r>
      <w:r w:rsidR="00A4515D">
        <w:rPr>
          <w:rFonts w:ascii="Times New Roman" w:hAnsi="Times New Roman" w:cs="Times New Roman"/>
        </w:rPr>
        <w:t xml:space="preserve">This paper aims to focus on a select group of women, </w:t>
      </w:r>
      <w:r w:rsidR="00A6762B">
        <w:rPr>
          <w:rFonts w:ascii="Times New Roman" w:hAnsi="Times New Roman" w:cs="Times New Roman"/>
        </w:rPr>
        <w:t xml:space="preserve">Mercy Otis Warren, Lucy Knox, Grace Growden </w:t>
      </w:r>
      <w:r w:rsidR="00A25D1C">
        <w:rPr>
          <w:rFonts w:ascii="Times New Roman" w:hAnsi="Times New Roman" w:cs="Times New Roman"/>
        </w:rPr>
        <w:t>Galloway, and Elizabeth Murray</w:t>
      </w:r>
      <w:r w:rsidR="006A49FB">
        <w:rPr>
          <w:rFonts w:ascii="Times New Roman" w:hAnsi="Times New Roman" w:cs="Times New Roman"/>
        </w:rPr>
        <w:t xml:space="preserve"> Inman</w:t>
      </w:r>
      <w:r w:rsidR="00A25D1C">
        <w:rPr>
          <w:rFonts w:ascii="Times New Roman" w:hAnsi="Times New Roman" w:cs="Times New Roman"/>
        </w:rPr>
        <w:t xml:space="preserve">, </w:t>
      </w:r>
      <w:r w:rsidR="00A4515D">
        <w:rPr>
          <w:rFonts w:ascii="Times New Roman" w:hAnsi="Times New Roman" w:cs="Times New Roman"/>
        </w:rPr>
        <w:t xml:space="preserve">who represented both the loyalist and patriot allegiances during the war years of the Revolution. </w:t>
      </w:r>
    </w:p>
    <w:p w14:paraId="69C85AAD" w14:textId="588ACEC0" w:rsidR="00C40661" w:rsidRDefault="006736E5" w:rsidP="00E225E5">
      <w:pPr>
        <w:spacing w:line="480" w:lineRule="auto"/>
        <w:ind w:firstLine="720"/>
        <w:rPr>
          <w:rFonts w:ascii="Times New Roman" w:hAnsi="Times New Roman" w:cs="Times New Roman"/>
        </w:rPr>
      </w:pPr>
      <w:r>
        <w:rPr>
          <w:rFonts w:ascii="Times New Roman" w:hAnsi="Times New Roman" w:cs="Times New Roman"/>
        </w:rPr>
        <w:t>The historiography of this subject is numerous and there are countless accounts of women who played a role and lived through these chaotic times, but by looking at a smaller group of women there is the ability to analyze what really defines th</w:t>
      </w:r>
      <w:r w:rsidR="00BB020F">
        <w:rPr>
          <w:rFonts w:ascii="Times New Roman" w:hAnsi="Times New Roman" w:cs="Times New Roman"/>
        </w:rPr>
        <w:t>e term “revolutionary mothers.”</w:t>
      </w:r>
      <w:r w:rsidR="008A1D15">
        <w:rPr>
          <w:rFonts w:ascii="Times New Roman" w:hAnsi="Times New Roman" w:cs="Times New Roman"/>
        </w:rPr>
        <w:t xml:space="preserve"> </w:t>
      </w:r>
      <w:r w:rsidR="00152853">
        <w:rPr>
          <w:rFonts w:ascii="Times New Roman" w:hAnsi="Times New Roman" w:cs="Times New Roman"/>
        </w:rPr>
        <w:t xml:space="preserve"> The role of the republican mother was to uphold th</w:t>
      </w:r>
      <w:r w:rsidR="00626629">
        <w:rPr>
          <w:rFonts w:ascii="Times New Roman" w:hAnsi="Times New Roman" w:cs="Times New Roman"/>
        </w:rPr>
        <w:t>e values and morality of the new nation, while teaching children early lessons that would eventually shape their ethics.</w:t>
      </w:r>
      <w:r w:rsidR="00626629">
        <w:rPr>
          <w:rStyle w:val="FootnoteReference"/>
          <w:rFonts w:ascii="Times New Roman" w:hAnsi="Times New Roman" w:cs="Times New Roman"/>
        </w:rPr>
        <w:footnoteReference w:id="1"/>
      </w:r>
      <w:r w:rsidR="00626629">
        <w:rPr>
          <w:rFonts w:ascii="Times New Roman" w:hAnsi="Times New Roman" w:cs="Times New Roman"/>
        </w:rPr>
        <w:t xml:space="preserve"> </w:t>
      </w:r>
      <w:r w:rsidR="008A1D15">
        <w:rPr>
          <w:rFonts w:ascii="Times New Roman" w:hAnsi="Times New Roman" w:cs="Times New Roman"/>
        </w:rPr>
        <w:t xml:space="preserve">Most of the historiography of this subject focuses on the women that were patriots, with little to no literature on the loyalist women. </w:t>
      </w:r>
      <w:r w:rsidR="00305EE4">
        <w:rPr>
          <w:rFonts w:ascii="Times New Roman" w:hAnsi="Times New Roman" w:cs="Times New Roman"/>
        </w:rPr>
        <w:t>Nancy Rubin Stuart is the leading historian for the patriotic women, having written two separate books on the lives of M</w:t>
      </w:r>
      <w:r w:rsidR="0002693B">
        <w:rPr>
          <w:rFonts w:ascii="Times New Roman" w:hAnsi="Times New Roman" w:cs="Times New Roman"/>
        </w:rPr>
        <w:t>ercy Otis Warren and Lucy Knox.</w:t>
      </w:r>
      <w:r w:rsidR="0002693B">
        <w:rPr>
          <w:rStyle w:val="FootnoteReference"/>
          <w:rFonts w:ascii="Times New Roman" w:hAnsi="Times New Roman" w:cs="Times New Roman"/>
        </w:rPr>
        <w:footnoteReference w:id="2"/>
      </w:r>
      <w:r w:rsidR="00A01187">
        <w:rPr>
          <w:rFonts w:ascii="Times New Roman" w:hAnsi="Times New Roman" w:cs="Times New Roman"/>
        </w:rPr>
        <w:t xml:space="preserve"> Stuart argues that women were discouraged from politics and their lives at home as mothers and wives </w:t>
      </w:r>
      <w:r w:rsidR="00692F65">
        <w:rPr>
          <w:rFonts w:ascii="Times New Roman" w:hAnsi="Times New Roman" w:cs="Times New Roman"/>
        </w:rPr>
        <w:t>w</w:t>
      </w:r>
      <w:r w:rsidR="0011527F">
        <w:rPr>
          <w:rFonts w:ascii="Times New Roman" w:hAnsi="Times New Roman" w:cs="Times New Roman"/>
        </w:rPr>
        <w:t>ere</w:t>
      </w:r>
      <w:r w:rsidR="00E9512B">
        <w:rPr>
          <w:rFonts w:ascii="Times New Roman" w:hAnsi="Times New Roman" w:cs="Times New Roman"/>
        </w:rPr>
        <w:t xml:space="preserve"> the only way they could aid </w:t>
      </w:r>
      <w:r w:rsidR="00E9512B">
        <w:rPr>
          <w:rFonts w:ascii="Times New Roman" w:hAnsi="Times New Roman" w:cs="Times New Roman"/>
        </w:rPr>
        <w:lastRenderedPageBreak/>
        <w:t>their husbands as war erupted. Their sphere was their home and how they ran it dominated the way family life was run in the 18</w:t>
      </w:r>
      <w:r w:rsidR="00E9512B" w:rsidRPr="00E9512B">
        <w:rPr>
          <w:rFonts w:ascii="Times New Roman" w:hAnsi="Times New Roman" w:cs="Times New Roman"/>
          <w:vertAlign w:val="superscript"/>
        </w:rPr>
        <w:t>th</w:t>
      </w:r>
      <w:r w:rsidR="00E9512B">
        <w:rPr>
          <w:rFonts w:ascii="Times New Roman" w:hAnsi="Times New Roman" w:cs="Times New Roman"/>
        </w:rPr>
        <w:t xml:space="preserve"> century. </w:t>
      </w:r>
      <w:r w:rsidR="00046349">
        <w:rPr>
          <w:rFonts w:ascii="Times New Roman" w:hAnsi="Times New Roman" w:cs="Times New Roman"/>
        </w:rPr>
        <w:t>Stuart argues that the revolution was a chance for women, including Warren</w:t>
      </w:r>
      <w:r w:rsidR="00E01E88">
        <w:rPr>
          <w:rFonts w:ascii="Times New Roman" w:hAnsi="Times New Roman" w:cs="Times New Roman"/>
        </w:rPr>
        <w:t>,</w:t>
      </w:r>
      <w:r w:rsidR="00C12D3E">
        <w:rPr>
          <w:rFonts w:ascii="Times New Roman" w:hAnsi="Times New Roman" w:cs="Times New Roman"/>
        </w:rPr>
        <w:t xml:space="preserve"> to remain in the</w:t>
      </w:r>
      <w:r w:rsidR="00046349">
        <w:rPr>
          <w:rFonts w:ascii="Times New Roman" w:hAnsi="Times New Roman" w:cs="Times New Roman"/>
        </w:rPr>
        <w:t xml:space="preserve"> sphere </w:t>
      </w:r>
      <w:r w:rsidR="00C12D3E">
        <w:rPr>
          <w:rFonts w:ascii="Times New Roman" w:hAnsi="Times New Roman" w:cs="Times New Roman"/>
        </w:rPr>
        <w:t xml:space="preserve">of their home </w:t>
      </w:r>
      <w:r w:rsidR="00046349">
        <w:rPr>
          <w:rFonts w:ascii="Times New Roman" w:hAnsi="Times New Roman" w:cs="Times New Roman"/>
        </w:rPr>
        <w:t xml:space="preserve">while also contributing and expressing their opinions over the actions of war. </w:t>
      </w:r>
      <w:r w:rsidR="00F54CBA">
        <w:rPr>
          <w:rFonts w:ascii="Times New Roman" w:hAnsi="Times New Roman" w:cs="Times New Roman"/>
        </w:rPr>
        <w:t>Other literature speaks of the importance of the women in the revolution and how their contributions were a significant factor in the success of the continental army.</w:t>
      </w:r>
      <w:r w:rsidR="008C5891">
        <w:rPr>
          <w:rFonts w:ascii="Times New Roman" w:hAnsi="Times New Roman" w:cs="Times New Roman"/>
        </w:rPr>
        <w:t xml:space="preserve"> In Carol Berlin’s </w:t>
      </w:r>
      <w:r w:rsidR="008C5891" w:rsidRPr="008C5891">
        <w:rPr>
          <w:rFonts w:ascii="Times New Roman" w:hAnsi="Times New Roman" w:cs="Times New Roman"/>
          <w:i/>
        </w:rPr>
        <w:t>Revolutionary Mothers</w:t>
      </w:r>
      <w:r w:rsidR="008C5891">
        <w:rPr>
          <w:rFonts w:ascii="Times New Roman" w:hAnsi="Times New Roman" w:cs="Times New Roman"/>
        </w:rPr>
        <w:t>, she speaks of how women were not only expected to maintain and continue to perform the dom</w:t>
      </w:r>
      <w:r w:rsidR="00C40661">
        <w:rPr>
          <w:rFonts w:ascii="Times New Roman" w:hAnsi="Times New Roman" w:cs="Times New Roman"/>
        </w:rPr>
        <w:t>estic duties of the home, but also</w:t>
      </w:r>
      <w:r w:rsidR="008C5891">
        <w:rPr>
          <w:rFonts w:ascii="Times New Roman" w:hAnsi="Times New Roman" w:cs="Times New Roman"/>
        </w:rPr>
        <w:t xml:space="preserve"> take on the duties of their husbands as well. Their sphere now included not only the family </w:t>
      </w:r>
      <w:r w:rsidR="00671261">
        <w:rPr>
          <w:rFonts w:ascii="Times New Roman" w:hAnsi="Times New Roman" w:cs="Times New Roman"/>
        </w:rPr>
        <w:t>but also</w:t>
      </w:r>
      <w:r w:rsidR="008C5891">
        <w:rPr>
          <w:rFonts w:ascii="Times New Roman" w:hAnsi="Times New Roman" w:cs="Times New Roman"/>
        </w:rPr>
        <w:t xml:space="preserve"> colonial society.</w:t>
      </w:r>
      <w:r w:rsidR="00F54CBA">
        <w:rPr>
          <w:rStyle w:val="FootnoteReference"/>
          <w:rFonts w:ascii="Times New Roman" w:hAnsi="Times New Roman" w:cs="Times New Roman"/>
        </w:rPr>
        <w:footnoteReference w:id="3"/>
      </w:r>
      <w:r w:rsidR="0090146E">
        <w:rPr>
          <w:rFonts w:ascii="Times New Roman" w:hAnsi="Times New Roman" w:cs="Times New Roman"/>
        </w:rPr>
        <w:t xml:space="preserve"> Berlin’s </w:t>
      </w:r>
      <w:r w:rsidR="00373024">
        <w:rPr>
          <w:rFonts w:ascii="Times New Roman" w:hAnsi="Times New Roman" w:cs="Times New Roman"/>
        </w:rPr>
        <w:t>full scope</w:t>
      </w:r>
      <w:r w:rsidR="0090146E">
        <w:rPr>
          <w:rFonts w:ascii="Times New Roman" w:hAnsi="Times New Roman" w:cs="Times New Roman"/>
        </w:rPr>
        <w:t xml:space="preserve"> of colonial society is the towns and communities that these women were apart of and </w:t>
      </w:r>
      <w:r w:rsidR="00373024">
        <w:rPr>
          <w:rFonts w:ascii="Times New Roman" w:hAnsi="Times New Roman" w:cs="Times New Roman"/>
        </w:rPr>
        <w:t xml:space="preserve">the new wartime atmosphere the colonies had adjusted to. </w:t>
      </w:r>
      <w:r w:rsidR="00BB36F4">
        <w:rPr>
          <w:rFonts w:ascii="Times New Roman" w:hAnsi="Times New Roman" w:cs="Times New Roman"/>
        </w:rPr>
        <w:t xml:space="preserve">In this sense, Berlin’s thesis directly applies to the women at focus in this paper as they took on the additional responsibilities of ensuring their families safety and the prosperity of the men at war.   </w:t>
      </w:r>
    </w:p>
    <w:p w14:paraId="1792CA51" w14:textId="1FB52A9B" w:rsidR="007B2C6D" w:rsidRDefault="000B3597" w:rsidP="00E225E5">
      <w:pPr>
        <w:spacing w:line="480" w:lineRule="auto"/>
        <w:ind w:firstLine="720"/>
        <w:rPr>
          <w:rFonts w:ascii="Times New Roman" w:hAnsi="Times New Roman" w:cs="Times New Roman"/>
        </w:rPr>
      </w:pPr>
      <w:r>
        <w:rPr>
          <w:rFonts w:ascii="Times New Roman" w:hAnsi="Times New Roman" w:cs="Times New Roman"/>
        </w:rPr>
        <w:t>The</w:t>
      </w:r>
      <w:r w:rsidR="00912875">
        <w:rPr>
          <w:rFonts w:ascii="Times New Roman" w:hAnsi="Times New Roman" w:cs="Times New Roman"/>
        </w:rPr>
        <w:t xml:space="preserve"> </w:t>
      </w:r>
      <w:r w:rsidR="008D11A0">
        <w:rPr>
          <w:rFonts w:ascii="Times New Roman" w:hAnsi="Times New Roman" w:cs="Times New Roman"/>
        </w:rPr>
        <w:t xml:space="preserve">historiography </w:t>
      </w:r>
      <w:r w:rsidR="008E2877">
        <w:rPr>
          <w:rFonts w:ascii="Times New Roman" w:hAnsi="Times New Roman" w:cs="Times New Roman"/>
        </w:rPr>
        <w:t>does look</w:t>
      </w:r>
      <w:r w:rsidR="008D11A0">
        <w:rPr>
          <w:rFonts w:ascii="Times New Roman" w:hAnsi="Times New Roman" w:cs="Times New Roman"/>
        </w:rPr>
        <w:t xml:space="preserve"> into </w:t>
      </w:r>
      <w:r w:rsidR="00912875">
        <w:rPr>
          <w:rFonts w:ascii="Times New Roman" w:hAnsi="Times New Roman" w:cs="Times New Roman"/>
        </w:rPr>
        <w:t>loyalist</w:t>
      </w:r>
      <w:r w:rsidR="008D11A0">
        <w:rPr>
          <w:rFonts w:ascii="Times New Roman" w:hAnsi="Times New Roman" w:cs="Times New Roman"/>
        </w:rPr>
        <w:t xml:space="preserve"> side</w:t>
      </w:r>
      <w:r>
        <w:rPr>
          <w:rFonts w:ascii="Times New Roman" w:hAnsi="Times New Roman" w:cs="Times New Roman"/>
        </w:rPr>
        <w:t>, but t</w:t>
      </w:r>
      <w:r w:rsidR="00137514">
        <w:rPr>
          <w:rFonts w:ascii="Times New Roman" w:hAnsi="Times New Roman" w:cs="Times New Roman"/>
        </w:rPr>
        <w:t xml:space="preserve">he negative </w:t>
      </w:r>
      <w:r w:rsidR="001605B6">
        <w:rPr>
          <w:rFonts w:ascii="Times New Roman" w:hAnsi="Times New Roman" w:cs="Times New Roman"/>
        </w:rPr>
        <w:t>impacts of the war are</w:t>
      </w:r>
      <w:r w:rsidR="00137514">
        <w:rPr>
          <w:rFonts w:ascii="Times New Roman" w:hAnsi="Times New Roman" w:cs="Times New Roman"/>
        </w:rPr>
        <w:t xml:space="preserve"> the main focus</w:t>
      </w:r>
      <w:r>
        <w:rPr>
          <w:rFonts w:ascii="Times New Roman" w:hAnsi="Times New Roman" w:cs="Times New Roman"/>
        </w:rPr>
        <w:t xml:space="preserve">. In these works, </w:t>
      </w:r>
      <w:r w:rsidR="00600102">
        <w:rPr>
          <w:rFonts w:ascii="Times New Roman" w:hAnsi="Times New Roman" w:cs="Times New Roman"/>
        </w:rPr>
        <w:t xml:space="preserve">such as Linda Grant De Pauw’s </w:t>
      </w:r>
      <w:r w:rsidR="00600102" w:rsidRPr="00600102">
        <w:rPr>
          <w:rFonts w:ascii="Times New Roman" w:hAnsi="Times New Roman" w:cs="Times New Roman"/>
          <w:i/>
        </w:rPr>
        <w:t>Founding Mothers</w:t>
      </w:r>
      <w:r w:rsidR="00600102">
        <w:rPr>
          <w:rFonts w:ascii="Times New Roman" w:hAnsi="Times New Roman" w:cs="Times New Roman"/>
          <w:i/>
        </w:rPr>
        <w:t>,</w:t>
      </w:r>
      <w:r>
        <w:rPr>
          <w:rFonts w:ascii="Times New Roman" w:hAnsi="Times New Roman" w:cs="Times New Roman"/>
        </w:rPr>
        <w:t xml:space="preserve"> </w:t>
      </w:r>
      <w:r w:rsidR="00874C52">
        <w:rPr>
          <w:rFonts w:ascii="Times New Roman" w:hAnsi="Times New Roman" w:cs="Times New Roman"/>
        </w:rPr>
        <w:t xml:space="preserve">it </w:t>
      </w:r>
      <w:r>
        <w:rPr>
          <w:rFonts w:ascii="Times New Roman" w:hAnsi="Times New Roman" w:cs="Times New Roman"/>
        </w:rPr>
        <w:t>stress</w:t>
      </w:r>
      <w:r w:rsidR="00874C52">
        <w:rPr>
          <w:rFonts w:ascii="Times New Roman" w:hAnsi="Times New Roman" w:cs="Times New Roman"/>
        </w:rPr>
        <w:t>es</w:t>
      </w:r>
      <w:r>
        <w:rPr>
          <w:rFonts w:ascii="Times New Roman" w:hAnsi="Times New Roman" w:cs="Times New Roman"/>
        </w:rPr>
        <w:t xml:space="preserve"> that loyalist women were left to their own defenses and had to </w:t>
      </w:r>
      <w:r w:rsidR="009E54EE">
        <w:rPr>
          <w:rFonts w:ascii="Times New Roman" w:hAnsi="Times New Roman" w:cs="Times New Roman"/>
        </w:rPr>
        <w:t xml:space="preserve">protect </w:t>
      </w:r>
      <w:r>
        <w:rPr>
          <w:rFonts w:ascii="Times New Roman" w:hAnsi="Times New Roman" w:cs="Times New Roman"/>
        </w:rPr>
        <w:t xml:space="preserve">and </w:t>
      </w:r>
      <w:r w:rsidR="009E54EE">
        <w:rPr>
          <w:rFonts w:ascii="Times New Roman" w:hAnsi="Times New Roman" w:cs="Times New Roman"/>
        </w:rPr>
        <w:t>maintain</w:t>
      </w:r>
      <w:r>
        <w:rPr>
          <w:rFonts w:ascii="Times New Roman" w:hAnsi="Times New Roman" w:cs="Times New Roman"/>
        </w:rPr>
        <w:t xml:space="preserve"> their residences without any men to assist them. </w:t>
      </w:r>
      <w:r w:rsidR="007F76C6">
        <w:rPr>
          <w:rFonts w:ascii="Times New Roman" w:hAnsi="Times New Roman" w:cs="Times New Roman"/>
        </w:rPr>
        <w:t xml:space="preserve">While they struggled the most, they also took on </w:t>
      </w:r>
      <w:r w:rsidR="003C4BC4">
        <w:rPr>
          <w:rFonts w:ascii="Times New Roman" w:hAnsi="Times New Roman" w:cs="Times New Roman"/>
        </w:rPr>
        <w:t>more</w:t>
      </w:r>
      <w:r w:rsidR="007F76C6">
        <w:rPr>
          <w:rFonts w:ascii="Times New Roman" w:hAnsi="Times New Roman" w:cs="Times New Roman"/>
        </w:rPr>
        <w:t xml:space="preserve"> responsibility, constantly risking their own safety while remaining in the colonies.</w:t>
      </w:r>
      <w:r w:rsidR="007F76C6">
        <w:rPr>
          <w:rStyle w:val="FootnoteReference"/>
          <w:rFonts w:ascii="Times New Roman" w:hAnsi="Times New Roman" w:cs="Times New Roman"/>
        </w:rPr>
        <w:footnoteReference w:id="4"/>
      </w:r>
      <w:r w:rsidR="003B0574">
        <w:rPr>
          <w:rFonts w:ascii="Times New Roman" w:hAnsi="Times New Roman" w:cs="Times New Roman"/>
        </w:rPr>
        <w:t xml:space="preserve"> </w:t>
      </w:r>
      <w:r w:rsidR="00600102">
        <w:rPr>
          <w:rFonts w:ascii="Times New Roman" w:hAnsi="Times New Roman" w:cs="Times New Roman"/>
        </w:rPr>
        <w:t xml:space="preserve">The argument most prevalent in her work is the concept that the decisions and actions made by women were done </w:t>
      </w:r>
      <w:r w:rsidR="00950DBE">
        <w:rPr>
          <w:rFonts w:ascii="Times New Roman" w:hAnsi="Times New Roman" w:cs="Times New Roman"/>
        </w:rPr>
        <w:t xml:space="preserve">while they were limited by their </w:t>
      </w:r>
      <w:r w:rsidR="00950DBE">
        <w:rPr>
          <w:rFonts w:ascii="Times New Roman" w:hAnsi="Times New Roman" w:cs="Times New Roman"/>
        </w:rPr>
        <w:lastRenderedPageBreak/>
        <w:t>femininity.</w:t>
      </w:r>
      <w:r w:rsidR="00600102">
        <w:rPr>
          <w:rFonts w:ascii="Times New Roman" w:hAnsi="Times New Roman" w:cs="Times New Roman"/>
        </w:rPr>
        <w:t xml:space="preserve"> </w:t>
      </w:r>
      <w:r w:rsidR="00323D75">
        <w:rPr>
          <w:rFonts w:ascii="Times New Roman" w:hAnsi="Times New Roman" w:cs="Times New Roman"/>
        </w:rPr>
        <w:t xml:space="preserve">The power that women had within the confines of the female gender was the </w:t>
      </w:r>
      <w:r w:rsidR="00600102">
        <w:rPr>
          <w:rFonts w:ascii="Times New Roman" w:hAnsi="Times New Roman" w:cs="Times New Roman"/>
        </w:rPr>
        <w:t xml:space="preserve">influence over their husbands through marriage and </w:t>
      </w:r>
      <w:r w:rsidR="00323D75">
        <w:rPr>
          <w:rFonts w:ascii="Times New Roman" w:hAnsi="Times New Roman" w:cs="Times New Roman"/>
        </w:rPr>
        <w:t xml:space="preserve">the ability to defend </w:t>
      </w:r>
      <w:r w:rsidR="00600102">
        <w:rPr>
          <w:rFonts w:ascii="Times New Roman" w:hAnsi="Times New Roman" w:cs="Times New Roman"/>
        </w:rPr>
        <w:t>the home and protect the family</w:t>
      </w:r>
      <w:r w:rsidR="00323D75">
        <w:rPr>
          <w:rFonts w:ascii="Times New Roman" w:hAnsi="Times New Roman" w:cs="Times New Roman"/>
        </w:rPr>
        <w:t xml:space="preserve"> through whatever means were available to them</w:t>
      </w:r>
      <w:r w:rsidR="00600102">
        <w:rPr>
          <w:rFonts w:ascii="Times New Roman" w:hAnsi="Times New Roman" w:cs="Times New Roman"/>
        </w:rPr>
        <w:t xml:space="preserve">. </w:t>
      </w:r>
      <w:r w:rsidR="008D5483">
        <w:rPr>
          <w:rFonts w:ascii="Times New Roman" w:hAnsi="Times New Roman" w:cs="Times New Roman"/>
        </w:rPr>
        <w:t xml:space="preserve">The common factor between all these </w:t>
      </w:r>
      <w:r w:rsidR="008248C0">
        <w:rPr>
          <w:rFonts w:ascii="Times New Roman" w:hAnsi="Times New Roman" w:cs="Times New Roman"/>
        </w:rPr>
        <w:t>works is</w:t>
      </w:r>
      <w:r w:rsidR="00B47416">
        <w:rPr>
          <w:rFonts w:ascii="Times New Roman" w:hAnsi="Times New Roman" w:cs="Times New Roman"/>
        </w:rPr>
        <w:t xml:space="preserve"> gender and how women were to maintain their familiar domain within the home while a war waged outside their windows. </w:t>
      </w:r>
      <w:r w:rsidR="00681D62">
        <w:rPr>
          <w:rFonts w:ascii="Times New Roman" w:hAnsi="Times New Roman" w:cs="Times New Roman"/>
        </w:rPr>
        <w:t xml:space="preserve">While the men in their lives either fought to defend their freedoms, or fled to avoid retribution, these women maintained their ground while they remained within the confines of their home. More interesting, is the relationship between war and femininity. Instead of denying the truth of their gender, these women realized where they stood within the scheme of wartime affairs. </w:t>
      </w:r>
      <w:r w:rsidR="00401E14">
        <w:rPr>
          <w:rFonts w:ascii="Times New Roman" w:hAnsi="Times New Roman" w:cs="Times New Roman"/>
        </w:rPr>
        <w:t xml:space="preserve">Women contributed to the war effort by making and donating clothes, food and </w:t>
      </w:r>
      <w:r w:rsidR="004375D1">
        <w:rPr>
          <w:rFonts w:ascii="Times New Roman" w:hAnsi="Times New Roman" w:cs="Times New Roman"/>
        </w:rPr>
        <w:t>necessary funds.</w:t>
      </w:r>
      <w:r w:rsidR="004375D1">
        <w:rPr>
          <w:rStyle w:val="FootnoteReference"/>
          <w:rFonts w:ascii="Times New Roman" w:hAnsi="Times New Roman" w:cs="Times New Roman"/>
        </w:rPr>
        <w:footnoteReference w:id="5"/>
      </w:r>
      <w:r w:rsidR="00E41868">
        <w:rPr>
          <w:rFonts w:ascii="Times New Roman" w:hAnsi="Times New Roman" w:cs="Times New Roman"/>
        </w:rPr>
        <w:t xml:space="preserve"> </w:t>
      </w:r>
      <w:r w:rsidR="00681D62">
        <w:rPr>
          <w:rFonts w:ascii="Times New Roman" w:hAnsi="Times New Roman" w:cs="Times New Roman"/>
        </w:rPr>
        <w:t xml:space="preserve">They embraced their femininity and gender and knew the limitations that faced them. </w:t>
      </w:r>
      <w:r w:rsidR="00EE4CBA">
        <w:rPr>
          <w:rFonts w:ascii="Times New Roman" w:hAnsi="Times New Roman" w:cs="Times New Roman"/>
        </w:rPr>
        <w:t>Without the home and a family, women were considered to be rejects of society, stuck in a middle state of life where their contributions added up to nothing.</w:t>
      </w:r>
      <w:r w:rsidR="006620AF">
        <w:rPr>
          <w:rFonts w:ascii="Times New Roman" w:hAnsi="Times New Roman" w:cs="Times New Roman"/>
        </w:rPr>
        <w:t xml:space="preserve"> </w:t>
      </w:r>
      <w:r w:rsidR="00455724">
        <w:rPr>
          <w:rFonts w:ascii="Times New Roman" w:hAnsi="Times New Roman" w:cs="Times New Roman"/>
        </w:rPr>
        <w:t>Her domain in the house and how she controlled the factors within was how a woman could achieve success and show self-worth in colonial America.</w:t>
      </w:r>
      <w:r w:rsidR="00455724">
        <w:rPr>
          <w:rStyle w:val="FootnoteReference"/>
          <w:rFonts w:ascii="Times New Roman" w:hAnsi="Times New Roman" w:cs="Times New Roman"/>
        </w:rPr>
        <w:footnoteReference w:id="6"/>
      </w:r>
      <w:r w:rsidR="00A27366">
        <w:rPr>
          <w:rFonts w:ascii="Times New Roman" w:hAnsi="Times New Roman" w:cs="Times New Roman"/>
        </w:rPr>
        <w:t xml:space="preserve"> As previously noted, the colonial America that these women used to live in would be vastly changed when colonists took up arms during the Revolutionary War.  </w:t>
      </w:r>
    </w:p>
    <w:p w14:paraId="6FDDA37D" w14:textId="3E3C153C" w:rsidR="00905AE4" w:rsidRDefault="00905AE4" w:rsidP="00FD2E74">
      <w:pPr>
        <w:spacing w:line="480" w:lineRule="auto"/>
        <w:ind w:firstLine="720"/>
        <w:rPr>
          <w:rFonts w:ascii="Times New Roman" w:hAnsi="Times New Roman" w:cs="Times New Roman"/>
        </w:rPr>
      </w:pPr>
      <w:r>
        <w:rPr>
          <w:rFonts w:ascii="Times New Roman" w:hAnsi="Times New Roman" w:cs="Times New Roman"/>
        </w:rPr>
        <w:t>The Revolutionary War was fought between the American colonies and the British for eight years,</w:t>
      </w:r>
      <w:r w:rsidR="006F02F5">
        <w:rPr>
          <w:rFonts w:ascii="Times New Roman" w:hAnsi="Times New Roman" w:cs="Times New Roman"/>
        </w:rPr>
        <w:t xml:space="preserve"> spanning from 1775 to 1783. </w:t>
      </w:r>
      <w:r>
        <w:rPr>
          <w:rFonts w:ascii="Times New Roman" w:hAnsi="Times New Roman" w:cs="Times New Roman"/>
        </w:rPr>
        <w:t>The rising taxes and restrictions</w:t>
      </w:r>
      <w:r w:rsidR="00145EB6">
        <w:rPr>
          <w:rFonts w:ascii="Times New Roman" w:hAnsi="Times New Roman" w:cs="Times New Roman"/>
        </w:rPr>
        <w:t xml:space="preserve"> due to the French and Indian War</w:t>
      </w:r>
      <w:r>
        <w:rPr>
          <w:rFonts w:ascii="Times New Roman" w:hAnsi="Times New Roman" w:cs="Times New Roman"/>
        </w:rPr>
        <w:t xml:space="preserve">, along with constant military presence from the British, </w:t>
      </w:r>
      <w:r w:rsidR="006F02F5">
        <w:rPr>
          <w:rFonts w:ascii="Times New Roman" w:hAnsi="Times New Roman" w:cs="Times New Roman"/>
        </w:rPr>
        <w:t xml:space="preserve">enticed anger within the colonists, as they </w:t>
      </w:r>
      <w:r>
        <w:rPr>
          <w:rFonts w:ascii="Times New Roman" w:hAnsi="Times New Roman" w:cs="Times New Roman"/>
        </w:rPr>
        <w:t xml:space="preserve">began to plot against the government that they once believed in. </w:t>
      </w:r>
      <w:r w:rsidR="00EE3A05">
        <w:rPr>
          <w:rFonts w:ascii="Times New Roman" w:hAnsi="Times New Roman" w:cs="Times New Roman"/>
        </w:rPr>
        <w:t>With the</w:t>
      </w:r>
      <w:r>
        <w:rPr>
          <w:rFonts w:ascii="Times New Roman" w:hAnsi="Times New Roman" w:cs="Times New Roman"/>
        </w:rPr>
        <w:t xml:space="preserve"> “shot heard around the world</w:t>
      </w:r>
      <w:r w:rsidR="003F4939">
        <w:rPr>
          <w:rFonts w:ascii="Times New Roman" w:hAnsi="Times New Roman" w:cs="Times New Roman"/>
        </w:rPr>
        <w:t>,”</w:t>
      </w:r>
      <w:r w:rsidR="00EE3A05">
        <w:rPr>
          <w:rFonts w:ascii="Times New Roman" w:hAnsi="Times New Roman" w:cs="Times New Roman"/>
        </w:rPr>
        <w:t xml:space="preserve"> the war began and</w:t>
      </w:r>
      <w:r>
        <w:rPr>
          <w:rFonts w:ascii="Times New Roman" w:hAnsi="Times New Roman" w:cs="Times New Roman"/>
        </w:rPr>
        <w:t xml:space="preserve"> American </w:t>
      </w:r>
      <w:r>
        <w:rPr>
          <w:rFonts w:ascii="Times New Roman" w:hAnsi="Times New Roman" w:cs="Times New Roman"/>
        </w:rPr>
        <w:lastRenderedPageBreak/>
        <w:t>colonial militias and the British fought up and</w:t>
      </w:r>
      <w:r w:rsidR="00EE3A05">
        <w:rPr>
          <w:rFonts w:ascii="Times New Roman" w:hAnsi="Times New Roman" w:cs="Times New Roman"/>
        </w:rPr>
        <w:t xml:space="preserve"> down the coast of the colonies. I</w:t>
      </w:r>
      <w:r>
        <w:rPr>
          <w:rFonts w:ascii="Times New Roman" w:hAnsi="Times New Roman" w:cs="Times New Roman"/>
        </w:rPr>
        <w:t xml:space="preserve">ndependence </w:t>
      </w:r>
      <w:r w:rsidR="00EE3A05">
        <w:rPr>
          <w:rFonts w:ascii="Times New Roman" w:hAnsi="Times New Roman" w:cs="Times New Roman"/>
        </w:rPr>
        <w:t xml:space="preserve">was achieved </w:t>
      </w:r>
      <w:r>
        <w:rPr>
          <w:rFonts w:ascii="Times New Roman" w:hAnsi="Times New Roman" w:cs="Times New Roman"/>
        </w:rPr>
        <w:t>in the Battle of Yorktown with the surrender of General Cornwallis in 1781</w:t>
      </w:r>
      <w:r w:rsidR="00EE3A05">
        <w:rPr>
          <w:rFonts w:ascii="Times New Roman" w:hAnsi="Times New Roman" w:cs="Times New Roman"/>
        </w:rPr>
        <w:t>, but the fighting did not end until</w:t>
      </w:r>
      <w:r w:rsidR="005D5ED4">
        <w:rPr>
          <w:rFonts w:ascii="Times New Roman" w:hAnsi="Times New Roman" w:cs="Times New Roman"/>
        </w:rPr>
        <w:t xml:space="preserve"> 1783 with the Treaty of Paris.</w:t>
      </w:r>
      <w:r w:rsidR="003F4939">
        <w:rPr>
          <w:rFonts w:ascii="Times New Roman" w:hAnsi="Times New Roman" w:cs="Times New Roman"/>
        </w:rPr>
        <w:t xml:space="preserve"> </w:t>
      </w:r>
    </w:p>
    <w:p w14:paraId="2B179E29" w14:textId="0395F8F0" w:rsidR="00BF1884" w:rsidRPr="00227A70" w:rsidRDefault="002A4AFF" w:rsidP="00227A70">
      <w:pPr>
        <w:spacing w:line="480" w:lineRule="auto"/>
        <w:ind w:firstLine="720"/>
        <w:rPr>
          <w:rFonts w:ascii="Times New Roman" w:hAnsi="Times New Roman" w:cs="Times New Roman"/>
        </w:rPr>
      </w:pPr>
      <w:r>
        <w:rPr>
          <w:rFonts w:ascii="Times New Roman" w:hAnsi="Times New Roman" w:cs="Times New Roman"/>
        </w:rPr>
        <w:t xml:space="preserve">While the war was waging throughout the colonies, another conflict arose within the colonists themselves. </w:t>
      </w:r>
      <w:r w:rsidR="00BF1B06">
        <w:rPr>
          <w:rFonts w:ascii="Times New Roman" w:hAnsi="Times New Roman" w:cs="Times New Roman"/>
        </w:rPr>
        <w:t>The division between the patriots, who fought for American independence, and the Tories, also called loyalists, who remained ali</w:t>
      </w:r>
      <w:r w:rsidR="00391923">
        <w:rPr>
          <w:rFonts w:ascii="Times New Roman" w:hAnsi="Times New Roman" w:cs="Times New Roman"/>
        </w:rPr>
        <w:t>gned</w:t>
      </w:r>
      <w:r w:rsidR="00BF1B06">
        <w:rPr>
          <w:rFonts w:ascii="Times New Roman" w:hAnsi="Times New Roman" w:cs="Times New Roman"/>
        </w:rPr>
        <w:t xml:space="preserve"> with the British Crown, </w:t>
      </w:r>
      <w:r w:rsidR="002655FC">
        <w:rPr>
          <w:rFonts w:ascii="Times New Roman" w:hAnsi="Times New Roman" w:cs="Times New Roman"/>
        </w:rPr>
        <w:t>caused more tension an</w:t>
      </w:r>
      <w:r w:rsidR="00D7741D">
        <w:rPr>
          <w:rFonts w:ascii="Times New Roman" w:hAnsi="Times New Roman" w:cs="Times New Roman"/>
        </w:rPr>
        <w:t xml:space="preserve">d disruption among the </w:t>
      </w:r>
      <w:r w:rsidR="00877DAA">
        <w:rPr>
          <w:rFonts w:ascii="Times New Roman" w:hAnsi="Times New Roman" w:cs="Times New Roman"/>
        </w:rPr>
        <w:t>people</w:t>
      </w:r>
      <w:r w:rsidR="00D7741D">
        <w:rPr>
          <w:rFonts w:ascii="Times New Roman" w:hAnsi="Times New Roman" w:cs="Times New Roman"/>
        </w:rPr>
        <w:t xml:space="preserve">. </w:t>
      </w:r>
      <w:r w:rsidR="00E10A5D">
        <w:rPr>
          <w:rFonts w:ascii="Times New Roman" w:hAnsi="Times New Roman" w:cs="Times New Roman"/>
        </w:rPr>
        <w:t>Patriots colonists took up arms to fight for the continental army, rationed supplies, created new politics, and wanted to create a new independent nation for themselves. Many loyalists fled the cities and the colonies when war broke out, fearing for their safety</w:t>
      </w:r>
      <w:r w:rsidR="0070123A">
        <w:rPr>
          <w:rFonts w:ascii="Times New Roman" w:hAnsi="Times New Roman" w:cs="Times New Roman"/>
        </w:rPr>
        <w:t xml:space="preserve"> and</w:t>
      </w:r>
      <w:r w:rsidR="00E10A5D">
        <w:rPr>
          <w:rFonts w:ascii="Times New Roman" w:hAnsi="Times New Roman" w:cs="Times New Roman"/>
        </w:rPr>
        <w:t xml:space="preserve"> men left their farms behind along with their wives and children in order to go back to England to avoid retribution. </w:t>
      </w:r>
      <w:r w:rsidR="00EF3A4E">
        <w:rPr>
          <w:rFonts w:ascii="Times New Roman" w:hAnsi="Times New Roman" w:cs="Times New Roman"/>
        </w:rPr>
        <w:t xml:space="preserve">The women in this paper will be noted by their allegiance as it greatly impacted their influence and lives throughout the war years. </w:t>
      </w:r>
      <w:r w:rsidR="001D2B19">
        <w:rPr>
          <w:rFonts w:ascii="Times New Roman" w:hAnsi="Times New Roman" w:cs="Times New Roman"/>
        </w:rPr>
        <w:t>What is evident through their journals, diaries, and letters is that these women faced the revolution in vastly different ways, whether they were loyalist or patriot, but did so while still influenced by the domain that controlled their gender, the home and family.</w:t>
      </w:r>
    </w:p>
    <w:p w14:paraId="0718572F" w14:textId="126B1175" w:rsidR="00B7269E" w:rsidRPr="00BF1884" w:rsidRDefault="00BF1884" w:rsidP="009B09B5">
      <w:pPr>
        <w:spacing w:line="480" w:lineRule="auto"/>
        <w:outlineLvl w:val="0"/>
        <w:rPr>
          <w:rFonts w:ascii="Times New Roman" w:hAnsi="Times New Roman" w:cs="Times New Roman"/>
          <w:b/>
        </w:rPr>
      </w:pPr>
      <w:r w:rsidRPr="00BF1884">
        <w:rPr>
          <w:rFonts w:ascii="Times New Roman" w:hAnsi="Times New Roman" w:cs="Times New Roman"/>
          <w:b/>
        </w:rPr>
        <w:t>Mercy Otis Warren</w:t>
      </w:r>
      <w:r w:rsidR="008F33A9">
        <w:rPr>
          <w:rFonts w:ascii="Times New Roman" w:hAnsi="Times New Roman" w:cs="Times New Roman"/>
          <w:b/>
        </w:rPr>
        <w:t xml:space="preserve">: Patriot </w:t>
      </w:r>
      <w:r w:rsidRPr="00BF1884">
        <w:rPr>
          <w:rFonts w:ascii="Times New Roman" w:hAnsi="Times New Roman" w:cs="Times New Roman"/>
          <w:b/>
        </w:rPr>
        <w:t xml:space="preserve"> </w:t>
      </w:r>
    </w:p>
    <w:p w14:paraId="13C4A287" w14:textId="37EA123A" w:rsidR="00111ED9" w:rsidRDefault="00B7269E" w:rsidP="00FD2E74">
      <w:pPr>
        <w:spacing w:line="480" w:lineRule="auto"/>
        <w:ind w:firstLine="720"/>
        <w:rPr>
          <w:rFonts w:ascii="Times New Roman" w:hAnsi="Times New Roman" w:cs="Times New Roman"/>
        </w:rPr>
      </w:pPr>
      <w:r>
        <w:rPr>
          <w:rFonts w:ascii="Times New Roman" w:hAnsi="Times New Roman" w:cs="Times New Roman"/>
        </w:rPr>
        <w:t xml:space="preserve">The first woman of focus was no stranger to the written word and the power that it gave her. Her name is Mercy Otis Warren and she left a lasting legacy as a writer, playwright, and </w:t>
      </w:r>
      <w:r w:rsidR="00904310">
        <w:rPr>
          <w:rFonts w:ascii="Times New Roman" w:hAnsi="Times New Roman" w:cs="Times New Roman"/>
        </w:rPr>
        <w:t xml:space="preserve">determined American patriot. </w:t>
      </w:r>
      <w:r w:rsidR="00EF768E">
        <w:rPr>
          <w:rFonts w:ascii="Times New Roman" w:hAnsi="Times New Roman" w:cs="Times New Roman"/>
        </w:rPr>
        <w:t xml:space="preserve">While Warren’s involvement in the Revolution reflects that of a domestic woman, her affluent upbringings allowed her opportunities to extend her boundaries beyond </w:t>
      </w:r>
      <w:r w:rsidR="008A4022">
        <w:rPr>
          <w:rFonts w:ascii="Times New Roman" w:hAnsi="Times New Roman" w:cs="Times New Roman"/>
        </w:rPr>
        <w:t>what was expected</w:t>
      </w:r>
      <w:r w:rsidR="007746D2">
        <w:rPr>
          <w:rFonts w:ascii="Times New Roman" w:hAnsi="Times New Roman" w:cs="Times New Roman"/>
        </w:rPr>
        <w:t xml:space="preserve"> of women at the time</w:t>
      </w:r>
      <w:r w:rsidR="00EF768E">
        <w:rPr>
          <w:rFonts w:ascii="Times New Roman" w:hAnsi="Times New Roman" w:cs="Times New Roman"/>
        </w:rPr>
        <w:t xml:space="preserve">. </w:t>
      </w:r>
      <w:r w:rsidR="005970EA">
        <w:rPr>
          <w:rFonts w:ascii="Times New Roman" w:hAnsi="Times New Roman" w:cs="Times New Roman"/>
        </w:rPr>
        <w:t>Her records</w:t>
      </w:r>
      <w:r w:rsidR="00485C9C">
        <w:rPr>
          <w:rFonts w:ascii="Times New Roman" w:hAnsi="Times New Roman" w:cs="Times New Roman"/>
        </w:rPr>
        <w:t xml:space="preserve"> though do reflect the strong influence of </w:t>
      </w:r>
      <w:r w:rsidR="00D84351">
        <w:rPr>
          <w:rFonts w:ascii="Times New Roman" w:hAnsi="Times New Roman" w:cs="Times New Roman"/>
        </w:rPr>
        <w:t>the home</w:t>
      </w:r>
      <w:r w:rsidR="00485C9C">
        <w:rPr>
          <w:rFonts w:ascii="Times New Roman" w:hAnsi="Times New Roman" w:cs="Times New Roman"/>
        </w:rPr>
        <w:t xml:space="preserve"> on women at the time. </w:t>
      </w:r>
    </w:p>
    <w:p w14:paraId="4BD554A4" w14:textId="01A57355" w:rsidR="00B7269E" w:rsidRDefault="00E81E78" w:rsidP="004B6C3D">
      <w:pPr>
        <w:spacing w:line="480" w:lineRule="auto"/>
        <w:ind w:firstLine="720"/>
        <w:rPr>
          <w:rFonts w:ascii="Times New Roman" w:hAnsi="Times New Roman" w:cs="Times New Roman"/>
        </w:rPr>
      </w:pPr>
      <w:r>
        <w:rPr>
          <w:rFonts w:ascii="Times New Roman" w:hAnsi="Times New Roman" w:cs="Times New Roman"/>
        </w:rPr>
        <w:lastRenderedPageBreak/>
        <w:t>Mercy was born on September 14, 1728 as the first girl of thirteen children. Although not required to educate their daughter, James Otis noted the intell</w:t>
      </w:r>
      <w:r w:rsidR="00515536">
        <w:rPr>
          <w:rFonts w:ascii="Times New Roman" w:hAnsi="Times New Roman" w:cs="Times New Roman"/>
        </w:rPr>
        <w:t>igence of Mercy early on and offered</w:t>
      </w:r>
      <w:r w:rsidR="006E4267">
        <w:rPr>
          <w:rFonts w:ascii="Times New Roman" w:hAnsi="Times New Roman" w:cs="Times New Roman"/>
        </w:rPr>
        <w:t xml:space="preserve"> her </w:t>
      </w:r>
      <w:r w:rsidR="00126DD7">
        <w:rPr>
          <w:rFonts w:ascii="Times New Roman" w:hAnsi="Times New Roman" w:cs="Times New Roman"/>
        </w:rPr>
        <w:t xml:space="preserve">an </w:t>
      </w:r>
      <w:r w:rsidR="006E4267">
        <w:rPr>
          <w:rFonts w:ascii="Times New Roman" w:hAnsi="Times New Roman" w:cs="Times New Roman"/>
        </w:rPr>
        <w:t>education</w:t>
      </w:r>
      <w:r>
        <w:rPr>
          <w:rFonts w:ascii="Times New Roman" w:hAnsi="Times New Roman" w:cs="Times New Roman"/>
        </w:rPr>
        <w:t xml:space="preserve"> privately by a tutor</w:t>
      </w:r>
      <w:r w:rsidR="00F9307C">
        <w:rPr>
          <w:rFonts w:ascii="Times New Roman" w:hAnsi="Times New Roman" w:cs="Times New Roman"/>
        </w:rPr>
        <w:t>.</w:t>
      </w:r>
      <w:r>
        <w:rPr>
          <w:rFonts w:ascii="Times New Roman" w:hAnsi="Times New Roman" w:cs="Times New Roman"/>
        </w:rPr>
        <w:t xml:space="preserve"> </w:t>
      </w:r>
      <w:r w:rsidR="00F9307C">
        <w:rPr>
          <w:rFonts w:ascii="Times New Roman" w:hAnsi="Times New Roman" w:cs="Times New Roman"/>
        </w:rPr>
        <w:t xml:space="preserve">Her studies included </w:t>
      </w:r>
      <w:r>
        <w:rPr>
          <w:rFonts w:ascii="Times New Roman" w:hAnsi="Times New Roman" w:cs="Times New Roman"/>
        </w:rPr>
        <w:t>the classics of Shakespeare, Locke, and Newton.</w:t>
      </w:r>
      <w:r>
        <w:rPr>
          <w:rStyle w:val="FootnoteReference"/>
          <w:rFonts w:ascii="Times New Roman" w:hAnsi="Times New Roman" w:cs="Times New Roman"/>
        </w:rPr>
        <w:footnoteReference w:id="7"/>
      </w:r>
      <w:r w:rsidR="00904310">
        <w:rPr>
          <w:rFonts w:ascii="Times New Roman" w:hAnsi="Times New Roman" w:cs="Times New Roman"/>
        </w:rPr>
        <w:t xml:space="preserve"> </w:t>
      </w:r>
      <w:r w:rsidR="00054BAB">
        <w:rPr>
          <w:rFonts w:ascii="Times New Roman" w:hAnsi="Times New Roman" w:cs="Times New Roman"/>
        </w:rPr>
        <w:t xml:space="preserve">On the estate in </w:t>
      </w:r>
      <w:r w:rsidR="00E65DF1">
        <w:rPr>
          <w:rFonts w:ascii="Times New Roman" w:hAnsi="Times New Roman" w:cs="Times New Roman"/>
        </w:rPr>
        <w:t>which she lived with her mother and father and siblings, they had several Native servants as well as one po</w:t>
      </w:r>
      <w:r w:rsidR="00C50680">
        <w:rPr>
          <w:rFonts w:ascii="Times New Roman" w:hAnsi="Times New Roman" w:cs="Times New Roman"/>
        </w:rPr>
        <w:t>ssible African enslaved person.</w:t>
      </w:r>
      <w:r w:rsidR="00C50680">
        <w:rPr>
          <w:rStyle w:val="FootnoteReference"/>
          <w:rFonts w:ascii="Times New Roman" w:hAnsi="Times New Roman" w:cs="Times New Roman"/>
        </w:rPr>
        <w:footnoteReference w:id="8"/>
      </w:r>
      <w:r w:rsidR="00404BFA">
        <w:rPr>
          <w:rFonts w:ascii="Times New Roman" w:hAnsi="Times New Roman" w:cs="Times New Roman"/>
        </w:rPr>
        <w:t xml:space="preserve"> </w:t>
      </w:r>
      <w:r w:rsidR="00AF7DD6">
        <w:rPr>
          <w:rFonts w:ascii="Times New Roman" w:hAnsi="Times New Roman" w:cs="Times New Roman"/>
        </w:rPr>
        <w:t>Stuart</w:t>
      </w:r>
      <w:r w:rsidR="00B70727">
        <w:rPr>
          <w:rFonts w:ascii="Times New Roman" w:hAnsi="Times New Roman" w:cs="Times New Roman"/>
        </w:rPr>
        <w:t xml:space="preserve"> </w:t>
      </w:r>
      <w:r w:rsidR="002943D9">
        <w:rPr>
          <w:rFonts w:ascii="Times New Roman" w:hAnsi="Times New Roman" w:cs="Times New Roman"/>
        </w:rPr>
        <w:t xml:space="preserve">suggests that even though Warren grew </w:t>
      </w:r>
      <w:r w:rsidR="004D0E73">
        <w:rPr>
          <w:rFonts w:ascii="Times New Roman" w:hAnsi="Times New Roman" w:cs="Times New Roman"/>
        </w:rPr>
        <w:t xml:space="preserve">up with wealth around her, </w:t>
      </w:r>
      <w:r w:rsidR="002943D9">
        <w:rPr>
          <w:rFonts w:ascii="Times New Roman" w:hAnsi="Times New Roman" w:cs="Times New Roman"/>
        </w:rPr>
        <w:t xml:space="preserve">she realized her position of prosperity within the grand scheme of society. </w:t>
      </w:r>
      <w:r w:rsidR="005D0839">
        <w:rPr>
          <w:rFonts w:ascii="Times New Roman" w:hAnsi="Times New Roman" w:cs="Times New Roman"/>
        </w:rPr>
        <w:t>While Warren did</w:t>
      </w:r>
      <w:r w:rsidR="00D4422F">
        <w:rPr>
          <w:rFonts w:ascii="Times New Roman" w:hAnsi="Times New Roman" w:cs="Times New Roman"/>
        </w:rPr>
        <w:t xml:space="preserve"> no</w:t>
      </w:r>
      <w:r w:rsidR="005D0839">
        <w:rPr>
          <w:rFonts w:ascii="Times New Roman" w:hAnsi="Times New Roman" w:cs="Times New Roman"/>
        </w:rPr>
        <w:t xml:space="preserve">t allow </w:t>
      </w:r>
      <w:r w:rsidR="00850842">
        <w:rPr>
          <w:rFonts w:ascii="Times New Roman" w:hAnsi="Times New Roman" w:cs="Times New Roman"/>
        </w:rPr>
        <w:t>affluence to define her, it did</w:t>
      </w:r>
      <w:r w:rsidR="005D0839">
        <w:rPr>
          <w:rFonts w:ascii="Times New Roman" w:hAnsi="Times New Roman" w:cs="Times New Roman"/>
        </w:rPr>
        <w:t xml:space="preserve"> give her significant advantages over others. </w:t>
      </w:r>
      <w:r w:rsidR="003D6504">
        <w:rPr>
          <w:rFonts w:ascii="Times New Roman" w:hAnsi="Times New Roman" w:cs="Times New Roman"/>
        </w:rPr>
        <w:t>Mercy bec</w:t>
      </w:r>
      <w:r w:rsidR="007C2116">
        <w:rPr>
          <w:rFonts w:ascii="Times New Roman" w:hAnsi="Times New Roman" w:cs="Times New Roman"/>
        </w:rPr>
        <w:t>ame</w:t>
      </w:r>
      <w:r w:rsidR="00C36920">
        <w:rPr>
          <w:rFonts w:ascii="Times New Roman" w:hAnsi="Times New Roman" w:cs="Times New Roman"/>
        </w:rPr>
        <w:t xml:space="preserve"> a female </w:t>
      </w:r>
      <w:r w:rsidR="003D6504">
        <w:rPr>
          <w:rFonts w:ascii="Times New Roman" w:hAnsi="Times New Roman" w:cs="Times New Roman"/>
        </w:rPr>
        <w:t xml:space="preserve">figurehead for the revolution due to her ability to write, critique and create satire about the events going on around her. Without her background and knowledge on how to read and write, she would not have the type of influence that she shows over her husband and the other men in power in this time. </w:t>
      </w:r>
      <w:r w:rsidR="00CA39CA">
        <w:rPr>
          <w:rFonts w:ascii="Times New Roman" w:hAnsi="Times New Roman" w:cs="Times New Roman"/>
        </w:rPr>
        <w:t xml:space="preserve">As </w:t>
      </w:r>
      <w:r w:rsidR="006124C7">
        <w:rPr>
          <w:rFonts w:ascii="Times New Roman" w:hAnsi="Times New Roman" w:cs="Times New Roman"/>
        </w:rPr>
        <w:t>Stuart and other historians</w:t>
      </w:r>
      <w:r w:rsidR="00CA39CA">
        <w:rPr>
          <w:rFonts w:ascii="Times New Roman" w:hAnsi="Times New Roman" w:cs="Times New Roman"/>
        </w:rPr>
        <w:t xml:space="preserve"> </w:t>
      </w:r>
      <w:r w:rsidR="0024469C">
        <w:rPr>
          <w:rFonts w:ascii="Times New Roman" w:hAnsi="Times New Roman" w:cs="Times New Roman"/>
        </w:rPr>
        <w:t>argue</w:t>
      </w:r>
      <w:r w:rsidR="00CA39CA">
        <w:rPr>
          <w:rFonts w:ascii="Times New Roman" w:hAnsi="Times New Roman" w:cs="Times New Roman"/>
        </w:rPr>
        <w:t xml:space="preserve">, women in this </w:t>
      </w:r>
      <w:r w:rsidR="00B009D5">
        <w:rPr>
          <w:rFonts w:ascii="Times New Roman" w:hAnsi="Times New Roman" w:cs="Times New Roman"/>
        </w:rPr>
        <w:t>time</w:t>
      </w:r>
      <w:r w:rsidR="00CA39CA">
        <w:rPr>
          <w:rFonts w:ascii="Times New Roman" w:hAnsi="Times New Roman" w:cs="Times New Roman"/>
        </w:rPr>
        <w:t xml:space="preserve"> rarely had the opportunity </w:t>
      </w:r>
      <w:r w:rsidR="00944600">
        <w:rPr>
          <w:rFonts w:ascii="Times New Roman" w:hAnsi="Times New Roman" w:cs="Times New Roman"/>
        </w:rPr>
        <w:t xml:space="preserve">for </w:t>
      </w:r>
      <w:r w:rsidR="00CA39CA">
        <w:rPr>
          <w:rFonts w:ascii="Times New Roman" w:hAnsi="Times New Roman" w:cs="Times New Roman"/>
        </w:rPr>
        <w:t xml:space="preserve">education and </w:t>
      </w:r>
      <w:r w:rsidR="000D5527">
        <w:rPr>
          <w:rFonts w:ascii="Times New Roman" w:hAnsi="Times New Roman" w:cs="Times New Roman"/>
        </w:rPr>
        <w:t>only about fifty percent of women were literate compared to the eighty percent of men that were.</w:t>
      </w:r>
      <w:r w:rsidR="002A1373">
        <w:rPr>
          <w:rStyle w:val="FootnoteReference"/>
          <w:rFonts w:ascii="Times New Roman" w:hAnsi="Times New Roman" w:cs="Times New Roman"/>
        </w:rPr>
        <w:footnoteReference w:id="9"/>
      </w:r>
      <w:r w:rsidR="00B009D5">
        <w:rPr>
          <w:rFonts w:ascii="Times New Roman" w:hAnsi="Times New Roman" w:cs="Times New Roman"/>
        </w:rPr>
        <w:t xml:space="preserve"> This advantage </w:t>
      </w:r>
      <w:r w:rsidR="00850060">
        <w:rPr>
          <w:rFonts w:ascii="Times New Roman" w:hAnsi="Times New Roman" w:cs="Times New Roman"/>
        </w:rPr>
        <w:t xml:space="preserve">that </w:t>
      </w:r>
      <w:r w:rsidR="00B009D5">
        <w:rPr>
          <w:rFonts w:ascii="Times New Roman" w:hAnsi="Times New Roman" w:cs="Times New Roman"/>
        </w:rPr>
        <w:t xml:space="preserve">Warren had made her one of the more influential woman voices of the Revolution, compared to others who could not freely express their opinions in writing.  </w:t>
      </w:r>
    </w:p>
    <w:p w14:paraId="7B3ADFAD" w14:textId="068FC414" w:rsidR="006512D7" w:rsidRDefault="00AA22D5" w:rsidP="0004151E">
      <w:pPr>
        <w:spacing w:line="480" w:lineRule="auto"/>
        <w:ind w:firstLine="720"/>
        <w:rPr>
          <w:rFonts w:ascii="Times New Roman" w:hAnsi="Times New Roman" w:cs="Times New Roman"/>
        </w:rPr>
      </w:pPr>
      <w:r>
        <w:rPr>
          <w:rFonts w:ascii="Times New Roman" w:hAnsi="Times New Roman" w:cs="Times New Roman"/>
        </w:rPr>
        <w:t>Mercy’s ability to write and ex</w:t>
      </w:r>
      <w:r w:rsidR="00950A31">
        <w:rPr>
          <w:rFonts w:ascii="Times New Roman" w:hAnsi="Times New Roman" w:cs="Times New Roman"/>
        </w:rPr>
        <w:t>press her opinions freely allowed</w:t>
      </w:r>
      <w:r>
        <w:rPr>
          <w:rFonts w:ascii="Times New Roman" w:hAnsi="Times New Roman" w:cs="Times New Roman"/>
        </w:rPr>
        <w:t xml:space="preserve"> for a vast selection of written works penned directly from her. </w:t>
      </w:r>
      <w:r w:rsidR="00FB0FAF">
        <w:rPr>
          <w:rFonts w:ascii="Times New Roman" w:hAnsi="Times New Roman" w:cs="Times New Roman"/>
        </w:rPr>
        <w:t xml:space="preserve">Earliest from the year of 1769 to the year of 1814, Warren had a series of corresponding letters between her husband James, </w:t>
      </w:r>
      <w:r w:rsidR="00FB0FAF">
        <w:rPr>
          <w:rFonts w:ascii="Times New Roman" w:hAnsi="Times New Roman" w:cs="Times New Roman"/>
        </w:rPr>
        <w:lastRenderedPageBreak/>
        <w:t xml:space="preserve">friends, neighbors, the second president of the United States John Adams, as well as fellow patriots and known loyalists. </w:t>
      </w:r>
      <w:r w:rsidR="00B97FE1">
        <w:rPr>
          <w:rFonts w:ascii="Times New Roman" w:hAnsi="Times New Roman" w:cs="Times New Roman"/>
        </w:rPr>
        <w:t>Al</w:t>
      </w:r>
      <w:r w:rsidR="00A43F2A">
        <w:rPr>
          <w:rFonts w:ascii="Times New Roman" w:hAnsi="Times New Roman" w:cs="Times New Roman"/>
        </w:rPr>
        <w:t xml:space="preserve">though Mercy remained at home to maintain her domestic duty as a mother and wife, her letters show </w:t>
      </w:r>
      <w:r w:rsidR="00E668D1">
        <w:rPr>
          <w:rFonts w:ascii="Times New Roman" w:hAnsi="Times New Roman" w:cs="Times New Roman"/>
        </w:rPr>
        <w:t xml:space="preserve">that she was willing to go to any lengths to ensure that the patriot cause was sound. </w:t>
      </w:r>
    </w:p>
    <w:p w14:paraId="1BD0D0A3" w14:textId="7AD63307" w:rsidR="00337391" w:rsidRDefault="00AC76A7" w:rsidP="00E943DD">
      <w:pPr>
        <w:spacing w:line="480" w:lineRule="auto"/>
        <w:ind w:firstLine="720"/>
        <w:rPr>
          <w:rFonts w:ascii="Times New Roman" w:hAnsi="Times New Roman" w:cs="Times New Roman"/>
        </w:rPr>
      </w:pPr>
      <w:r>
        <w:rPr>
          <w:rFonts w:ascii="Times New Roman" w:hAnsi="Times New Roman" w:cs="Times New Roman"/>
        </w:rPr>
        <w:t>One of the most interesting things is that Mercy understood her position</w:t>
      </w:r>
      <w:r w:rsidR="00573B3A">
        <w:rPr>
          <w:rFonts w:ascii="Times New Roman" w:hAnsi="Times New Roman" w:cs="Times New Roman"/>
        </w:rPr>
        <w:t xml:space="preserve"> as a woman in colonial America</w:t>
      </w:r>
      <w:r>
        <w:rPr>
          <w:rFonts w:ascii="Times New Roman" w:hAnsi="Times New Roman" w:cs="Times New Roman"/>
        </w:rPr>
        <w:t xml:space="preserve">. </w:t>
      </w:r>
      <w:r w:rsidR="006405BA">
        <w:rPr>
          <w:rFonts w:ascii="Times New Roman" w:hAnsi="Times New Roman" w:cs="Times New Roman"/>
        </w:rPr>
        <w:t>In a letter to Harriet Shirley Temple, the daughter of the Massachusetts governor, on June 2</w:t>
      </w:r>
      <w:r w:rsidR="006405BA" w:rsidRPr="006405BA">
        <w:rPr>
          <w:rFonts w:ascii="Times New Roman" w:hAnsi="Times New Roman" w:cs="Times New Roman"/>
          <w:vertAlign w:val="superscript"/>
        </w:rPr>
        <w:t>nd</w:t>
      </w:r>
      <w:r w:rsidR="006405BA">
        <w:rPr>
          <w:rFonts w:ascii="Times New Roman" w:hAnsi="Times New Roman" w:cs="Times New Roman"/>
        </w:rPr>
        <w:t xml:space="preserve"> 1775, she says “But the discussion of political disputes is in better hands---and providence if not nature has pointed out the path of duty to our feebler sex.”</w:t>
      </w:r>
      <w:r w:rsidR="006405BA">
        <w:rPr>
          <w:rStyle w:val="FootnoteReference"/>
          <w:rFonts w:ascii="Times New Roman" w:hAnsi="Times New Roman" w:cs="Times New Roman"/>
        </w:rPr>
        <w:footnoteReference w:id="10"/>
      </w:r>
      <w:r w:rsidR="00BF1884">
        <w:rPr>
          <w:rFonts w:ascii="Times New Roman" w:hAnsi="Times New Roman" w:cs="Times New Roman"/>
        </w:rPr>
        <w:t xml:space="preserve"> She unders</w:t>
      </w:r>
      <w:r w:rsidR="00817A75">
        <w:rPr>
          <w:rFonts w:ascii="Times New Roman" w:hAnsi="Times New Roman" w:cs="Times New Roman"/>
        </w:rPr>
        <w:t>tood that as a female, she did no</w:t>
      </w:r>
      <w:r w:rsidR="00BF1884">
        <w:rPr>
          <w:rFonts w:ascii="Times New Roman" w:hAnsi="Times New Roman" w:cs="Times New Roman"/>
        </w:rPr>
        <w:t>t have as much power or sway in the politics of man.</w:t>
      </w:r>
      <w:r w:rsidR="00E71F48">
        <w:rPr>
          <w:rFonts w:ascii="Times New Roman" w:hAnsi="Times New Roman" w:cs="Times New Roman"/>
        </w:rPr>
        <w:t xml:space="preserve"> </w:t>
      </w:r>
      <w:r w:rsidR="00A4639F">
        <w:rPr>
          <w:rFonts w:ascii="Times New Roman" w:hAnsi="Times New Roman" w:cs="Times New Roman"/>
        </w:rPr>
        <w:t>Her revelation did not</w:t>
      </w:r>
      <w:r w:rsidR="00F7276E">
        <w:rPr>
          <w:rFonts w:ascii="Times New Roman" w:hAnsi="Times New Roman" w:cs="Times New Roman"/>
        </w:rPr>
        <w:t xml:space="preserve"> stop her from trying her hardest to push for patriotic ideals and what she believed was right. </w:t>
      </w:r>
      <w:r w:rsidR="00564DB8">
        <w:rPr>
          <w:rFonts w:ascii="Times New Roman" w:hAnsi="Times New Roman" w:cs="Times New Roman"/>
        </w:rPr>
        <w:t xml:space="preserve">Her position as a patriot woman still allowed </w:t>
      </w:r>
      <w:r w:rsidR="00205910">
        <w:rPr>
          <w:rFonts w:ascii="Times New Roman" w:hAnsi="Times New Roman" w:cs="Times New Roman"/>
        </w:rPr>
        <w:t>her</w:t>
      </w:r>
      <w:r w:rsidR="00564DB8">
        <w:rPr>
          <w:rFonts w:ascii="Times New Roman" w:hAnsi="Times New Roman" w:cs="Times New Roman"/>
        </w:rPr>
        <w:t xml:space="preserve"> freedom to engage in political discussion as her thoughts supported the ideals thought by most colonists.</w:t>
      </w:r>
      <w:r w:rsidR="00205910">
        <w:rPr>
          <w:rFonts w:ascii="Times New Roman" w:hAnsi="Times New Roman" w:cs="Times New Roman"/>
        </w:rPr>
        <w:t xml:space="preserve"> Whether or not the men involved in politics listened to her did not matter as much, she was free to speak her mind and hope they took it into consideration. </w:t>
      </w:r>
      <w:r w:rsidR="002E7D38">
        <w:rPr>
          <w:rFonts w:ascii="Times New Roman" w:hAnsi="Times New Roman" w:cs="Times New Roman"/>
        </w:rPr>
        <w:t>In a separate letter to Hannah Lincoln, she states “But though every mind of the least sensibility, must be greatly affected with the present distress; and even a female pen might be excused for touching on the important subject.”</w:t>
      </w:r>
      <w:r w:rsidR="002E7D38">
        <w:rPr>
          <w:rStyle w:val="FootnoteReference"/>
          <w:rFonts w:ascii="Times New Roman" w:hAnsi="Times New Roman" w:cs="Times New Roman"/>
        </w:rPr>
        <w:footnoteReference w:id="11"/>
      </w:r>
      <w:r w:rsidR="005C7AC0">
        <w:rPr>
          <w:rFonts w:ascii="Times New Roman" w:hAnsi="Times New Roman" w:cs="Times New Roman"/>
        </w:rPr>
        <w:t xml:space="preserve"> This l</w:t>
      </w:r>
      <w:r w:rsidR="00505301">
        <w:rPr>
          <w:rFonts w:ascii="Times New Roman" w:hAnsi="Times New Roman" w:cs="Times New Roman"/>
        </w:rPr>
        <w:t xml:space="preserve">etter, sent even before Mercy expressed her frustration over British policies, </w:t>
      </w:r>
      <w:r w:rsidR="00396F48">
        <w:rPr>
          <w:rFonts w:ascii="Times New Roman" w:hAnsi="Times New Roman" w:cs="Times New Roman"/>
        </w:rPr>
        <w:t xml:space="preserve">shows </w:t>
      </w:r>
      <w:r w:rsidR="00301DD7">
        <w:rPr>
          <w:rFonts w:ascii="Times New Roman" w:hAnsi="Times New Roman" w:cs="Times New Roman"/>
        </w:rPr>
        <w:t>an</w:t>
      </w:r>
      <w:r w:rsidR="00396F48">
        <w:rPr>
          <w:rFonts w:ascii="Times New Roman" w:hAnsi="Times New Roman" w:cs="Times New Roman"/>
        </w:rPr>
        <w:t xml:space="preserve"> heir of defiance to traditional ideals of </w:t>
      </w:r>
      <w:r w:rsidR="006F6A9B">
        <w:rPr>
          <w:rFonts w:ascii="Times New Roman" w:hAnsi="Times New Roman" w:cs="Times New Roman"/>
        </w:rPr>
        <w:t>the woman’s sphere as only the home</w:t>
      </w:r>
      <w:r w:rsidR="00396F48">
        <w:rPr>
          <w:rFonts w:ascii="Times New Roman" w:hAnsi="Times New Roman" w:cs="Times New Roman"/>
        </w:rPr>
        <w:t>.</w:t>
      </w:r>
      <w:r w:rsidR="006F6A9B">
        <w:rPr>
          <w:rFonts w:ascii="Times New Roman" w:hAnsi="Times New Roman" w:cs="Times New Roman"/>
        </w:rPr>
        <w:t xml:space="preserve"> Warren could remain a housewife and mother, while engaging in political discussion.</w:t>
      </w:r>
      <w:r w:rsidR="00396F48">
        <w:rPr>
          <w:rFonts w:ascii="Times New Roman" w:hAnsi="Times New Roman" w:cs="Times New Roman"/>
        </w:rPr>
        <w:t xml:space="preserve"> </w:t>
      </w:r>
      <w:r w:rsidR="00301DD7">
        <w:rPr>
          <w:rFonts w:ascii="Times New Roman" w:hAnsi="Times New Roman" w:cs="Times New Roman"/>
        </w:rPr>
        <w:t xml:space="preserve">As the colonies faced radical injustice </w:t>
      </w:r>
      <w:r w:rsidR="00544397">
        <w:rPr>
          <w:rFonts w:ascii="Times New Roman" w:hAnsi="Times New Roman" w:cs="Times New Roman"/>
        </w:rPr>
        <w:t xml:space="preserve">for the first time, Warren knew that no one would judge or criticize her for speaking her own opinion. Also, by writing to her friends, she is advocating for </w:t>
      </w:r>
      <w:r w:rsidR="00544397">
        <w:rPr>
          <w:rFonts w:ascii="Times New Roman" w:hAnsi="Times New Roman" w:cs="Times New Roman"/>
        </w:rPr>
        <w:lastRenderedPageBreak/>
        <w:t xml:space="preserve">the patriot cause and stirring up colonist opinion over </w:t>
      </w:r>
      <w:r w:rsidR="00AE76E9">
        <w:rPr>
          <w:rFonts w:ascii="Times New Roman" w:hAnsi="Times New Roman" w:cs="Times New Roman"/>
        </w:rPr>
        <w:t xml:space="preserve">British control. </w:t>
      </w:r>
      <w:r w:rsidR="005C2D1C">
        <w:rPr>
          <w:rFonts w:ascii="Times New Roman" w:hAnsi="Times New Roman" w:cs="Times New Roman"/>
        </w:rPr>
        <w:t xml:space="preserve">In this particular letter, Warren is purposely trying to convince Hannah that the patriot cause is the one to be on, considering </w:t>
      </w:r>
      <w:r w:rsidR="00944600">
        <w:rPr>
          <w:rFonts w:ascii="Times New Roman" w:hAnsi="Times New Roman" w:cs="Times New Roman"/>
        </w:rPr>
        <w:t xml:space="preserve">it was written before war even broke out in the colonies. </w:t>
      </w:r>
      <w:r w:rsidR="00E10DE3">
        <w:rPr>
          <w:rFonts w:ascii="Times New Roman" w:hAnsi="Times New Roman" w:cs="Times New Roman"/>
        </w:rPr>
        <w:t xml:space="preserve">These letters to Harriet and Hannah also show that the majority of Warren’s letters were sent to women, excluding that of her husband and John Adams. </w:t>
      </w:r>
      <w:r w:rsidR="001A2314">
        <w:rPr>
          <w:rFonts w:ascii="Times New Roman" w:hAnsi="Times New Roman" w:cs="Times New Roman"/>
        </w:rPr>
        <w:t xml:space="preserve">Even though the revolution allowed Warren to express her opinion more freely, her audience was that of the same gender. </w:t>
      </w:r>
      <w:r w:rsidR="000B6E59">
        <w:rPr>
          <w:rFonts w:ascii="Times New Roman" w:hAnsi="Times New Roman" w:cs="Times New Roman"/>
        </w:rPr>
        <w:t>As a way to express frustration</w:t>
      </w:r>
      <w:r w:rsidR="00C95B03">
        <w:rPr>
          <w:rFonts w:ascii="Times New Roman" w:hAnsi="Times New Roman" w:cs="Times New Roman"/>
        </w:rPr>
        <w:t xml:space="preserve">, these letters to each other allowed women to validate that </w:t>
      </w:r>
      <w:r w:rsidR="004629DD">
        <w:rPr>
          <w:rFonts w:ascii="Times New Roman" w:hAnsi="Times New Roman" w:cs="Times New Roman"/>
        </w:rPr>
        <w:t>others of their gender shared their patriotic ideals</w:t>
      </w:r>
      <w:r w:rsidR="00C95B03">
        <w:rPr>
          <w:rFonts w:ascii="Times New Roman" w:hAnsi="Times New Roman" w:cs="Times New Roman"/>
        </w:rPr>
        <w:t xml:space="preserve">. </w:t>
      </w:r>
      <w:r w:rsidR="000B6E59">
        <w:rPr>
          <w:rFonts w:ascii="Times New Roman" w:hAnsi="Times New Roman" w:cs="Times New Roman"/>
        </w:rPr>
        <w:t xml:space="preserve"> </w:t>
      </w:r>
      <w:r w:rsidR="008659D4">
        <w:rPr>
          <w:rFonts w:ascii="Times New Roman" w:hAnsi="Times New Roman" w:cs="Times New Roman"/>
        </w:rPr>
        <w:t xml:space="preserve">It was also a way for Warren, who was well known for her written work, to encourage and radicalize other women as to shape the war through their actions.  </w:t>
      </w:r>
    </w:p>
    <w:p w14:paraId="5C31175D" w14:textId="2981D9C4" w:rsidR="007C061B" w:rsidRDefault="00141D4B" w:rsidP="0004151E">
      <w:pPr>
        <w:spacing w:line="480" w:lineRule="auto"/>
        <w:ind w:firstLine="720"/>
        <w:rPr>
          <w:rFonts w:ascii="Times New Roman" w:hAnsi="Times New Roman" w:cs="Times New Roman"/>
        </w:rPr>
      </w:pPr>
      <w:r>
        <w:rPr>
          <w:rFonts w:ascii="Times New Roman" w:hAnsi="Times New Roman" w:cs="Times New Roman"/>
        </w:rPr>
        <w:t xml:space="preserve">In fact, she became involved with the patriotic cause indirectly and directly. </w:t>
      </w:r>
      <w:r w:rsidR="00E74656">
        <w:rPr>
          <w:rFonts w:ascii="Times New Roman" w:hAnsi="Times New Roman" w:cs="Times New Roman"/>
        </w:rPr>
        <w:t xml:space="preserve">One of the first things that Warren expressed her opinion about </w:t>
      </w:r>
      <w:r w:rsidR="003B1C92">
        <w:rPr>
          <w:rFonts w:ascii="Times New Roman" w:hAnsi="Times New Roman" w:cs="Times New Roman"/>
        </w:rPr>
        <w:t>are</w:t>
      </w:r>
      <w:r w:rsidR="00E74656">
        <w:rPr>
          <w:rFonts w:ascii="Times New Roman" w:hAnsi="Times New Roman" w:cs="Times New Roman"/>
        </w:rPr>
        <w:t xml:space="preserve"> the intolerable acts imposed on the Massachusetts colonists. She writes to her friend Hannah Fayerwether Winthrop in August 1774, “ I think the appointment of the new council will nearly wind up the state farce that has for several years been playing off.”</w:t>
      </w:r>
      <w:r w:rsidR="00E74656">
        <w:rPr>
          <w:rStyle w:val="FootnoteReference"/>
          <w:rFonts w:ascii="Times New Roman" w:hAnsi="Times New Roman" w:cs="Times New Roman"/>
        </w:rPr>
        <w:footnoteReference w:id="12"/>
      </w:r>
      <w:r w:rsidR="00E74656">
        <w:rPr>
          <w:rFonts w:ascii="Times New Roman" w:hAnsi="Times New Roman" w:cs="Times New Roman"/>
        </w:rPr>
        <w:t xml:space="preserve"> </w:t>
      </w:r>
      <w:r w:rsidR="00C518C3">
        <w:rPr>
          <w:rFonts w:ascii="Times New Roman" w:hAnsi="Times New Roman" w:cs="Times New Roman"/>
        </w:rPr>
        <w:t xml:space="preserve">This was two months after the closing of Boston Harbor due to the Port Act, and Mercy </w:t>
      </w:r>
      <w:r w:rsidR="00474B06">
        <w:rPr>
          <w:rFonts w:ascii="Times New Roman" w:hAnsi="Times New Roman" w:cs="Times New Roman"/>
        </w:rPr>
        <w:t xml:space="preserve">held faith that their own elected officials would finally take a stand against the </w:t>
      </w:r>
      <w:r w:rsidR="0091512C">
        <w:rPr>
          <w:rFonts w:ascii="Times New Roman" w:hAnsi="Times New Roman" w:cs="Times New Roman"/>
        </w:rPr>
        <w:t xml:space="preserve">tyrannical rule of the British. </w:t>
      </w:r>
      <w:r w:rsidR="00CE72D9">
        <w:rPr>
          <w:rFonts w:ascii="Times New Roman" w:hAnsi="Times New Roman" w:cs="Times New Roman"/>
        </w:rPr>
        <w:t>Again, it</w:t>
      </w:r>
      <w:r w:rsidR="008F2F8E">
        <w:rPr>
          <w:rFonts w:ascii="Times New Roman" w:hAnsi="Times New Roman" w:cs="Times New Roman"/>
        </w:rPr>
        <w:t xml:space="preserve"> i</w:t>
      </w:r>
      <w:r w:rsidR="00CE72D9">
        <w:rPr>
          <w:rFonts w:ascii="Times New Roman" w:hAnsi="Times New Roman" w:cs="Times New Roman"/>
        </w:rPr>
        <w:t>s interesting that Mercy spoke to another woman about this issue.</w:t>
      </w:r>
      <w:r w:rsidR="008D35BC">
        <w:rPr>
          <w:rFonts w:ascii="Times New Roman" w:hAnsi="Times New Roman" w:cs="Times New Roman"/>
        </w:rPr>
        <w:t xml:space="preserve"> As someone who could not physically do anything to stop the acts, she relies on the </w:t>
      </w:r>
      <w:r w:rsidR="002A28DC">
        <w:rPr>
          <w:rFonts w:ascii="Times New Roman" w:hAnsi="Times New Roman" w:cs="Times New Roman"/>
        </w:rPr>
        <w:t>hope that other women will support her ideas and therefore persuade their husbands</w:t>
      </w:r>
      <w:r w:rsidR="00964122">
        <w:rPr>
          <w:rFonts w:ascii="Times New Roman" w:hAnsi="Times New Roman" w:cs="Times New Roman"/>
        </w:rPr>
        <w:t>.</w:t>
      </w:r>
      <w:r w:rsidR="005141E9">
        <w:rPr>
          <w:rFonts w:ascii="Times New Roman" w:hAnsi="Times New Roman" w:cs="Times New Roman"/>
        </w:rPr>
        <w:t xml:space="preserve"> </w:t>
      </w:r>
    </w:p>
    <w:p w14:paraId="25E6E059" w14:textId="130DDF27" w:rsidR="00824B6C" w:rsidRDefault="0070123A" w:rsidP="0004151E">
      <w:pPr>
        <w:spacing w:line="480" w:lineRule="auto"/>
        <w:ind w:firstLine="720"/>
        <w:rPr>
          <w:rFonts w:ascii="Times New Roman" w:hAnsi="Times New Roman" w:cs="Times New Roman"/>
        </w:rPr>
      </w:pPr>
      <w:r>
        <w:rPr>
          <w:rFonts w:ascii="Times New Roman" w:hAnsi="Times New Roman" w:cs="Times New Roman"/>
        </w:rPr>
        <w:t xml:space="preserve"> </w:t>
      </w:r>
      <w:r w:rsidR="000E6BC4">
        <w:rPr>
          <w:rFonts w:ascii="Times New Roman" w:hAnsi="Times New Roman" w:cs="Times New Roman"/>
        </w:rPr>
        <w:t xml:space="preserve">Perhaps one of the more comical instances of Mercy’s dedication to the patriot cause was in her comments to suspected Loyalist Harriet Shirley Temple. As both the women resided in Plymouth, their close quarters provided for constant interaction. In one </w:t>
      </w:r>
      <w:r w:rsidR="000E6BC4">
        <w:rPr>
          <w:rFonts w:ascii="Times New Roman" w:hAnsi="Times New Roman" w:cs="Times New Roman"/>
        </w:rPr>
        <w:lastRenderedPageBreak/>
        <w:t>letter, Mercy mentions that she went by Temple’s house and called it “once beautiful and pleasant” and that she was surprised that Temple still lived in it while surrounded by devastation and danger.</w:t>
      </w:r>
      <w:r w:rsidR="000E6BC4">
        <w:rPr>
          <w:rStyle w:val="FootnoteReference"/>
          <w:rFonts w:ascii="Times New Roman" w:hAnsi="Times New Roman" w:cs="Times New Roman"/>
        </w:rPr>
        <w:footnoteReference w:id="13"/>
      </w:r>
      <w:r w:rsidR="006956AF">
        <w:rPr>
          <w:rFonts w:ascii="Times New Roman" w:hAnsi="Times New Roman" w:cs="Times New Roman"/>
        </w:rPr>
        <w:t xml:space="preserve"> It is interesting to note that a way that Mercy retaliated and fought for the patriot cause was to insult and belittle the very people against the cause. </w:t>
      </w:r>
      <w:r w:rsidR="00F770FA">
        <w:rPr>
          <w:rFonts w:ascii="Times New Roman" w:hAnsi="Times New Roman" w:cs="Times New Roman"/>
        </w:rPr>
        <w:t xml:space="preserve">This carefully placed comment was not just a form of </w:t>
      </w:r>
      <w:r w:rsidR="009F27BD">
        <w:rPr>
          <w:rFonts w:ascii="Times New Roman" w:hAnsi="Times New Roman" w:cs="Times New Roman"/>
        </w:rPr>
        <w:t>spitefulness</w:t>
      </w:r>
      <w:r w:rsidR="00F770FA">
        <w:rPr>
          <w:rFonts w:ascii="Times New Roman" w:hAnsi="Times New Roman" w:cs="Times New Roman"/>
        </w:rPr>
        <w:t xml:space="preserve"> but another small form of vi</w:t>
      </w:r>
      <w:r w:rsidR="00531B54">
        <w:rPr>
          <w:rFonts w:ascii="Times New Roman" w:hAnsi="Times New Roman" w:cs="Times New Roman"/>
        </w:rPr>
        <w:t>ctory for the revolutionary woma</w:t>
      </w:r>
      <w:r w:rsidR="00F770FA">
        <w:rPr>
          <w:rFonts w:ascii="Times New Roman" w:hAnsi="Times New Roman" w:cs="Times New Roman"/>
        </w:rPr>
        <w:t xml:space="preserve">n. </w:t>
      </w:r>
      <w:r w:rsidR="00917C4C">
        <w:rPr>
          <w:rFonts w:ascii="Times New Roman" w:hAnsi="Times New Roman" w:cs="Times New Roman"/>
        </w:rPr>
        <w:t>She might not have been able to grab a gun and physically fight a loyalist, but instead emotionally damage and chip away at their moral.</w:t>
      </w:r>
      <w:r w:rsidR="009F27BD">
        <w:rPr>
          <w:rFonts w:ascii="Times New Roman" w:hAnsi="Times New Roman" w:cs="Times New Roman"/>
        </w:rPr>
        <w:t xml:space="preserve"> It is also crucial to note that this comment was about the state of another woman’s home. </w:t>
      </w:r>
      <w:r w:rsidR="00A943C3">
        <w:rPr>
          <w:rFonts w:ascii="Times New Roman" w:hAnsi="Times New Roman" w:cs="Times New Roman"/>
        </w:rPr>
        <w:t xml:space="preserve">Again, there is evidence that for women, the home was an aspect of great importance and influence in their lives. Rather than insult </w:t>
      </w:r>
      <w:r w:rsidR="00551071">
        <w:rPr>
          <w:rFonts w:ascii="Times New Roman" w:hAnsi="Times New Roman" w:cs="Times New Roman"/>
        </w:rPr>
        <w:t>Temple’s</w:t>
      </w:r>
      <w:r w:rsidR="00A943C3">
        <w:rPr>
          <w:rFonts w:ascii="Times New Roman" w:hAnsi="Times New Roman" w:cs="Times New Roman"/>
        </w:rPr>
        <w:t xml:space="preserve"> cause or </w:t>
      </w:r>
      <w:r w:rsidR="00DF2B4D">
        <w:rPr>
          <w:rFonts w:ascii="Times New Roman" w:hAnsi="Times New Roman" w:cs="Times New Roman"/>
        </w:rPr>
        <w:t>loyalty, she chooses</w:t>
      </w:r>
      <w:r w:rsidR="00551071">
        <w:rPr>
          <w:rFonts w:ascii="Times New Roman" w:hAnsi="Times New Roman" w:cs="Times New Roman"/>
        </w:rPr>
        <w:t xml:space="preserve"> to insult the very foundation she based her life on. </w:t>
      </w:r>
      <w:r w:rsidR="00846CDD">
        <w:rPr>
          <w:rFonts w:ascii="Times New Roman" w:hAnsi="Times New Roman" w:cs="Times New Roman"/>
        </w:rPr>
        <w:t xml:space="preserve">Although the Revolution started to change women’s role in society, their inherent draws towards maintaining the home and what it represented still shaped their opinions and actions. </w:t>
      </w:r>
    </w:p>
    <w:p w14:paraId="3AE21B32" w14:textId="20A0E97D" w:rsidR="00994936" w:rsidRDefault="00917C4C" w:rsidP="0004151E">
      <w:pPr>
        <w:spacing w:line="480" w:lineRule="auto"/>
        <w:ind w:firstLine="720"/>
        <w:rPr>
          <w:rFonts w:ascii="Times New Roman" w:hAnsi="Times New Roman" w:cs="Times New Roman"/>
        </w:rPr>
      </w:pPr>
      <w:r>
        <w:rPr>
          <w:rFonts w:ascii="Times New Roman" w:hAnsi="Times New Roman" w:cs="Times New Roman"/>
        </w:rPr>
        <w:t xml:space="preserve"> </w:t>
      </w:r>
      <w:r w:rsidR="00824B6C">
        <w:rPr>
          <w:rFonts w:ascii="Times New Roman" w:hAnsi="Times New Roman" w:cs="Times New Roman"/>
        </w:rPr>
        <w:t>Partially due to her marriage but also attributed to her intelligence and willingness to write, Mercy had created a credible image and name for herself within the sphere of politics in the 18</w:t>
      </w:r>
      <w:r w:rsidR="00824B6C" w:rsidRPr="00824B6C">
        <w:rPr>
          <w:rFonts w:ascii="Times New Roman" w:hAnsi="Times New Roman" w:cs="Times New Roman"/>
          <w:vertAlign w:val="superscript"/>
        </w:rPr>
        <w:t>th</w:t>
      </w:r>
      <w:r w:rsidR="00824B6C">
        <w:rPr>
          <w:rFonts w:ascii="Times New Roman" w:hAnsi="Times New Roman" w:cs="Times New Roman"/>
        </w:rPr>
        <w:t xml:space="preserve"> century. She was no stranger to the politics of man and the ways to influence their decisions. Nothing explains this in more clear ways that in a letter from Hannah that states </w:t>
      </w:r>
      <w:r w:rsidR="00824B6C" w:rsidRPr="00963C1C">
        <w:rPr>
          <w:rFonts w:ascii="Times New Roman" w:hAnsi="Times New Roman" w:cs="Times New Roman"/>
        </w:rPr>
        <w:t xml:space="preserve">“I catch a spark of that heavenly flame which invigorates your breast, knowing that your…. acquaintance with those in the cabinet must enable you to form a better judgment than those </w:t>
      </w:r>
      <w:r w:rsidR="009C2CDA" w:rsidRPr="00963C1C">
        <w:rPr>
          <w:rFonts w:ascii="Times New Roman" w:hAnsi="Times New Roman" w:cs="Times New Roman"/>
        </w:rPr>
        <w:t>who have not those advantages.”</w:t>
      </w:r>
      <w:r w:rsidR="009C2CDA" w:rsidRPr="00963C1C">
        <w:rPr>
          <w:rStyle w:val="FootnoteReference"/>
          <w:rFonts w:ascii="Times New Roman" w:hAnsi="Times New Roman" w:cs="Times New Roman"/>
        </w:rPr>
        <w:footnoteReference w:id="14"/>
      </w:r>
      <w:r w:rsidR="00DC1E2F" w:rsidRPr="00963C1C">
        <w:rPr>
          <w:rFonts w:ascii="Times New Roman" w:hAnsi="Times New Roman" w:cs="Times New Roman"/>
        </w:rPr>
        <w:t xml:space="preserve"> </w:t>
      </w:r>
      <w:r w:rsidR="00824B6C" w:rsidRPr="00963C1C">
        <w:rPr>
          <w:rFonts w:ascii="Times New Roman" w:hAnsi="Times New Roman" w:cs="Times New Roman"/>
        </w:rPr>
        <w:t xml:space="preserve">Due to this standing, Mercy had information about the revolution that few knew and it fueled her </w:t>
      </w:r>
      <w:r w:rsidR="009C2CDA" w:rsidRPr="00963C1C">
        <w:rPr>
          <w:rFonts w:ascii="Times New Roman" w:hAnsi="Times New Roman" w:cs="Times New Roman"/>
        </w:rPr>
        <w:lastRenderedPageBreak/>
        <w:t>dedication and willingness towards American independence.</w:t>
      </w:r>
      <w:r w:rsidR="002342D7" w:rsidRPr="00963C1C">
        <w:rPr>
          <w:rFonts w:ascii="Times New Roman" w:hAnsi="Times New Roman" w:cs="Times New Roman"/>
        </w:rPr>
        <w:t xml:space="preserve"> She uses this affiliation with poli</w:t>
      </w:r>
      <w:r w:rsidR="002C37A3">
        <w:rPr>
          <w:rFonts w:ascii="Times New Roman" w:hAnsi="Times New Roman" w:cs="Times New Roman"/>
        </w:rPr>
        <w:t xml:space="preserve">tical figures quite frequently, </w:t>
      </w:r>
      <w:r w:rsidR="002342D7" w:rsidRPr="00963C1C">
        <w:rPr>
          <w:rFonts w:ascii="Times New Roman" w:hAnsi="Times New Roman" w:cs="Times New Roman"/>
        </w:rPr>
        <w:t xml:space="preserve">starting off with their wives and then dealing directly with them. </w:t>
      </w:r>
      <w:r w:rsidR="007E0177" w:rsidRPr="00963C1C">
        <w:rPr>
          <w:rFonts w:ascii="Times New Roman" w:hAnsi="Times New Roman" w:cs="Times New Roman"/>
        </w:rPr>
        <w:t>In a letter to Abigail Adams, Mercy urges her to convince her husband that if something can be done, it should be done.</w:t>
      </w:r>
      <w:r w:rsidR="007E0177" w:rsidRPr="00963C1C">
        <w:rPr>
          <w:rStyle w:val="FootnoteReference"/>
          <w:rFonts w:ascii="Times New Roman" w:hAnsi="Times New Roman" w:cs="Times New Roman"/>
        </w:rPr>
        <w:footnoteReference w:id="15"/>
      </w:r>
      <w:r w:rsidR="007E0177" w:rsidRPr="00963C1C">
        <w:rPr>
          <w:rFonts w:ascii="Times New Roman" w:hAnsi="Times New Roman" w:cs="Times New Roman"/>
        </w:rPr>
        <w:t xml:space="preserve"> Instead of taking direct action, Warren uses her friendships and alliances with other women to influence those who could create significant change in the war effort.</w:t>
      </w:r>
      <w:r w:rsidR="005A50C3" w:rsidRPr="00963C1C">
        <w:rPr>
          <w:rFonts w:ascii="Times New Roman" w:hAnsi="Times New Roman" w:cs="Times New Roman"/>
        </w:rPr>
        <w:t xml:space="preserve"> </w:t>
      </w:r>
      <w:r w:rsidR="002E6EF7">
        <w:rPr>
          <w:rFonts w:ascii="Times New Roman" w:hAnsi="Times New Roman" w:cs="Times New Roman"/>
        </w:rPr>
        <w:t>Mercy uses the common aspect of their gender to make this connection with Abigail, in order to bridge the g</w:t>
      </w:r>
      <w:r w:rsidR="00380F20">
        <w:rPr>
          <w:rFonts w:ascii="Times New Roman" w:hAnsi="Times New Roman" w:cs="Times New Roman"/>
        </w:rPr>
        <w:t>ap between her and her husband.</w:t>
      </w:r>
      <w:r w:rsidR="00B90F2E">
        <w:rPr>
          <w:rFonts w:ascii="Times New Roman" w:hAnsi="Times New Roman" w:cs="Times New Roman"/>
        </w:rPr>
        <w:t xml:space="preserve"> Both are women directly involved with the patriot cause by the way of marriage, but limited in action by their</w:t>
      </w:r>
      <w:r w:rsidR="007C061B">
        <w:rPr>
          <w:rFonts w:ascii="Times New Roman" w:hAnsi="Times New Roman" w:cs="Times New Roman"/>
        </w:rPr>
        <w:t xml:space="preserve"> gender</w:t>
      </w:r>
      <w:r w:rsidR="0095393C">
        <w:rPr>
          <w:rFonts w:ascii="Times New Roman" w:hAnsi="Times New Roman" w:cs="Times New Roman"/>
        </w:rPr>
        <w:t>.</w:t>
      </w:r>
      <w:r w:rsidR="00994936">
        <w:rPr>
          <w:rFonts w:ascii="Times New Roman" w:hAnsi="Times New Roman" w:cs="Times New Roman"/>
        </w:rPr>
        <w:t xml:space="preserve"> </w:t>
      </w:r>
    </w:p>
    <w:p w14:paraId="39E38A05" w14:textId="4FCE722F" w:rsidR="00997656" w:rsidRDefault="002E6EF7" w:rsidP="0004151E">
      <w:pPr>
        <w:spacing w:line="480" w:lineRule="auto"/>
        <w:ind w:firstLine="720"/>
        <w:rPr>
          <w:rFonts w:ascii="Times New Roman" w:hAnsi="Times New Roman" w:cs="Times New Roman"/>
        </w:rPr>
      </w:pPr>
      <w:r>
        <w:rPr>
          <w:rFonts w:ascii="Times New Roman" w:hAnsi="Times New Roman" w:cs="Times New Roman"/>
        </w:rPr>
        <w:t xml:space="preserve"> A</w:t>
      </w:r>
      <w:r w:rsidR="005A50C3" w:rsidRPr="00963C1C">
        <w:rPr>
          <w:rFonts w:ascii="Times New Roman" w:hAnsi="Times New Roman" w:cs="Times New Roman"/>
        </w:rPr>
        <w:t xml:space="preserve">fter this correspondence, Mercy strategically takes another step forward by talking to John Adams directly. She had been in correspondence with the future second president of the United States for a time, but in this particular letter Mercy does not tread lightly on the subject of politics and the ideals that she believes in. </w:t>
      </w:r>
      <w:r w:rsidR="00A35B3B" w:rsidRPr="00963C1C">
        <w:rPr>
          <w:rFonts w:ascii="Times New Roman" w:hAnsi="Times New Roman" w:cs="Times New Roman"/>
        </w:rPr>
        <w:t xml:space="preserve">With the government and future of politics in the country in peril, Warren urges Adams to do something about the state of </w:t>
      </w:r>
      <w:r w:rsidR="007C67D8" w:rsidRPr="00963C1C">
        <w:rPr>
          <w:rFonts w:ascii="Times New Roman" w:hAnsi="Times New Roman" w:cs="Times New Roman"/>
        </w:rPr>
        <w:t xml:space="preserve">unease. </w:t>
      </w:r>
      <w:r w:rsidR="000B5C9A" w:rsidRPr="00963C1C">
        <w:rPr>
          <w:rFonts w:ascii="Times New Roman" w:hAnsi="Times New Roman" w:cs="Times New Roman"/>
        </w:rPr>
        <w:t xml:space="preserve">She </w:t>
      </w:r>
      <w:r w:rsidR="00375F24" w:rsidRPr="00963C1C">
        <w:rPr>
          <w:rFonts w:ascii="Times New Roman" w:hAnsi="Times New Roman" w:cs="Times New Roman"/>
        </w:rPr>
        <w:t>states,</w:t>
      </w:r>
      <w:r w:rsidR="000B5C9A" w:rsidRPr="00963C1C">
        <w:rPr>
          <w:rFonts w:ascii="Times New Roman" w:hAnsi="Times New Roman" w:cs="Times New Roman"/>
        </w:rPr>
        <w:t xml:space="preserve"> “I will only add my fervent wishes that you and the other gentleman appointed to meet in the ensuing Congress may be endowed with wisdom and resolution equal to the difficulties of the day.”</w:t>
      </w:r>
      <w:r w:rsidR="000B5C9A" w:rsidRPr="00963C1C">
        <w:rPr>
          <w:rStyle w:val="FootnoteReference"/>
          <w:rFonts w:ascii="Times New Roman" w:hAnsi="Times New Roman" w:cs="Times New Roman"/>
        </w:rPr>
        <w:footnoteReference w:id="16"/>
      </w:r>
      <w:r w:rsidR="00117607" w:rsidRPr="00963C1C">
        <w:rPr>
          <w:rFonts w:ascii="Times New Roman" w:hAnsi="Times New Roman" w:cs="Times New Roman"/>
        </w:rPr>
        <w:t xml:space="preserve"> </w:t>
      </w:r>
      <w:r w:rsidR="000B232C" w:rsidRPr="00963C1C">
        <w:rPr>
          <w:rFonts w:ascii="Times New Roman" w:hAnsi="Times New Roman" w:cs="Times New Roman"/>
        </w:rPr>
        <w:t xml:space="preserve">Adamant about politics, but held back by the </w:t>
      </w:r>
      <w:r w:rsidR="0078005E">
        <w:rPr>
          <w:rFonts w:ascii="Times New Roman" w:hAnsi="Times New Roman" w:cs="Times New Roman"/>
        </w:rPr>
        <w:t>mis</w:t>
      </w:r>
      <w:r w:rsidR="000B232C" w:rsidRPr="00963C1C">
        <w:rPr>
          <w:rFonts w:ascii="Times New Roman" w:hAnsi="Times New Roman" w:cs="Times New Roman"/>
        </w:rPr>
        <w:t xml:space="preserve">fortune of her gender, Warren </w:t>
      </w:r>
      <w:r w:rsidR="000C3902">
        <w:rPr>
          <w:rFonts w:ascii="Times New Roman" w:hAnsi="Times New Roman" w:cs="Times New Roman"/>
        </w:rPr>
        <w:t xml:space="preserve">made a connection to the politics of the time by urging </w:t>
      </w:r>
      <w:r w:rsidR="000D1260">
        <w:rPr>
          <w:rFonts w:ascii="Times New Roman" w:hAnsi="Times New Roman" w:cs="Times New Roman"/>
        </w:rPr>
        <w:t>and direct</w:t>
      </w:r>
      <w:r w:rsidR="000C3902">
        <w:rPr>
          <w:rFonts w:ascii="Times New Roman" w:hAnsi="Times New Roman" w:cs="Times New Roman"/>
        </w:rPr>
        <w:t>ing</w:t>
      </w:r>
      <w:r w:rsidR="000D1260">
        <w:rPr>
          <w:rFonts w:ascii="Times New Roman" w:hAnsi="Times New Roman" w:cs="Times New Roman"/>
        </w:rPr>
        <w:t xml:space="preserve"> others towards the</w:t>
      </w:r>
      <w:r w:rsidR="000B232C" w:rsidRPr="00963C1C">
        <w:rPr>
          <w:rFonts w:ascii="Times New Roman" w:hAnsi="Times New Roman" w:cs="Times New Roman"/>
        </w:rPr>
        <w:t xml:space="preserve"> path of liberty and independence from the British crown. </w:t>
      </w:r>
      <w:r w:rsidR="00431FB6" w:rsidRPr="00963C1C">
        <w:rPr>
          <w:rFonts w:ascii="Times New Roman" w:hAnsi="Times New Roman" w:cs="Times New Roman"/>
        </w:rPr>
        <w:t>These words to Adams do not just tell</w:t>
      </w:r>
      <w:r w:rsidR="008C1FAD" w:rsidRPr="00963C1C">
        <w:rPr>
          <w:rFonts w:ascii="Times New Roman" w:hAnsi="Times New Roman" w:cs="Times New Roman"/>
        </w:rPr>
        <w:t xml:space="preserve"> of the eagerness of Warren’s wishes but attest to the </w:t>
      </w:r>
      <w:r w:rsidR="00F02C7C" w:rsidRPr="00963C1C">
        <w:rPr>
          <w:rFonts w:ascii="Times New Roman" w:hAnsi="Times New Roman" w:cs="Times New Roman"/>
        </w:rPr>
        <w:t xml:space="preserve">wants and needs of the American people who were fighting for </w:t>
      </w:r>
      <w:r w:rsidR="000D399B" w:rsidRPr="00963C1C">
        <w:rPr>
          <w:rFonts w:ascii="Times New Roman" w:hAnsi="Times New Roman" w:cs="Times New Roman"/>
        </w:rPr>
        <w:t xml:space="preserve">a </w:t>
      </w:r>
      <w:r w:rsidR="00F02C7C" w:rsidRPr="00963C1C">
        <w:rPr>
          <w:rFonts w:ascii="Times New Roman" w:hAnsi="Times New Roman" w:cs="Times New Roman"/>
        </w:rPr>
        <w:t xml:space="preserve">country that had not yet found its solid grounding. </w:t>
      </w:r>
    </w:p>
    <w:p w14:paraId="6483FDFF" w14:textId="183BBAC1" w:rsidR="007524F0" w:rsidRPr="00B66746" w:rsidRDefault="007524F0" w:rsidP="0004151E">
      <w:pPr>
        <w:spacing w:line="480" w:lineRule="auto"/>
        <w:ind w:firstLine="720"/>
        <w:rPr>
          <w:rFonts w:ascii="Times New Roman" w:hAnsi="Times New Roman" w:cs="Times New Roman"/>
        </w:rPr>
      </w:pPr>
      <w:r>
        <w:rPr>
          <w:rFonts w:ascii="Times New Roman" w:hAnsi="Times New Roman" w:cs="Times New Roman"/>
        </w:rPr>
        <w:lastRenderedPageBreak/>
        <w:t xml:space="preserve">Writing was part of Mercy’s patriotic duty. James knew the role that Mercy had to </w:t>
      </w:r>
      <w:r w:rsidR="00D4422F">
        <w:rPr>
          <w:rFonts w:ascii="Times New Roman" w:hAnsi="Times New Roman" w:cs="Times New Roman"/>
        </w:rPr>
        <w:t>play in the revolution and did no</w:t>
      </w:r>
      <w:r>
        <w:rPr>
          <w:rFonts w:ascii="Times New Roman" w:hAnsi="Times New Roman" w:cs="Times New Roman"/>
        </w:rPr>
        <w:t>t try to oppress it. With the knowledge of her intelligence and literary capabilities, he encouraged her to use the written word to “fulfill her duty to herself and her country.”</w:t>
      </w:r>
      <w:r>
        <w:rPr>
          <w:rStyle w:val="FootnoteReference"/>
          <w:rFonts w:ascii="Times New Roman" w:hAnsi="Times New Roman" w:cs="Times New Roman"/>
        </w:rPr>
        <w:footnoteReference w:id="17"/>
      </w:r>
      <w:r w:rsidR="00A40B60">
        <w:rPr>
          <w:rFonts w:ascii="Times New Roman" w:hAnsi="Times New Roman" w:cs="Times New Roman"/>
        </w:rPr>
        <w:t xml:space="preserve"> Not only did she accomplish this in her letters to her friends and politicians, </w:t>
      </w:r>
      <w:r w:rsidR="004A4E6A">
        <w:rPr>
          <w:rFonts w:ascii="Times New Roman" w:hAnsi="Times New Roman" w:cs="Times New Roman"/>
        </w:rPr>
        <w:t xml:space="preserve">but also </w:t>
      </w:r>
      <w:r w:rsidR="00A40B60">
        <w:rPr>
          <w:rFonts w:ascii="Times New Roman" w:hAnsi="Times New Roman" w:cs="Times New Roman"/>
        </w:rPr>
        <w:t xml:space="preserve">after </w:t>
      </w:r>
      <w:r w:rsidR="00B66746">
        <w:rPr>
          <w:rFonts w:ascii="Times New Roman" w:hAnsi="Times New Roman" w:cs="Times New Roman"/>
        </w:rPr>
        <w:t>the revolution she completed a three</w:t>
      </w:r>
      <w:r w:rsidR="00A40B60">
        <w:rPr>
          <w:rFonts w:ascii="Times New Roman" w:hAnsi="Times New Roman" w:cs="Times New Roman"/>
        </w:rPr>
        <w:t xml:space="preserve"> volume series documenting the events of the war in detail for future record. </w:t>
      </w:r>
      <w:r w:rsidR="00B66746">
        <w:rPr>
          <w:rFonts w:ascii="Times New Roman" w:hAnsi="Times New Roman" w:cs="Times New Roman"/>
        </w:rPr>
        <w:t xml:space="preserve">The </w:t>
      </w:r>
      <w:r w:rsidR="00B66746" w:rsidRPr="00B66746">
        <w:rPr>
          <w:rFonts w:ascii="Times New Roman" w:hAnsi="Times New Roman" w:cs="Times New Roman"/>
          <w:i/>
        </w:rPr>
        <w:t xml:space="preserve">History of the Rise, Progress and Termination of the American Revolution </w:t>
      </w:r>
      <w:r w:rsidR="00B66746">
        <w:rPr>
          <w:rFonts w:ascii="Times New Roman" w:hAnsi="Times New Roman" w:cs="Times New Roman"/>
        </w:rPr>
        <w:t xml:space="preserve">was one of Mercy’s greatest contributions to the Revolution even after the fighting had stopped. </w:t>
      </w:r>
      <w:r w:rsidR="008F6FB1">
        <w:rPr>
          <w:rFonts w:ascii="Times New Roman" w:hAnsi="Times New Roman" w:cs="Times New Roman"/>
        </w:rPr>
        <w:t xml:space="preserve">Although remaining </w:t>
      </w:r>
      <w:r w:rsidR="0020108C">
        <w:rPr>
          <w:rFonts w:ascii="Times New Roman" w:hAnsi="Times New Roman" w:cs="Times New Roman"/>
        </w:rPr>
        <w:t>un</w:t>
      </w:r>
      <w:r w:rsidR="008F6FB1">
        <w:rPr>
          <w:rFonts w:ascii="Times New Roman" w:hAnsi="Times New Roman" w:cs="Times New Roman"/>
        </w:rPr>
        <w:t>bias</w:t>
      </w:r>
      <w:r w:rsidR="00F64953">
        <w:rPr>
          <w:rFonts w:ascii="Times New Roman" w:hAnsi="Times New Roman" w:cs="Times New Roman"/>
        </w:rPr>
        <w:t>ed</w:t>
      </w:r>
      <w:r w:rsidR="008F6FB1">
        <w:rPr>
          <w:rFonts w:ascii="Times New Roman" w:hAnsi="Times New Roman" w:cs="Times New Roman"/>
        </w:rPr>
        <w:t xml:space="preserve"> in the most part, her history does </w:t>
      </w:r>
      <w:r w:rsidR="00B6432E">
        <w:rPr>
          <w:rFonts w:ascii="Times New Roman" w:hAnsi="Times New Roman" w:cs="Times New Roman"/>
        </w:rPr>
        <w:t>lean</w:t>
      </w:r>
      <w:r w:rsidR="008F6FB1">
        <w:rPr>
          <w:rFonts w:ascii="Times New Roman" w:hAnsi="Times New Roman" w:cs="Times New Roman"/>
        </w:rPr>
        <w:t xml:space="preserve"> in favor of the United States. </w:t>
      </w:r>
      <w:r w:rsidR="008135D8">
        <w:rPr>
          <w:rFonts w:ascii="Times New Roman" w:hAnsi="Times New Roman" w:cs="Times New Roman"/>
        </w:rPr>
        <w:t>She writes in response to British reinforcements arriving in Boston that the strength of the people “was never more conspicuous, than in the brave resistance of Americans to the potent and conquering arm of Great Britain, who, in conjunction with her colonies, had long taught the nations to tremble at her strength.”</w:t>
      </w:r>
      <w:r w:rsidR="008135D8">
        <w:rPr>
          <w:rStyle w:val="FootnoteReference"/>
          <w:rFonts w:ascii="Times New Roman" w:hAnsi="Times New Roman" w:cs="Times New Roman"/>
        </w:rPr>
        <w:footnoteReference w:id="18"/>
      </w:r>
      <w:r w:rsidR="00CE3CB1">
        <w:rPr>
          <w:rFonts w:ascii="Times New Roman" w:hAnsi="Times New Roman" w:cs="Times New Roman"/>
        </w:rPr>
        <w:t xml:space="preserve"> By this time, the war had solidif</w:t>
      </w:r>
      <w:r w:rsidR="00925D62">
        <w:rPr>
          <w:rFonts w:ascii="Times New Roman" w:hAnsi="Times New Roman" w:cs="Times New Roman"/>
        </w:rPr>
        <w:t>ied how Merc</w:t>
      </w:r>
      <w:r w:rsidR="009A16F3">
        <w:rPr>
          <w:rFonts w:ascii="Times New Roman" w:hAnsi="Times New Roman" w:cs="Times New Roman"/>
        </w:rPr>
        <w:t>y felt as a citizen; she</w:t>
      </w:r>
      <w:r w:rsidR="00CE3CB1">
        <w:rPr>
          <w:rFonts w:ascii="Times New Roman" w:hAnsi="Times New Roman" w:cs="Times New Roman"/>
        </w:rPr>
        <w:t xml:space="preserve"> no longer had she any connection to the British crown but instead considered herself a United States citizen fully. </w:t>
      </w:r>
      <w:r w:rsidR="001D670A">
        <w:rPr>
          <w:rFonts w:ascii="Times New Roman" w:hAnsi="Times New Roman" w:cs="Times New Roman"/>
        </w:rPr>
        <w:t>Interestingly enough, Britain became an ungodly place where she considered those confined there unwillingly, to be less fortunate and unable to pra</w:t>
      </w:r>
      <w:r w:rsidR="003F5A15">
        <w:rPr>
          <w:rFonts w:ascii="Times New Roman" w:hAnsi="Times New Roman" w:cs="Times New Roman"/>
        </w:rPr>
        <w:t>ctice their patriotic freedoms.</w:t>
      </w:r>
      <w:r w:rsidR="003F5A15">
        <w:rPr>
          <w:rStyle w:val="FootnoteReference"/>
          <w:rFonts w:ascii="Times New Roman" w:hAnsi="Times New Roman" w:cs="Times New Roman"/>
        </w:rPr>
        <w:footnoteReference w:id="19"/>
      </w:r>
      <w:r w:rsidR="00913B88">
        <w:rPr>
          <w:rFonts w:ascii="Times New Roman" w:hAnsi="Times New Roman" w:cs="Times New Roman"/>
        </w:rPr>
        <w:t xml:space="preserve"> Once a citizen of the colonies, the war ultimately changed her allegiance</w:t>
      </w:r>
      <w:r w:rsidR="002C6690">
        <w:rPr>
          <w:rFonts w:ascii="Times New Roman" w:hAnsi="Times New Roman" w:cs="Times New Roman"/>
        </w:rPr>
        <w:t xml:space="preserve"> for good and her opinions of the Empire are clearly stated in her literature. </w:t>
      </w:r>
      <w:r w:rsidR="008E677D">
        <w:rPr>
          <w:rFonts w:ascii="Times New Roman" w:hAnsi="Times New Roman" w:cs="Times New Roman"/>
        </w:rPr>
        <w:t xml:space="preserve">Not only were these sentiments true for Mercy, but also reflected the majority of the colonists who finally felt free from Britain’s tightening grip on their lives. Mercy put the pen to paper and represented an entire new nation wanting to express </w:t>
      </w:r>
      <w:r w:rsidR="008E677D">
        <w:rPr>
          <w:rFonts w:ascii="Times New Roman" w:hAnsi="Times New Roman" w:cs="Times New Roman"/>
        </w:rPr>
        <w:lastRenderedPageBreak/>
        <w:t xml:space="preserve">the suffering and growth that they went through. </w:t>
      </w:r>
      <w:r w:rsidR="00CA069C">
        <w:rPr>
          <w:rFonts w:ascii="Times New Roman" w:hAnsi="Times New Roman" w:cs="Times New Roman"/>
        </w:rPr>
        <w:t xml:space="preserve">Her writing was a form of expression that allowed her to remain in the sphere of housewife and mother, but become a direct influence and voice for the society. </w:t>
      </w:r>
      <w:r w:rsidR="00F833C7">
        <w:rPr>
          <w:rFonts w:ascii="Times New Roman" w:hAnsi="Times New Roman" w:cs="Times New Roman"/>
        </w:rPr>
        <w:t xml:space="preserve">In this sense, she truly became a revolutionary mother, </w:t>
      </w:r>
      <w:r w:rsidR="008F5F77">
        <w:rPr>
          <w:rFonts w:ascii="Times New Roman" w:hAnsi="Times New Roman" w:cs="Times New Roman"/>
        </w:rPr>
        <w:t>taking on two roles in her life:</w:t>
      </w:r>
      <w:r w:rsidR="00F833C7">
        <w:rPr>
          <w:rFonts w:ascii="Times New Roman" w:hAnsi="Times New Roman" w:cs="Times New Roman"/>
        </w:rPr>
        <w:t xml:space="preserve"> one as the head of home and the other a mother of society. </w:t>
      </w:r>
    </w:p>
    <w:p w14:paraId="0B256F40" w14:textId="0EEF9572" w:rsidR="00521B10" w:rsidRDefault="00521B10" w:rsidP="0004151E">
      <w:pPr>
        <w:spacing w:line="480" w:lineRule="auto"/>
        <w:ind w:firstLine="720"/>
        <w:rPr>
          <w:rFonts w:ascii="Times New Roman" w:hAnsi="Times New Roman" w:cs="Times New Roman"/>
        </w:rPr>
      </w:pPr>
      <w:r>
        <w:rPr>
          <w:rFonts w:ascii="Times New Roman" w:hAnsi="Times New Roman" w:cs="Times New Roman"/>
        </w:rPr>
        <w:t xml:space="preserve">One thing that connects Mercy to her feminine attributes is her marriage to James Warren. </w:t>
      </w:r>
      <w:r w:rsidR="00D73C9D">
        <w:rPr>
          <w:rFonts w:ascii="Times New Roman" w:hAnsi="Times New Roman" w:cs="Times New Roman"/>
        </w:rPr>
        <w:t>As women</w:t>
      </w:r>
      <w:r w:rsidR="003869A9">
        <w:rPr>
          <w:rFonts w:ascii="Times New Roman" w:hAnsi="Times New Roman" w:cs="Times New Roman"/>
        </w:rPr>
        <w:t xml:space="preserve"> in the 18</w:t>
      </w:r>
      <w:r w:rsidR="003869A9" w:rsidRPr="003869A9">
        <w:rPr>
          <w:rFonts w:ascii="Times New Roman" w:hAnsi="Times New Roman" w:cs="Times New Roman"/>
          <w:vertAlign w:val="superscript"/>
        </w:rPr>
        <w:t>th</w:t>
      </w:r>
      <w:r w:rsidR="003869A9">
        <w:rPr>
          <w:rFonts w:ascii="Times New Roman" w:hAnsi="Times New Roman" w:cs="Times New Roman"/>
        </w:rPr>
        <w:t xml:space="preserve"> century, it was expected to be married, have a family, and take care of the issues at home. </w:t>
      </w:r>
      <w:r w:rsidR="00D73C9D">
        <w:rPr>
          <w:rFonts w:ascii="Times New Roman" w:hAnsi="Times New Roman" w:cs="Times New Roman"/>
        </w:rPr>
        <w:t>Mercy was very impacted by her familial</w:t>
      </w:r>
      <w:r w:rsidR="00561EF3">
        <w:rPr>
          <w:rFonts w:ascii="Times New Roman" w:hAnsi="Times New Roman" w:cs="Times New Roman"/>
        </w:rPr>
        <w:t xml:space="preserve"> needs during the war </w:t>
      </w:r>
      <w:r w:rsidR="00D73C9D">
        <w:rPr>
          <w:rFonts w:ascii="Times New Roman" w:hAnsi="Times New Roman" w:cs="Times New Roman"/>
        </w:rPr>
        <w:t xml:space="preserve">and while it held her back some, it did provide some advantages as well. </w:t>
      </w:r>
      <w:r w:rsidR="00A3407F">
        <w:rPr>
          <w:rFonts w:ascii="Times New Roman" w:hAnsi="Times New Roman" w:cs="Times New Roman"/>
        </w:rPr>
        <w:t xml:space="preserve">The most significant positional boost for Mercy was her appointment as her husband’s private secretary. </w:t>
      </w:r>
      <w:r w:rsidR="00FF181D">
        <w:rPr>
          <w:rFonts w:ascii="Times New Roman" w:hAnsi="Times New Roman" w:cs="Times New Roman"/>
        </w:rPr>
        <w:t xml:space="preserve">Since he became too busy with the war, while monitoring movements, gaining recruits and obtaining weapons, Mercy stepped in to take over his other personal affairs that he could not take time to address. </w:t>
      </w:r>
      <w:r w:rsidR="002242C5">
        <w:rPr>
          <w:rFonts w:ascii="Times New Roman" w:hAnsi="Times New Roman" w:cs="Times New Roman"/>
        </w:rPr>
        <w:t>For example, she wrote</w:t>
      </w:r>
      <w:r w:rsidR="00B46A4A">
        <w:rPr>
          <w:rFonts w:ascii="Times New Roman" w:hAnsi="Times New Roman" w:cs="Times New Roman"/>
        </w:rPr>
        <w:t xml:space="preserve"> to a</w:t>
      </w:r>
      <w:r w:rsidR="00A538A0">
        <w:rPr>
          <w:rFonts w:ascii="Times New Roman" w:hAnsi="Times New Roman" w:cs="Times New Roman"/>
        </w:rPr>
        <w:t>n</w:t>
      </w:r>
      <w:r w:rsidR="00B46A4A">
        <w:rPr>
          <w:rFonts w:ascii="Times New Roman" w:hAnsi="Times New Roman" w:cs="Times New Roman"/>
        </w:rPr>
        <w:t xml:space="preserve"> acquaintance “In compliance with Mr. Warren’s request…his application to public affairs leaves him little time to attend to the demands of private friendship…could you look into a certain assembly you would not wonder that his time is wholly engrossed.”</w:t>
      </w:r>
      <w:r w:rsidR="00B46A4A">
        <w:rPr>
          <w:rStyle w:val="FootnoteReference"/>
          <w:rFonts w:ascii="Times New Roman" w:hAnsi="Times New Roman" w:cs="Times New Roman"/>
        </w:rPr>
        <w:footnoteReference w:id="20"/>
      </w:r>
      <w:r w:rsidR="00B46A4A">
        <w:rPr>
          <w:rFonts w:ascii="Times New Roman" w:hAnsi="Times New Roman" w:cs="Times New Roman"/>
        </w:rPr>
        <w:t xml:space="preserve"> </w:t>
      </w:r>
      <w:r w:rsidR="00A3407F">
        <w:rPr>
          <w:rFonts w:ascii="Times New Roman" w:hAnsi="Times New Roman" w:cs="Times New Roman"/>
        </w:rPr>
        <w:t xml:space="preserve"> </w:t>
      </w:r>
      <w:r w:rsidR="00AF153E">
        <w:rPr>
          <w:rFonts w:ascii="Times New Roman" w:hAnsi="Times New Roman" w:cs="Times New Roman"/>
        </w:rPr>
        <w:t xml:space="preserve">The war allowed Mercy to take a position not available to her due to her gender, but with James Warren’s time entirely consumed, it became hers. </w:t>
      </w:r>
      <w:r w:rsidR="009D3E81">
        <w:rPr>
          <w:rFonts w:ascii="Times New Roman" w:hAnsi="Times New Roman" w:cs="Times New Roman"/>
        </w:rPr>
        <w:t xml:space="preserve">Taking on the role again of the revolutionary mother, she wrote letters and dealt with James’ personal affairs, which </w:t>
      </w:r>
      <w:r w:rsidR="006B782F">
        <w:rPr>
          <w:rFonts w:ascii="Times New Roman" w:hAnsi="Times New Roman" w:cs="Times New Roman"/>
        </w:rPr>
        <w:t xml:space="preserve">allowed her to work one on </w:t>
      </w:r>
      <w:r w:rsidR="003E0C4D">
        <w:rPr>
          <w:rFonts w:ascii="Times New Roman" w:hAnsi="Times New Roman" w:cs="Times New Roman"/>
        </w:rPr>
        <w:t>one with her husband, fulfilling her duties as a dutiful wife, while also contributing to th</w:t>
      </w:r>
      <w:r w:rsidR="00715633">
        <w:rPr>
          <w:rFonts w:ascii="Times New Roman" w:hAnsi="Times New Roman" w:cs="Times New Roman"/>
        </w:rPr>
        <w:t xml:space="preserve">e war effort in an indirect way. </w:t>
      </w:r>
      <w:r w:rsidR="003E0C4D">
        <w:rPr>
          <w:rFonts w:ascii="Times New Roman" w:hAnsi="Times New Roman" w:cs="Times New Roman"/>
        </w:rPr>
        <w:t xml:space="preserve"> </w:t>
      </w:r>
      <w:r w:rsidR="00E25585">
        <w:rPr>
          <w:rFonts w:ascii="Times New Roman" w:hAnsi="Times New Roman" w:cs="Times New Roman"/>
        </w:rPr>
        <w:t>H</w:t>
      </w:r>
      <w:r w:rsidR="00FF3182">
        <w:rPr>
          <w:rFonts w:ascii="Times New Roman" w:hAnsi="Times New Roman" w:cs="Times New Roman"/>
        </w:rPr>
        <w:t xml:space="preserve">er marriage </w:t>
      </w:r>
      <w:r w:rsidR="00E25585">
        <w:rPr>
          <w:rFonts w:ascii="Times New Roman" w:hAnsi="Times New Roman" w:cs="Times New Roman"/>
        </w:rPr>
        <w:t xml:space="preserve">had </w:t>
      </w:r>
      <w:r w:rsidR="00FF3182">
        <w:rPr>
          <w:rFonts w:ascii="Times New Roman" w:hAnsi="Times New Roman" w:cs="Times New Roman"/>
        </w:rPr>
        <w:t xml:space="preserve">also restricted her </w:t>
      </w:r>
      <w:r w:rsidR="002D33F0">
        <w:rPr>
          <w:rFonts w:ascii="Times New Roman" w:hAnsi="Times New Roman" w:cs="Times New Roman"/>
        </w:rPr>
        <w:t xml:space="preserve">when it came to wartime matters. </w:t>
      </w:r>
      <w:r w:rsidR="00CC5548">
        <w:rPr>
          <w:rFonts w:ascii="Times New Roman" w:hAnsi="Times New Roman" w:cs="Times New Roman"/>
        </w:rPr>
        <w:t>While James was away dealing</w:t>
      </w:r>
      <w:r w:rsidR="004B59C8">
        <w:rPr>
          <w:rFonts w:ascii="Times New Roman" w:hAnsi="Times New Roman" w:cs="Times New Roman"/>
        </w:rPr>
        <w:t xml:space="preserve"> with battlefield </w:t>
      </w:r>
      <w:r w:rsidR="004B59C8">
        <w:rPr>
          <w:rFonts w:ascii="Times New Roman" w:hAnsi="Times New Roman" w:cs="Times New Roman"/>
        </w:rPr>
        <w:lastRenderedPageBreak/>
        <w:t>decisions, Mercy was to rema</w:t>
      </w:r>
      <w:r w:rsidR="00D96A74">
        <w:rPr>
          <w:rFonts w:ascii="Times New Roman" w:hAnsi="Times New Roman" w:cs="Times New Roman"/>
        </w:rPr>
        <w:t xml:space="preserve">in in Plymouth with her family. </w:t>
      </w:r>
      <w:r w:rsidR="00020E81">
        <w:rPr>
          <w:rFonts w:ascii="Times New Roman" w:hAnsi="Times New Roman" w:cs="Times New Roman"/>
        </w:rPr>
        <w:t>Plymouth</w:t>
      </w:r>
      <w:r w:rsidR="00D96A74">
        <w:rPr>
          <w:rFonts w:ascii="Times New Roman" w:hAnsi="Times New Roman" w:cs="Times New Roman"/>
        </w:rPr>
        <w:t xml:space="preserve"> was not remotely the place that she wanted to live, due to townspeople who lacked education and </w:t>
      </w:r>
      <w:r w:rsidR="00017C12">
        <w:rPr>
          <w:rFonts w:ascii="Times New Roman" w:hAnsi="Times New Roman" w:cs="Times New Roman"/>
        </w:rPr>
        <w:t xml:space="preserve">had bitter temperament. If “not the interest of the best of husbands to reside there,” Mercy would have left Plymouth in an instant but as a </w:t>
      </w:r>
      <w:r w:rsidR="00EA228C">
        <w:rPr>
          <w:rFonts w:ascii="Times New Roman" w:hAnsi="Times New Roman" w:cs="Times New Roman"/>
        </w:rPr>
        <w:t>loyal wife, she r</w:t>
      </w:r>
      <w:r w:rsidR="00A9123E">
        <w:rPr>
          <w:rFonts w:ascii="Times New Roman" w:hAnsi="Times New Roman" w:cs="Times New Roman"/>
        </w:rPr>
        <w:t>emains for his sake and wishes.</w:t>
      </w:r>
      <w:r w:rsidR="00A9123E">
        <w:rPr>
          <w:rStyle w:val="FootnoteReference"/>
          <w:rFonts w:ascii="Times New Roman" w:hAnsi="Times New Roman" w:cs="Times New Roman"/>
        </w:rPr>
        <w:footnoteReference w:id="21"/>
      </w:r>
      <w:r w:rsidR="00274735">
        <w:rPr>
          <w:rFonts w:ascii="Times New Roman" w:hAnsi="Times New Roman" w:cs="Times New Roman"/>
        </w:rPr>
        <w:t xml:space="preserve"> This sacrifice seems small, but is a lot to ask of a woman who is alone in the middle of a war to take care of her children in a place that she deems not kind. </w:t>
      </w:r>
      <w:r w:rsidR="00730265">
        <w:rPr>
          <w:rFonts w:ascii="Times New Roman" w:hAnsi="Times New Roman" w:cs="Times New Roman"/>
        </w:rPr>
        <w:t xml:space="preserve">The home </w:t>
      </w:r>
      <w:r w:rsidR="00843D8F">
        <w:rPr>
          <w:rFonts w:ascii="Times New Roman" w:hAnsi="Times New Roman" w:cs="Times New Roman"/>
        </w:rPr>
        <w:t>had an</w:t>
      </w:r>
      <w:r w:rsidR="00730265">
        <w:rPr>
          <w:rFonts w:ascii="Times New Roman" w:hAnsi="Times New Roman" w:cs="Times New Roman"/>
        </w:rPr>
        <w:t xml:space="preserve"> importance in a woman’s life </w:t>
      </w:r>
      <w:r w:rsidR="00843D8F">
        <w:rPr>
          <w:rFonts w:ascii="Times New Roman" w:hAnsi="Times New Roman" w:cs="Times New Roman"/>
        </w:rPr>
        <w:t xml:space="preserve">and the fact that Mercy willingly stayed in a place that made her uncomfortable details how the revolution affected not only Warren, </w:t>
      </w:r>
      <w:r w:rsidR="00DE1C19">
        <w:rPr>
          <w:rFonts w:ascii="Times New Roman" w:hAnsi="Times New Roman" w:cs="Times New Roman"/>
        </w:rPr>
        <w:t>but also</w:t>
      </w:r>
      <w:r w:rsidR="00843D8F">
        <w:rPr>
          <w:rFonts w:ascii="Times New Roman" w:hAnsi="Times New Roman" w:cs="Times New Roman"/>
        </w:rPr>
        <w:t xml:space="preserve"> other women. </w:t>
      </w:r>
    </w:p>
    <w:p w14:paraId="6D2FC6E1" w14:textId="276EC9F1" w:rsidR="00E86250" w:rsidRPr="0002693B" w:rsidRDefault="00987D92" w:rsidP="0017476B">
      <w:pPr>
        <w:spacing w:line="480" w:lineRule="auto"/>
        <w:ind w:firstLine="720"/>
        <w:rPr>
          <w:rFonts w:ascii="Times New Roman" w:hAnsi="Times New Roman" w:cs="Times New Roman"/>
        </w:rPr>
      </w:pPr>
      <w:r>
        <w:rPr>
          <w:rFonts w:ascii="Times New Roman" w:hAnsi="Times New Roman" w:cs="Times New Roman"/>
        </w:rPr>
        <w:t>Through both direct and indirect ways, Mercy’</w:t>
      </w:r>
      <w:r w:rsidR="00C64250">
        <w:rPr>
          <w:rFonts w:ascii="Times New Roman" w:hAnsi="Times New Roman" w:cs="Times New Roman"/>
        </w:rPr>
        <w:t xml:space="preserve">s pen became one of the many </w:t>
      </w:r>
      <w:r>
        <w:rPr>
          <w:rFonts w:ascii="Times New Roman" w:hAnsi="Times New Roman" w:cs="Times New Roman"/>
        </w:rPr>
        <w:t>voice</w:t>
      </w:r>
      <w:r w:rsidR="00C64250">
        <w:rPr>
          <w:rFonts w:ascii="Times New Roman" w:hAnsi="Times New Roman" w:cs="Times New Roman"/>
        </w:rPr>
        <w:t>s</w:t>
      </w:r>
      <w:r>
        <w:rPr>
          <w:rFonts w:ascii="Times New Roman" w:hAnsi="Times New Roman" w:cs="Times New Roman"/>
        </w:rPr>
        <w:t xml:space="preserve"> of the </w:t>
      </w:r>
      <w:r w:rsidR="00C64250">
        <w:rPr>
          <w:rFonts w:ascii="Times New Roman" w:hAnsi="Times New Roman" w:cs="Times New Roman"/>
        </w:rPr>
        <w:t>revolution. Her writings reflected not only her own opinions, but captured the emotions of patriotic citizens throughout the colonies</w:t>
      </w:r>
      <w:r w:rsidR="001A3F39">
        <w:rPr>
          <w:rFonts w:ascii="Times New Roman" w:hAnsi="Times New Roman" w:cs="Times New Roman"/>
        </w:rPr>
        <w:t xml:space="preserve"> and showed the influence of her home and the roles that she took on</w:t>
      </w:r>
      <w:r w:rsidR="00C64250">
        <w:rPr>
          <w:rFonts w:ascii="Times New Roman" w:hAnsi="Times New Roman" w:cs="Times New Roman"/>
        </w:rPr>
        <w:t xml:space="preserve">. Due to her social standing and political influence, Mercy was granted with the ability to make a name for herself in a time that normally, she would be restricted. </w:t>
      </w:r>
      <w:r w:rsidR="001A3F39">
        <w:rPr>
          <w:rFonts w:ascii="Times New Roman" w:hAnsi="Times New Roman" w:cs="Times New Roman"/>
        </w:rPr>
        <w:t xml:space="preserve">Even with new opportunities presented to her, her experiences as a mother, wife, and homemaker </w:t>
      </w:r>
      <w:r w:rsidR="00ED1322">
        <w:rPr>
          <w:rFonts w:ascii="Times New Roman" w:hAnsi="Times New Roman" w:cs="Times New Roman"/>
        </w:rPr>
        <w:t>swayed</w:t>
      </w:r>
      <w:r w:rsidR="001A3F39">
        <w:rPr>
          <w:rFonts w:ascii="Times New Roman" w:hAnsi="Times New Roman" w:cs="Times New Roman"/>
        </w:rPr>
        <w:t xml:space="preserve"> her works and actions.</w:t>
      </w:r>
      <w:r w:rsidR="00ED1322">
        <w:rPr>
          <w:rFonts w:ascii="Times New Roman" w:hAnsi="Times New Roman" w:cs="Times New Roman"/>
        </w:rPr>
        <w:t xml:space="preserve"> </w:t>
      </w:r>
    </w:p>
    <w:p w14:paraId="26E0EB70" w14:textId="1A7F87B4" w:rsidR="00E85AF2" w:rsidRDefault="00E85AF2" w:rsidP="009B09B5">
      <w:pPr>
        <w:spacing w:line="480" w:lineRule="auto"/>
        <w:outlineLvl w:val="0"/>
        <w:rPr>
          <w:rFonts w:ascii="Times New Roman" w:hAnsi="Times New Roman" w:cs="Times New Roman"/>
        </w:rPr>
      </w:pPr>
      <w:r w:rsidRPr="00E85AF2">
        <w:rPr>
          <w:rFonts w:ascii="Times New Roman" w:hAnsi="Times New Roman" w:cs="Times New Roman"/>
          <w:b/>
        </w:rPr>
        <w:t>Lucy Knox: Patriot</w:t>
      </w:r>
      <w:r>
        <w:rPr>
          <w:rFonts w:ascii="Times New Roman" w:hAnsi="Times New Roman" w:cs="Times New Roman"/>
        </w:rPr>
        <w:t xml:space="preserve"> </w:t>
      </w:r>
    </w:p>
    <w:p w14:paraId="6CB3F3C6" w14:textId="12C61992" w:rsidR="00BE1D72" w:rsidRDefault="00501786" w:rsidP="00F36874">
      <w:pPr>
        <w:spacing w:line="480" w:lineRule="auto"/>
        <w:ind w:firstLine="720"/>
        <w:rPr>
          <w:rFonts w:ascii="Times New Roman" w:hAnsi="Times New Roman" w:cs="Times New Roman"/>
        </w:rPr>
      </w:pPr>
      <w:r>
        <w:rPr>
          <w:rFonts w:ascii="Times New Roman" w:hAnsi="Times New Roman" w:cs="Times New Roman"/>
        </w:rPr>
        <w:t xml:space="preserve">Lucy Knox is another woman who represented the patriot side for the revolutionary women. </w:t>
      </w:r>
      <w:r w:rsidR="00430C28">
        <w:rPr>
          <w:rFonts w:ascii="Times New Roman" w:hAnsi="Times New Roman" w:cs="Times New Roman"/>
        </w:rPr>
        <w:t>She was the wife of American general Henry Knox and played an influential role in his political and military career.</w:t>
      </w:r>
      <w:r w:rsidR="00B36DAB">
        <w:rPr>
          <w:rFonts w:ascii="Times New Roman" w:hAnsi="Times New Roman" w:cs="Times New Roman"/>
        </w:rPr>
        <w:t xml:space="preserve"> Knox’s role as a </w:t>
      </w:r>
      <w:r w:rsidR="004E5FD3">
        <w:rPr>
          <w:rFonts w:ascii="Times New Roman" w:hAnsi="Times New Roman" w:cs="Times New Roman"/>
        </w:rPr>
        <w:t>general’s</w:t>
      </w:r>
      <w:r w:rsidR="00B36DAB">
        <w:rPr>
          <w:rFonts w:ascii="Times New Roman" w:hAnsi="Times New Roman" w:cs="Times New Roman"/>
        </w:rPr>
        <w:t xml:space="preserve"> wife was to “lift the morale of her husband, his officers, and his troops.”</w:t>
      </w:r>
      <w:r w:rsidR="00B36DAB">
        <w:rPr>
          <w:rStyle w:val="FootnoteReference"/>
          <w:rFonts w:ascii="Times New Roman" w:hAnsi="Times New Roman" w:cs="Times New Roman"/>
        </w:rPr>
        <w:footnoteReference w:id="22"/>
      </w:r>
      <w:r w:rsidR="004E5FD3">
        <w:rPr>
          <w:rFonts w:ascii="Times New Roman" w:hAnsi="Times New Roman" w:cs="Times New Roman"/>
        </w:rPr>
        <w:t xml:space="preserve"> In her case, not only did she do such but she also tried to maintain the ideals of her home life even if not in the </w:t>
      </w:r>
      <w:r w:rsidR="004E5FD3">
        <w:rPr>
          <w:rFonts w:ascii="Times New Roman" w:hAnsi="Times New Roman" w:cs="Times New Roman"/>
        </w:rPr>
        <w:lastRenderedPageBreak/>
        <w:t xml:space="preserve">home itself. As she did much traveling with Henry and their children, she still enforced her </w:t>
      </w:r>
      <w:r w:rsidR="005B1E82">
        <w:rPr>
          <w:rFonts w:ascii="Times New Roman" w:hAnsi="Times New Roman" w:cs="Times New Roman"/>
        </w:rPr>
        <w:t xml:space="preserve">influence </w:t>
      </w:r>
      <w:r w:rsidR="004E5FD3">
        <w:rPr>
          <w:rFonts w:ascii="Times New Roman" w:hAnsi="Times New Roman" w:cs="Times New Roman"/>
        </w:rPr>
        <w:t xml:space="preserve">over any aspect that would be considered hers such as sewing, cooking, and taking care of the children. </w:t>
      </w:r>
      <w:r w:rsidR="008E05CA">
        <w:rPr>
          <w:rFonts w:ascii="Times New Roman" w:hAnsi="Times New Roman" w:cs="Times New Roman"/>
        </w:rPr>
        <w:t xml:space="preserve">Although the Revolution drastically changed the way the Knox’s lived their life, she </w:t>
      </w:r>
      <w:r w:rsidR="005D3567">
        <w:rPr>
          <w:rFonts w:ascii="Times New Roman" w:hAnsi="Times New Roman" w:cs="Times New Roman"/>
        </w:rPr>
        <w:t xml:space="preserve">used her role as a women to </w:t>
      </w:r>
      <w:r w:rsidR="006C653A">
        <w:rPr>
          <w:rFonts w:ascii="Times New Roman" w:hAnsi="Times New Roman" w:cs="Times New Roman"/>
        </w:rPr>
        <w:t>assist</w:t>
      </w:r>
      <w:r w:rsidR="005D3567">
        <w:rPr>
          <w:rFonts w:ascii="Times New Roman" w:hAnsi="Times New Roman" w:cs="Times New Roman"/>
        </w:rPr>
        <w:t xml:space="preserve"> the war effort. </w:t>
      </w:r>
      <w:r w:rsidR="008E05CA">
        <w:rPr>
          <w:rFonts w:ascii="Times New Roman" w:hAnsi="Times New Roman" w:cs="Times New Roman"/>
        </w:rPr>
        <w:t xml:space="preserve"> </w:t>
      </w:r>
    </w:p>
    <w:p w14:paraId="360CB07D" w14:textId="2151042F" w:rsidR="00A474FF" w:rsidRDefault="00430C28" w:rsidP="00DB58C1">
      <w:pPr>
        <w:spacing w:line="480" w:lineRule="auto"/>
        <w:ind w:firstLine="720"/>
        <w:rPr>
          <w:rFonts w:ascii="Times New Roman" w:hAnsi="Times New Roman" w:cs="Times New Roman"/>
        </w:rPr>
      </w:pPr>
      <w:r>
        <w:rPr>
          <w:rFonts w:ascii="Times New Roman" w:hAnsi="Times New Roman" w:cs="Times New Roman"/>
        </w:rPr>
        <w:t xml:space="preserve"> </w:t>
      </w:r>
      <w:r w:rsidR="00A474FF">
        <w:rPr>
          <w:rFonts w:ascii="Times New Roman" w:hAnsi="Times New Roman" w:cs="Times New Roman"/>
        </w:rPr>
        <w:t xml:space="preserve">Lucy grew up in an affluent lifestyle and when war struck, she had difficult decisions to make. Lucy was </w:t>
      </w:r>
      <w:r w:rsidR="00DF0017">
        <w:rPr>
          <w:rFonts w:ascii="Times New Roman" w:hAnsi="Times New Roman" w:cs="Times New Roman"/>
        </w:rPr>
        <w:t xml:space="preserve">born to parents Thomas Flucker </w:t>
      </w:r>
      <w:r w:rsidR="00A474FF">
        <w:rPr>
          <w:rFonts w:ascii="Times New Roman" w:hAnsi="Times New Roman" w:cs="Times New Roman"/>
        </w:rPr>
        <w:t>and Hannah Waldo Flucker, both affluent high society members of Massachusetts. They were hard</w:t>
      </w:r>
      <w:r w:rsidR="00DF0017">
        <w:rPr>
          <w:rFonts w:ascii="Times New Roman" w:hAnsi="Times New Roman" w:cs="Times New Roman"/>
        </w:rPr>
        <w:t>l</w:t>
      </w:r>
      <w:r w:rsidR="00A474FF">
        <w:rPr>
          <w:rFonts w:ascii="Times New Roman" w:hAnsi="Times New Roman" w:cs="Times New Roman"/>
        </w:rPr>
        <w:t>y excited when Lucy became intrigued by her soon-to-be husband, Henry Knox, on Boston Common where he sat on horseback in 1773 as the officer of the local militia.</w:t>
      </w:r>
      <w:r w:rsidR="00A474FF">
        <w:rPr>
          <w:rStyle w:val="FootnoteReference"/>
          <w:rFonts w:ascii="Times New Roman" w:hAnsi="Times New Roman" w:cs="Times New Roman"/>
        </w:rPr>
        <w:footnoteReference w:id="23"/>
      </w:r>
      <w:r w:rsidR="00A474FF">
        <w:rPr>
          <w:rFonts w:ascii="Times New Roman" w:hAnsi="Times New Roman" w:cs="Times New Roman"/>
        </w:rPr>
        <w:t xml:space="preserve"> Her family</w:t>
      </w:r>
      <w:r w:rsidR="00DF0017">
        <w:rPr>
          <w:rFonts w:ascii="Times New Roman" w:hAnsi="Times New Roman" w:cs="Times New Roman"/>
        </w:rPr>
        <w:t xml:space="preserve"> members</w:t>
      </w:r>
      <w:r w:rsidR="00A474FF">
        <w:rPr>
          <w:rFonts w:ascii="Times New Roman" w:hAnsi="Times New Roman" w:cs="Times New Roman"/>
        </w:rPr>
        <w:t xml:space="preserve"> were strict loyalists and Henry was becoming well known as another Boston patriot. They warned her that he had a lowly trade as a bookstore owner a</w:t>
      </w:r>
      <w:r w:rsidR="00D4422F">
        <w:rPr>
          <w:rFonts w:ascii="Times New Roman" w:hAnsi="Times New Roman" w:cs="Times New Roman"/>
        </w:rPr>
        <w:t>nd that they did no</w:t>
      </w:r>
      <w:r w:rsidR="00A474FF">
        <w:rPr>
          <w:rFonts w:ascii="Times New Roman" w:hAnsi="Times New Roman" w:cs="Times New Roman"/>
        </w:rPr>
        <w:t>t approve of his radical views towards British rule. If Lucy married Henry, they told her, she would not enjoy the riches of the elite class and that “she would ‘eat the bread of poverty and dependence’”</w:t>
      </w:r>
      <w:r w:rsidR="00A474FF">
        <w:rPr>
          <w:rStyle w:val="FootnoteReference"/>
          <w:rFonts w:ascii="Times New Roman" w:hAnsi="Times New Roman" w:cs="Times New Roman"/>
        </w:rPr>
        <w:footnoteReference w:id="24"/>
      </w:r>
      <w:r w:rsidR="00A474FF">
        <w:rPr>
          <w:rFonts w:ascii="Times New Roman" w:hAnsi="Times New Roman" w:cs="Times New Roman"/>
        </w:rPr>
        <w:t xml:space="preserve"> Although half-reluctant, her parents allowed her to marry Henry and Lucy’s life was set to change indefinitely.</w:t>
      </w:r>
      <w:r w:rsidR="00012379">
        <w:rPr>
          <w:rFonts w:ascii="Times New Roman" w:hAnsi="Times New Roman" w:cs="Times New Roman"/>
        </w:rPr>
        <w:t xml:space="preserve"> In an effort to get along with their new son-in-law after their marriage, Thomas offered Henry a spot in the British</w:t>
      </w:r>
      <w:r w:rsidR="00D55016">
        <w:rPr>
          <w:rFonts w:ascii="Times New Roman" w:hAnsi="Times New Roman" w:cs="Times New Roman"/>
        </w:rPr>
        <w:t xml:space="preserve"> military, in which Knox, who was </w:t>
      </w:r>
      <w:r w:rsidR="00012379">
        <w:rPr>
          <w:rFonts w:ascii="Times New Roman" w:hAnsi="Times New Roman" w:cs="Times New Roman"/>
        </w:rPr>
        <w:t>dedicated to the patriot clause, denied.</w:t>
      </w:r>
      <w:r w:rsidR="0001708D">
        <w:rPr>
          <w:rFonts w:ascii="Times New Roman" w:hAnsi="Times New Roman" w:cs="Times New Roman"/>
        </w:rPr>
        <w:t xml:space="preserve"> Shortly after </w:t>
      </w:r>
      <w:r w:rsidR="0070514C">
        <w:rPr>
          <w:rFonts w:ascii="Times New Roman" w:hAnsi="Times New Roman" w:cs="Times New Roman"/>
        </w:rPr>
        <w:t>the shots at Lexington and Concord, Henry reported to service with General Artemus Ward. Knox was later introduced to Washington and gained his respect, leading to him becoming in charge of an expedition, although he was only in his 20s.</w:t>
      </w:r>
      <w:r w:rsidR="0070514C">
        <w:rPr>
          <w:rStyle w:val="FootnoteReference"/>
          <w:rFonts w:ascii="Times New Roman" w:hAnsi="Times New Roman" w:cs="Times New Roman"/>
        </w:rPr>
        <w:footnoteReference w:id="25"/>
      </w:r>
      <w:r w:rsidR="00B95959">
        <w:rPr>
          <w:rFonts w:ascii="Times New Roman" w:hAnsi="Times New Roman" w:cs="Times New Roman"/>
        </w:rPr>
        <w:t xml:space="preserve"> </w:t>
      </w:r>
      <w:r w:rsidR="00D115C7">
        <w:rPr>
          <w:rFonts w:ascii="Times New Roman" w:hAnsi="Times New Roman" w:cs="Times New Roman"/>
        </w:rPr>
        <w:t xml:space="preserve">Henry’s involvement with Washington would directly involve Lucy later on in the war, when </w:t>
      </w:r>
      <w:r w:rsidR="00D115C7">
        <w:rPr>
          <w:rFonts w:ascii="Times New Roman" w:hAnsi="Times New Roman" w:cs="Times New Roman"/>
        </w:rPr>
        <w:lastRenderedPageBreak/>
        <w:t xml:space="preserve">Knox would become a leading military figure for the continental army. </w:t>
      </w:r>
      <w:r w:rsidR="00651C3C">
        <w:rPr>
          <w:rFonts w:ascii="Times New Roman" w:hAnsi="Times New Roman" w:cs="Times New Roman"/>
        </w:rPr>
        <w:t>In the meanwhile, while Henry was away on expeditio</w:t>
      </w:r>
      <w:r w:rsidR="00252EAB">
        <w:rPr>
          <w:rFonts w:ascii="Times New Roman" w:hAnsi="Times New Roman" w:cs="Times New Roman"/>
        </w:rPr>
        <w:t xml:space="preserve">ns, Lucy was to remain at home as her </w:t>
      </w:r>
      <w:r w:rsidR="00F13A39">
        <w:rPr>
          <w:rFonts w:ascii="Times New Roman" w:hAnsi="Times New Roman" w:cs="Times New Roman"/>
        </w:rPr>
        <w:t xml:space="preserve">parents returned back to England. </w:t>
      </w:r>
    </w:p>
    <w:p w14:paraId="56000EDD" w14:textId="739FAF23" w:rsidR="00430C28" w:rsidRDefault="006B1025" w:rsidP="003018BF">
      <w:pPr>
        <w:spacing w:line="480" w:lineRule="auto"/>
        <w:ind w:firstLine="720"/>
        <w:rPr>
          <w:rFonts w:ascii="Times New Roman" w:hAnsi="Times New Roman" w:cs="Times New Roman"/>
        </w:rPr>
      </w:pPr>
      <w:r w:rsidRPr="00310165">
        <w:rPr>
          <w:rFonts w:ascii="Times New Roman" w:hAnsi="Times New Roman" w:cs="Times New Roman"/>
        </w:rPr>
        <w:t xml:space="preserve">With the war waging on, Lucy continued to have children and attempt to fulfill her womanly duties. As a woman in colonial times, Lucy’s duties would seem to be pretty clear: take care of the children, cook, </w:t>
      </w:r>
      <w:r w:rsidR="005E5C67">
        <w:rPr>
          <w:rFonts w:ascii="Times New Roman" w:hAnsi="Times New Roman" w:cs="Times New Roman"/>
        </w:rPr>
        <w:t>and clean,</w:t>
      </w:r>
      <w:r w:rsidRPr="00310165">
        <w:rPr>
          <w:rFonts w:ascii="Times New Roman" w:hAnsi="Times New Roman" w:cs="Times New Roman"/>
        </w:rPr>
        <w:t xml:space="preserve"> but Lucy did all these things plus much more. Lucy is noted as being a tremendously good mother and what made her a strong woman is the amount of children that she was able to have. By 1791, eighteen years after they had first met, Lucy presented a tenth child, Caroline, to Henry. Lucy was trying to make up with the death of many of her previous children by giving birth to as many children as she could.</w:t>
      </w:r>
      <w:r w:rsidRPr="00310165">
        <w:rPr>
          <w:rStyle w:val="FootnoteReference"/>
          <w:rFonts w:ascii="Times New Roman" w:hAnsi="Times New Roman" w:cs="Times New Roman"/>
        </w:rPr>
        <w:footnoteReference w:id="26"/>
      </w:r>
      <w:r w:rsidRPr="00310165">
        <w:rPr>
          <w:rFonts w:ascii="Times New Roman" w:hAnsi="Times New Roman" w:cs="Times New Roman"/>
        </w:rPr>
        <w:t xml:space="preserve"> Lucy was determined to be a mother and keep true to pre-revolutionary ideals about motherhood even though she was traveled throughout encampments and was constantly away from her husband, leading her to take care of the children by herself. She did visit Henry on the battlefield while in various stages of motherhood. </w:t>
      </w:r>
      <w:r w:rsidR="0006632A">
        <w:rPr>
          <w:rFonts w:ascii="Times New Roman" w:hAnsi="Times New Roman" w:cs="Times New Roman"/>
        </w:rPr>
        <w:t xml:space="preserve">Essentially, during the war Lucy was homeless and traveled between the camps with her husband and under the roofs of friends. This lose of home led her to try and accomplish the tasks that would be completed at home out in the fields. </w:t>
      </w:r>
      <w:r w:rsidRPr="00310165">
        <w:rPr>
          <w:rFonts w:ascii="Times New Roman" w:hAnsi="Times New Roman" w:cs="Times New Roman"/>
        </w:rPr>
        <w:t>She traveled to Valley Forge with her young daughter and helped in many tasks while there, such as sewing shirts and watching other children.</w:t>
      </w:r>
      <w:r w:rsidRPr="00310165">
        <w:rPr>
          <w:rStyle w:val="FootnoteReference"/>
          <w:rFonts w:ascii="Times New Roman" w:hAnsi="Times New Roman" w:cs="Times New Roman"/>
        </w:rPr>
        <w:footnoteReference w:id="27"/>
      </w:r>
      <w:r w:rsidRPr="00310165">
        <w:rPr>
          <w:rFonts w:ascii="Times New Roman" w:hAnsi="Times New Roman" w:cs="Times New Roman"/>
        </w:rPr>
        <w:t xml:space="preserve"> Another time she visited </w:t>
      </w:r>
      <w:r>
        <w:rPr>
          <w:rFonts w:ascii="Times New Roman" w:hAnsi="Times New Roman" w:cs="Times New Roman"/>
        </w:rPr>
        <w:t>Henry when</w:t>
      </w:r>
      <w:r w:rsidRPr="00310165">
        <w:rPr>
          <w:rFonts w:ascii="Times New Roman" w:hAnsi="Times New Roman" w:cs="Times New Roman"/>
        </w:rPr>
        <w:t xml:space="preserve"> she had just suffered through the death of another child. Heartbroken, Lucy refused to write anymore, and eventually joined Henry on the Hudson</w:t>
      </w:r>
      <w:r>
        <w:rPr>
          <w:rFonts w:ascii="Times New Roman" w:hAnsi="Times New Roman" w:cs="Times New Roman"/>
        </w:rPr>
        <w:t xml:space="preserve"> </w:t>
      </w:r>
      <w:r w:rsidRPr="00310165">
        <w:rPr>
          <w:rFonts w:ascii="Times New Roman" w:hAnsi="Times New Roman" w:cs="Times New Roman"/>
        </w:rPr>
        <w:t>River with their daughter.</w:t>
      </w:r>
      <w:r w:rsidRPr="00310165">
        <w:rPr>
          <w:rStyle w:val="FootnoteReference"/>
          <w:rFonts w:ascii="Times New Roman" w:hAnsi="Times New Roman" w:cs="Times New Roman"/>
        </w:rPr>
        <w:footnoteReference w:id="28"/>
      </w:r>
      <w:r w:rsidRPr="00310165">
        <w:rPr>
          <w:rFonts w:ascii="Times New Roman" w:hAnsi="Times New Roman" w:cs="Times New Roman"/>
        </w:rPr>
        <w:t xml:space="preserve"> Lucy’s </w:t>
      </w:r>
      <w:r w:rsidRPr="00310165">
        <w:rPr>
          <w:rFonts w:ascii="Times New Roman" w:hAnsi="Times New Roman" w:cs="Times New Roman"/>
        </w:rPr>
        <w:lastRenderedPageBreak/>
        <w:t>luck with motherhood was not pleasant though, for out of thirteen children that she gave birth to, only three of them survived into adulthood, one of her oldest even dying at the age of fourteen.</w:t>
      </w:r>
      <w:r w:rsidRPr="00310165">
        <w:rPr>
          <w:rStyle w:val="FootnoteReference"/>
          <w:rFonts w:ascii="Times New Roman" w:hAnsi="Times New Roman" w:cs="Times New Roman"/>
        </w:rPr>
        <w:footnoteReference w:id="29"/>
      </w:r>
      <w:r w:rsidR="00E9421A" w:rsidRPr="00310165">
        <w:rPr>
          <w:rFonts w:ascii="Times New Roman" w:hAnsi="Times New Roman" w:cs="Times New Roman"/>
        </w:rPr>
        <w:t xml:space="preserve"> </w:t>
      </w:r>
      <w:r w:rsidR="0002631C">
        <w:rPr>
          <w:rFonts w:ascii="Times New Roman" w:hAnsi="Times New Roman" w:cs="Times New Roman"/>
        </w:rPr>
        <w:t xml:space="preserve">Although she was surrounded by pain, </w:t>
      </w:r>
      <w:r w:rsidRPr="00310165">
        <w:rPr>
          <w:rFonts w:ascii="Times New Roman" w:hAnsi="Times New Roman" w:cs="Times New Roman"/>
        </w:rPr>
        <w:t>Lucy’s role as hostess is what kept her going through even the toughest points in the war and Lucy was a good hostess at tha</w:t>
      </w:r>
      <w:r w:rsidR="00852587">
        <w:rPr>
          <w:rFonts w:ascii="Times New Roman" w:hAnsi="Times New Roman" w:cs="Times New Roman"/>
        </w:rPr>
        <w:t>t. To keep up her image as the Secretary of W</w:t>
      </w:r>
      <w:r w:rsidRPr="00310165">
        <w:rPr>
          <w:rFonts w:ascii="Times New Roman" w:hAnsi="Times New Roman" w:cs="Times New Roman"/>
        </w:rPr>
        <w:t>ar’s wife, Lucy was constantly attending parties, even having on</w:t>
      </w:r>
      <w:r>
        <w:rPr>
          <w:rFonts w:ascii="Times New Roman" w:hAnsi="Times New Roman" w:cs="Times New Roman"/>
        </w:rPr>
        <w:t>e</w:t>
      </w:r>
      <w:r w:rsidRPr="00310165">
        <w:rPr>
          <w:rFonts w:ascii="Times New Roman" w:hAnsi="Times New Roman" w:cs="Times New Roman"/>
        </w:rPr>
        <w:t xml:space="preserve"> while pregnant for the eleventh time and shortly after the death of one of her sons.</w:t>
      </w:r>
      <w:r w:rsidRPr="00310165">
        <w:rPr>
          <w:rStyle w:val="FootnoteReference"/>
          <w:rFonts w:ascii="Times New Roman" w:hAnsi="Times New Roman" w:cs="Times New Roman"/>
        </w:rPr>
        <w:footnoteReference w:id="30"/>
      </w:r>
      <w:r w:rsidR="003C1EC9">
        <w:rPr>
          <w:rFonts w:ascii="Times New Roman" w:hAnsi="Times New Roman" w:cs="Times New Roman"/>
        </w:rPr>
        <w:t xml:space="preserve"> </w:t>
      </w:r>
      <w:r w:rsidR="009E3D74">
        <w:rPr>
          <w:rFonts w:ascii="Times New Roman" w:hAnsi="Times New Roman" w:cs="Times New Roman"/>
        </w:rPr>
        <w:t>Although this might have been a painful experience, it was what was expected of her as a General’s wife. Like Mercy Otis Warren, Knox was expected to maintain t</w:t>
      </w:r>
      <w:r w:rsidR="00ED682B">
        <w:rPr>
          <w:rFonts w:ascii="Times New Roman" w:hAnsi="Times New Roman" w:cs="Times New Roman"/>
        </w:rPr>
        <w:t xml:space="preserve">wo roles during the Revolution: </w:t>
      </w:r>
      <w:r w:rsidR="009E3D74">
        <w:rPr>
          <w:rFonts w:ascii="Times New Roman" w:hAnsi="Times New Roman" w:cs="Times New Roman"/>
        </w:rPr>
        <w:t xml:space="preserve">one of them being the caring mother and wife and the other as the role of the woman willing to do anything for the moral and support of the army. </w:t>
      </w:r>
    </w:p>
    <w:p w14:paraId="69E4A33B" w14:textId="4641043D" w:rsidR="003018BF" w:rsidRDefault="003018BF" w:rsidP="003018BF">
      <w:pPr>
        <w:spacing w:line="480" w:lineRule="auto"/>
        <w:ind w:firstLine="720"/>
        <w:rPr>
          <w:rFonts w:ascii="Times New Roman" w:hAnsi="Times New Roman" w:cs="Times New Roman"/>
        </w:rPr>
      </w:pPr>
      <w:r>
        <w:rPr>
          <w:rFonts w:ascii="Times New Roman" w:hAnsi="Times New Roman" w:cs="Times New Roman"/>
        </w:rPr>
        <w:t>Lucy was also very confident in her endeavors. Not only was she not afraid to meet George and Martha Washington, she took the gory details of war with ease. In one letter that Henry sends to Lucy in the middle of war, he tells Lucy everything that he has seen, including the murder of innocent women and children.</w:t>
      </w:r>
      <w:r>
        <w:rPr>
          <w:rStyle w:val="FootnoteReference"/>
          <w:rFonts w:ascii="Times New Roman" w:hAnsi="Times New Roman" w:cs="Times New Roman"/>
        </w:rPr>
        <w:footnoteReference w:id="31"/>
      </w:r>
      <w:r>
        <w:rPr>
          <w:rFonts w:ascii="Times New Roman" w:hAnsi="Times New Roman" w:cs="Times New Roman"/>
        </w:rPr>
        <w:t xml:space="preserve"> Since Henry is comfortable enough to send this letter to her, it shows </w:t>
      </w:r>
      <w:r w:rsidR="001C360A">
        <w:rPr>
          <w:rFonts w:ascii="Times New Roman" w:hAnsi="Times New Roman" w:cs="Times New Roman"/>
        </w:rPr>
        <w:t>the connection between husband and wife and how the war had made things more acceptable to tell</w:t>
      </w:r>
      <w:r>
        <w:rPr>
          <w:rFonts w:ascii="Times New Roman" w:hAnsi="Times New Roman" w:cs="Times New Roman"/>
        </w:rPr>
        <w:t xml:space="preserve">. Besides her ability to hear about military details, she was able to see them first hand and be knowledgeable about them. Again, Henry tends to send Lucy very detailed letters about all the battles he’s fought in. On January 7, 1777 Henry describes to her in detail the American retreat from Trenton, </w:t>
      </w:r>
      <w:r>
        <w:rPr>
          <w:rFonts w:ascii="Times New Roman" w:hAnsi="Times New Roman" w:cs="Times New Roman"/>
        </w:rPr>
        <w:lastRenderedPageBreak/>
        <w:t>New Jersey; the letter is almost a play-by-play recap of what happened.</w:t>
      </w:r>
      <w:r>
        <w:rPr>
          <w:rStyle w:val="FootnoteReference"/>
          <w:rFonts w:ascii="Times New Roman" w:hAnsi="Times New Roman" w:cs="Times New Roman"/>
        </w:rPr>
        <w:footnoteReference w:id="32"/>
      </w:r>
      <w:r>
        <w:rPr>
          <w:rFonts w:ascii="Times New Roman" w:hAnsi="Times New Roman" w:cs="Times New Roman"/>
        </w:rPr>
        <w:t xml:space="preserve"> The letter uses military terms and describes geography, insinuating that Lucy had an extensive knowledge of both things. Her military knowledge and her personality were actually a main reason why Henry was a general in the Revolutionary War. Washington was originally impressed with Henry’s </w:t>
      </w:r>
      <w:r w:rsidR="009A0C15">
        <w:rPr>
          <w:rFonts w:ascii="Times New Roman" w:hAnsi="Times New Roman" w:cs="Times New Roman"/>
        </w:rPr>
        <w:t>engineering talent, but he did no</w:t>
      </w:r>
      <w:r w:rsidRPr="00B945F0">
        <w:rPr>
          <w:rFonts w:ascii="Times New Roman" w:hAnsi="Times New Roman" w:cs="Times New Roman"/>
        </w:rPr>
        <w:t>t know</w:t>
      </w:r>
      <w:r>
        <w:rPr>
          <w:rFonts w:ascii="Times New Roman" w:hAnsi="Times New Roman" w:cs="Times New Roman"/>
        </w:rPr>
        <w:t xml:space="preserve"> if</w:t>
      </w:r>
      <w:r w:rsidRPr="00B945F0">
        <w:rPr>
          <w:rFonts w:ascii="Times New Roman" w:hAnsi="Times New Roman" w:cs="Times New Roman"/>
        </w:rPr>
        <w:t xml:space="preserve"> </w:t>
      </w:r>
      <w:r>
        <w:rPr>
          <w:rFonts w:ascii="Times New Roman" w:hAnsi="Times New Roman" w:cs="Times New Roman"/>
        </w:rPr>
        <w:t xml:space="preserve">Henry, in his young twenties, </w:t>
      </w:r>
      <w:r w:rsidRPr="00B945F0">
        <w:rPr>
          <w:rFonts w:ascii="Times New Roman" w:hAnsi="Times New Roman" w:cs="Times New Roman"/>
        </w:rPr>
        <w:t>was fit to take</w:t>
      </w:r>
      <w:r>
        <w:rPr>
          <w:rFonts w:ascii="Times New Roman" w:hAnsi="Times New Roman" w:cs="Times New Roman"/>
        </w:rPr>
        <w:t xml:space="preserve"> the</w:t>
      </w:r>
      <w:r w:rsidRPr="00B945F0">
        <w:rPr>
          <w:rFonts w:ascii="Times New Roman" w:hAnsi="Times New Roman" w:cs="Times New Roman"/>
        </w:rPr>
        <w:t xml:space="preserve"> responsibility of creating the Army’s artillery corps. When asked to a private dinner with Washington and other generals, Lucy’s “wit and spirit charmed the reticent Virginia as much as Henry’s skills had impressed him.”</w:t>
      </w:r>
      <w:r w:rsidRPr="00B945F0">
        <w:rPr>
          <w:rStyle w:val="FootnoteReference"/>
          <w:rFonts w:ascii="Times New Roman" w:hAnsi="Times New Roman" w:cs="Times New Roman"/>
        </w:rPr>
        <w:footnoteReference w:id="33"/>
      </w:r>
      <w:r w:rsidRPr="00B945F0">
        <w:rPr>
          <w:rFonts w:ascii="Times New Roman" w:hAnsi="Times New Roman" w:cs="Times New Roman"/>
        </w:rPr>
        <w:t xml:space="preserve"> He got the position and worked his way through the military hierarchy all with Lucy’s help; without it Henry might have not been able to impress Washington</w:t>
      </w:r>
      <w:r>
        <w:rPr>
          <w:rFonts w:ascii="Times New Roman" w:hAnsi="Times New Roman" w:cs="Times New Roman"/>
        </w:rPr>
        <w:t xml:space="preserve">. </w:t>
      </w:r>
      <w:r w:rsidRPr="00B945F0">
        <w:rPr>
          <w:rFonts w:ascii="Times New Roman" w:hAnsi="Times New Roman" w:cs="Times New Roman"/>
        </w:rPr>
        <w:t xml:space="preserve"> </w:t>
      </w:r>
    </w:p>
    <w:p w14:paraId="6932ACED" w14:textId="75EFBB12" w:rsidR="00997656" w:rsidRDefault="0018503C" w:rsidP="00CF742E">
      <w:pPr>
        <w:spacing w:line="480" w:lineRule="auto"/>
        <w:ind w:firstLine="720"/>
        <w:rPr>
          <w:rFonts w:ascii="Times New Roman" w:eastAsia="Times New Roman" w:hAnsi="Times New Roman" w:cs="Times New Roman"/>
        </w:rPr>
      </w:pPr>
      <w:r>
        <w:rPr>
          <w:rFonts w:ascii="Times New Roman" w:hAnsi="Times New Roman" w:cs="Times New Roman"/>
        </w:rPr>
        <w:t xml:space="preserve">When </w:t>
      </w:r>
      <w:r w:rsidR="0091512C" w:rsidRPr="00B945F0">
        <w:rPr>
          <w:rFonts w:ascii="Times New Roman" w:hAnsi="Times New Roman" w:cs="Times New Roman"/>
        </w:rPr>
        <w:t>Lu</w:t>
      </w:r>
      <w:r>
        <w:rPr>
          <w:rFonts w:ascii="Times New Roman" w:hAnsi="Times New Roman" w:cs="Times New Roman"/>
        </w:rPr>
        <w:t xml:space="preserve">cy lived on her own for a while, she </w:t>
      </w:r>
      <w:r w:rsidR="0091512C" w:rsidRPr="00B945F0">
        <w:rPr>
          <w:rFonts w:ascii="Times New Roman" w:hAnsi="Times New Roman" w:cs="Times New Roman"/>
        </w:rPr>
        <w:t>set clear standards on how she wanted things done. She makes one thing very clear to Henry and that is that they would share equal authority in the home</w:t>
      </w:r>
      <w:r w:rsidR="0091512C">
        <w:rPr>
          <w:rFonts w:ascii="Times New Roman" w:hAnsi="Times New Roman" w:cs="Times New Roman"/>
        </w:rPr>
        <w:t xml:space="preserve"> when he returned. She says to Henry in a letter, </w:t>
      </w:r>
      <w:r w:rsidR="002E7F14">
        <w:rPr>
          <w:rFonts w:ascii="Times New Roman" w:hAnsi="Times New Roman" w:cs="Times New Roman"/>
        </w:rPr>
        <w:t>“</w:t>
      </w:r>
      <w:r w:rsidR="0091512C" w:rsidRPr="00690E6B">
        <w:rPr>
          <w:rFonts w:ascii="Times New Roman" w:eastAsia="Times New Roman" w:hAnsi="Times New Roman" w:cs="Times New Roman"/>
          <w:shd w:val="clear" w:color="auto" w:fill="FFFFFF"/>
        </w:rPr>
        <w:t>I don't know what you will do, you being long accustomed to command--will make you too haughty for mercantile matters--tho I hope you will not consider yourself as commander in chief of your own house, but be convinced that there is such a thing as equal command.</w:t>
      </w:r>
      <w:r w:rsidR="002E7F14">
        <w:rPr>
          <w:rFonts w:ascii="Times New Roman" w:eastAsia="Times New Roman" w:hAnsi="Times New Roman" w:cs="Times New Roman"/>
          <w:shd w:val="clear" w:color="auto" w:fill="FFFFFF"/>
        </w:rPr>
        <w:t>”</w:t>
      </w:r>
      <w:r w:rsidR="0091512C" w:rsidRPr="00690E6B">
        <w:rPr>
          <w:rStyle w:val="FootnoteReference"/>
          <w:rFonts w:ascii="Times New Roman" w:eastAsia="Times New Roman" w:hAnsi="Times New Roman" w:cs="Times New Roman"/>
          <w:shd w:val="clear" w:color="auto" w:fill="FFFFFF"/>
        </w:rPr>
        <w:footnoteReference w:id="34"/>
      </w:r>
      <w:r w:rsidR="0091512C">
        <w:rPr>
          <w:rFonts w:ascii="Times New Roman" w:hAnsi="Times New Roman" w:cs="Times New Roman"/>
        </w:rPr>
        <w:t xml:space="preserve"> </w:t>
      </w:r>
      <w:r w:rsidR="0091512C">
        <w:rPr>
          <w:rFonts w:ascii="Times New Roman" w:eastAsia="Times New Roman" w:hAnsi="Times New Roman" w:cs="Times New Roman"/>
        </w:rPr>
        <w:t xml:space="preserve">Lucy makes it clear to Henry </w:t>
      </w:r>
      <w:r w:rsidR="002F78E2">
        <w:rPr>
          <w:rFonts w:ascii="Times New Roman" w:eastAsia="Times New Roman" w:hAnsi="Times New Roman" w:cs="Times New Roman"/>
        </w:rPr>
        <w:t>that when he returns from the war, that he will not be able to take over full control of the home; she is equal to him when it comes to duties of the house</w:t>
      </w:r>
      <w:r w:rsidR="0091512C">
        <w:rPr>
          <w:rFonts w:ascii="Times New Roman" w:eastAsia="Times New Roman" w:hAnsi="Times New Roman" w:cs="Times New Roman"/>
        </w:rPr>
        <w:t>. By asserting control over the situation, Lucy showed that she was not afraid of being in charge and she earned her husband’s respect that way rather than staying quiet and obedient.</w:t>
      </w:r>
      <w:r w:rsidR="0041119C">
        <w:rPr>
          <w:rFonts w:ascii="Times New Roman" w:eastAsia="Times New Roman" w:hAnsi="Times New Roman" w:cs="Times New Roman"/>
        </w:rPr>
        <w:t xml:space="preserve"> She took control over what was considered hers and that was </w:t>
      </w:r>
      <w:r w:rsidR="0041119C">
        <w:rPr>
          <w:rFonts w:ascii="Times New Roman" w:eastAsia="Times New Roman" w:hAnsi="Times New Roman" w:cs="Times New Roman"/>
        </w:rPr>
        <w:lastRenderedPageBreak/>
        <w:t>how the home was run and maintained.</w:t>
      </w:r>
      <w:r w:rsidR="00A0117E">
        <w:rPr>
          <w:rFonts w:ascii="Times New Roman" w:eastAsia="Times New Roman" w:hAnsi="Times New Roman" w:cs="Times New Roman"/>
        </w:rPr>
        <w:t xml:space="preserve"> Even though she took on a new role as a military wife, she did not let the other side of her life crumble.</w:t>
      </w:r>
      <w:r w:rsidR="0091512C">
        <w:rPr>
          <w:rFonts w:ascii="Times New Roman" w:eastAsia="Times New Roman" w:hAnsi="Times New Roman" w:cs="Times New Roman"/>
        </w:rPr>
        <w:t xml:space="preserve"> Like mentioned earlier, Lucy’s stubborn personality is another example of defying standards. Lucy doesn’t listen to orders or what people tell her to do, and she goes where she wants. Henry constantly worries about her safety when she did things like this, but all he could do was ask that she return to a safer place.</w:t>
      </w:r>
      <w:r w:rsidR="0091512C">
        <w:rPr>
          <w:rStyle w:val="FootnoteReference"/>
          <w:rFonts w:ascii="Times New Roman" w:eastAsia="Times New Roman" w:hAnsi="Times New Roman" w:cs="Times New Roman"/>
        </w:rPr>
        <w:footnoteReference w:id="35"/>
      </w:r>
      <w:r w:rsidR="0091512C">
        <w:rPr>
          <w:rFonts w:ascii="Times New Roman" w:eastAsia="Times New Roman" w:hAnsi="Times New Roman" w:cs="Times New Roman"/>
        </w:rPr>
        <w:t xml:space="preserve"> In a time where women listened to their husbands and did what they were told, Lucy defied what society standards were. She knew that in order to be an independent woman in a time of war that she had to bend the rules.</w:t>
      </w:r>
    </w:p>
    <w:p w14:paraId="43923D62" w14:textId="7F31A877" w:rsidR="00E85AF2" w:rsidRDefault="00E85AF2" w:rsidP="00C61EA3">
      <w:pPr>
        <w:spacing w:line="480" w:lineRule="auto"/>
        <w:ind w:firstLine="720"/>
        <w:rPr>
          <w:rFonts w:ascii="Times New Roman" w:hAnsi="Times New Roman" w:cs="Times New Roman"/>
        </w:rPr>
      </w:pPr>
      <w:r>
        <w:rPr>
          <w:rFonts w:ascii="Times New Roman" w:hAnsi="Times New Roman" w:cs="Times New Roman"/>
        </w:rPr>
        <w:t>Women also took control of the business affairs of the household and bargained in town for different items. Lucy, for example, bargained her horses for a large purchase of tea and she had no problem with dealing with merchants.</w:t>
      </w:r>
      <w:r>
        <w:rPr>
          <w:rStyle w:val="FootnoteReference"/>
          <w:rFonts w:ascii="Times New Roman" w:hAnsi="Times New Roman" w:cs="Times New Roman"/>
        </w:rPr>
        <w:footnoteReference w:id="36"/>
      </w:r>
      <w:r>
        <w:rPr>
          <w:rFonts w:ascii="Times New Roman" w:hAnsi="Times New Roman" w:cs="Times New Roman"/>
        </w:rPr>
        <w:t xml:space="preserve"> Henry depended on Lucy for extra clothes and supplies when he was on the battlefield and sent her many letters requesting her assistance. He requested at one point that she make more waistcoats and britches similar to the one’s she had made before, insinuating that she has been making them for him for a while.</w:t>
      </w:r>
      <w:r>
        <w:rPr>
          <w:rStyle w:val="FootnoteReference"/>
          <w:rFonts w:ascii="Times New Roman" w:hAnsi="Times New Roman" w:cs="Times New Roman"/>
        </w:rPr>
        <w:footnoteReference w:id="37"/>
      </w:r>
      <w:r>
        <w:rPr>
          <w:rFonts w:ascii="Times New Roman" w:hAnsi="Times New Roman" w:cs="Times New Roman"/>
        </w:rPr>
        <w:t xml:space="preserve"> Even though most women were still stuck back in their homes, their husbands and the men in their lives depended on their aid. This needed attention from the men gave women the opportunity to help the war effort and broaden their options from beyond the household.</w:t>
      </w:r>
      <w:r w:rsidR="00161BDE">
        <w:rPr>
          <w:rFonts w:ascii="Times New Roman" w:hAnsi="Times New Roman" w:cs="Times New Roman"/>
        </w:rPr>
        <w:t xml:space="preserve"> At that same time, Lucy aided more to the patriot cause by doing such a thing. </w:t>
      </w:r>
      <w:r w:rsidR="00F53C07">
        <w:rPr>
          <w:rFonts w:ascii="Times New Roman" w:hAnsi="Times New Roman" w:cs="Times New Roman"/>
        </w:rPr>
        <w:t xml:space="preserve">The continental army was not properly funded and did </w:t>
      </w:r>
      <w:r w:rsidR="000D3DAA">
        <w:rPr>
          <w:rFonts w:ascii="Times New Roman" w:hAnsi="Times New Roman" w:cs="Times New Roman"/>
        </w:rPr>
        <w:t xml:space="preserve">not have the proper supplies to maintain the amount of men that were fighting. By </w:t>
      </w:r>
      <w:r w:rsidR="000D3DAA">
        <w:rPr>
          <w:rFonts w:ascii="Times New Roman" w:hAnsi="Times New Roman" w:cs="Times New Roman"/>
        </w:rPr>
        <w:lastRenderedPageBreak/>
        <w:t xml:space="preserve">supplying coats and pants to these men, Lucy assured that the patriot army would succeed and prosper throughout cold nights and long campaigns across the colonies. </w:t>
      </w:r>
    </w:p>
    <w:p w14:paraId="165249F7" w14:textId="601BC4B6" w:rsidR="006B1025" w:rsidRPr="0016598A" w:rsidRDefault="00120486" w:rsidP="0016598A">
      <w:pPr>
        <w:spacing w:line="480" w:lineRule="auto"/>
        <w:ind w:firstLine="720"/>
        <w:rPr>
          <w:rFonts w:ascii="Times New Roman" w:hAnsi="Times New Roman" w:cs="Times New Roman"/>
        </w:rPr>
      </w:pPr>
      <w:r>
        <w:rPr>
          <w:rFonts w:ascii="Times New Roman" w:hAnsi="Times New Roman" w:cs="Times New Roman"/>
        </w:rPr>
        <w:t xml:space="preserve">As the wife of a general, Lucy had much more standing and involvement within the war itself compared to other women. </w:t>
      </w:r>
      <w:r w:rsidR="00CF7D25">
        <w:rPr>
          <w:rFonts w:ascii="Times New Roman" w:hAnsi="Times New Roman" w:cs="Times New Roman"/>
        </w:rPr>
        <w:t>She defines what it meant to be a patriot woman</w:t>
      </w:r>
      <w:r w:rsidR="00437F51">
        <w:rPr>
          <w:rFonts w:ascii="Times New Roman" w:hAnsi="Times New Roman" w:cs="Times New Roman"/>
        </w:rPr>
        <w:t>, one who advocated for the cause and the army even though she could not directly fight for it</w:t>
      </w:r>
      <w:r w:rsidR="00CF7D25">
        <w:rPr>
          <w:rFonts w:ascii="Times New Roman" w:hAnsi="Times New Roman" w:cs="Times New Roman"/>
        </w:rPr>
        <w:t>. She was a hostess that entertained the likes of Washington and other</w:t>
      </w:r>
      <w:r w:rsidR="00B92A72">
        <w:rPr>
          <w:rFonts w:ascii="Times New Roman" w:hAnsi="Times New Roman" w:cs="Times New Roman"/>
        </w:rPr>
        <w:t xml:space="preserve"> important generals. She </w:t>
      </w:r>
      <w:r w:rsidR="007C0FC2">
        <w:rPr>
          <w:rFonts w:ascii="Times New Roman" w:hAnsi="Times New Roman" w:cs="Times New Roman"/>
        </w:rPr>
        <w:t xml:space="preserve">maintained her household and fulfilled the duties of a good wife while sending relief and aid to her husband and the army. </w:t>
      </w:r>
      <w:r w:rsidR="008300C6">
        <w:rPr>
          <w:rFonts w:ascii="Times New Roman" w:hAnsi="Times New Roman" w:cs="Times New Roman"/>
        </w:rPr>
        <w:t xml:space="preserve">Although her status as a woman halted her from doing more, Lucy used her husband’s status and her own skill to contribute and fight for the patriotic army. </w:t>
      </w:r>
    </w:p>
    <w:p w14:paraId="479CC8AA" w14:textId="2353D373" w:rsidR="00703A2B" w:rsidRPr="00703A2B" w:rsidRDefault="00703A2B" w:rsidP="009B09B5">
      <w:pPr>
        <w:outlineLvl w:val="0"/>
        <w:rPr>
          <w:rFonts w:ascii="Times New Roman" w:hAnsi="Times New Roman" w:cs="Times New Roman"/>
          <w:b/>
        </w:rPr>
      </w:pPr>
      <w:r w:rsidRPr="00703A2B">
        <w:rPr>
          <w:rFonts w:ascii="Times New Roman" w:hAnsi="Times New Roman" w:cs="Times New Roman"/>
          <w:b/>
        </w:rPr>
        <w:t xml:space="preserve">Grace Growden Galloway: Loyalist </w:t>
      </w:r>
    </w:p>
    <w:p w14:paraId="64CAF440" w14:textId="77777777" w:rsidR="00703A2B" w:rsidRPr="00703A2B" w:rsidRDefault="00703A2B">
      <w:pPr>
        <w:rPr>
          <w:rFonts w:ascii="Times New Roman" w:hAnsi="Times New Roman" w:cs="Times New Roman"/>
        </w:rPr>
      </w:pPr>
    </w:p>
    <w:p w14:paraId="6072E88D" w14:textId="02D3D021" w:rsidR="00C26DD2" w:rsidRDefault="00703A2B" w:rsidP="00CC6967">
      <w:pPr>
        <w:spacing w:line="480" w:lineRule="auto"/>
        <w:rPr>
          <w:rFonts w:ascii="Times New Roman" w:hAnsi="Times New Roman" w:cs="Times New Roman"/>
        </w:rPr>
      </w:pPr>
      <w:r w:rsidRPr="00703A2B">
        <w:rPr>
          <w:rFonts w:ascii="Times New Roman" w:hAnsi="Times New Roman" w:cs="Times New Roman"/>
        </w:rPr>
        <w:tab/>
        <w:t xml:space="preserve">Compared </w:t>
      </w:r>
      <w:r>
        <w:rPr>
          <w:rFonts w:ascii="Times New Roman" w:hAnsi="Times New Roman" w:cs="Times New Roman"/>
        </w:rPr>
        <w:t xml:space="preserve">to these women, Grace Growden Galloway experienced a very different reality in the American Revolution. </w:t>
      </w:r>
      <w:r w:rsidR="00127E68">
        <w:rPr>
          <w:rFonts w:ascii="Times New Roman" w:hAnsi="Times New Roman" w:cs="Times New Roman"/>
        </w:rPr>
        <w:t xml:space="preserve">As a loyalist, Galloway was not given the same freedoms of expression and opinions as the patriot women were. </w:t>
      </w:r>
      <w:r w:rsidR="00B933D6">
        <w:rPr>
          <w:rFonts w:ascii="Times New Roman" w:hAnsi="Times New Roman" w:cs="Times New Roman"/>
        </w:rPr>
        <w:t>Similarly to thes</w:t>
      </w:r>
      <w:r w:rsidR="009A3B9F">
        <w:rPr>
          <w:rFonts w:ascii="Times New Roman" w:hAnsi="Times New Roman" w:cs="Times New Roman"/>
        </w:rPr>
        <w:t xml:space="preserve">e women though, the home was something that defined her life and was altered by the ways of the Revolution. </w:t>
      </w:r>
      <w:r w:rsidR="00C26DD2">
        <w:rPr>
          <w:rFonts w:ascii="Times New Roman" w:hAnsi="Times New Roman" w:cs="Times New Roman"/>
        </w:rPr>
        <w:t xml:space="preserve">Instead </w:t>
      </w:r>
      <w:r w:rsidR="00B1006C">
        <w:rPr>
          <w:rFonts w:ascii="Times New Roman" w:hAnsi="Times New Roman" w:cs="Times New Roman"/>
        </w:rPr>
        <w:t>of maintaining her home and making</w:t>
      </w:r>
      <w:r w:rsidR="00C26DD2">
        <w:rPr>
          <w:rFonts w:ascii="Times New Roman" w:hAnsi="Times New Roman" w:cs="Times New Roman"/>
        </w:rPr>
        <w:t xml:space="preserve"> sure it ran smoothly, Galloway fought to even keep ownership over what was hers and seemingly lost everything that defined her as a mother, wife, and a colonial woman. </w:t>
      </w:r>
    </w:p>
    <w:p w14:paraId="4CD6AF6D" w14:textId="759469D5" w:rsidR="00C92D34" w:rsidRDefault="00703A2B" w:rsidP="00886630">
      <w:pPr>
        <w:spacing w:line="480" w:lineRule="auto"/>
        <w:ind w:firstLine="720"/>
        <w:rPr>
          <w:rFonts w:ascii="Times New Roman" w:hAnsi="Times New Roman" w:cs="Times New Roman"/>
        </w:rPr>
      </w:pPr>
      <w:r>
        <w:rPr>
          <w:rFonts w:ascii="Times New Roman" w:hAnsi="Times New Roman" w:cs="Times New Roman"/>
        </w:rPr>
        <w:t xml:space="preserve">One of the main sources </w:t>
      </w:r>
      <w:r w:rsidR="005C342C">
        <w:rPr>
          <w:rFonts w:ascii="Times New Roman" w:hAnsi="Times New Roman" w:cs="Times New Roman"/>
        </w:rPr>
        <w:t xml:space="preserve">of her experiences is her diary, </w:t>
      </w:r>
      <w:r w:rsidR="002957AC">
        <w:rPr>
          <w:rFonts w:ascii="Times New Roman" w:hAnsi="Times New Roman" w:cs="Times New Roman"/>
        </w:rPr>
        <w:t xml:space="preserve">written from 1777 to </w:t>
      </w:r>
      <w:r>
        <w:rPr>
          <w:rFonts w:ascii="Times New Roman" w:hAnsi="Times New Roman" w:cs="Times New Roman"/>
        </w:rPr>
        <w:t xml:space="preserve">1779. </w:t>
      </w:r>
      <w:r w:rsidR="006B4B15">
        <w:rPr>
          <w:rFonts w:ascii="Times New Roman" w:hAnsi="Times New Roman" w:cs="Times New Roman"/>
        </w:rPr>
        <w:t xml:space="preserve">As a </w:t>
      </w:r>
      <w:r w:rsidR="00126FD0">
        <w:rPr>
          <w:rFonts w:ascii="Times New Roman" w:hAnsi="Times New Roman" w:cs="Times New Roman"/>
        </w:rPr>
        <w:t>day-to-day</w:t>
      </w:r>
      <w:r w:rsidR="006B4B15">
        <w:rPr>
          <w:rFonts w:ascii="Times New Roman" w:hAnsi="Times New Roman" w:cs="Times New Roman"/>
        </w:rPr>
        <w:t xml:space="preserve"> account of her life events, some days simply pass by as if nothing is happening right outside her doors. While</w:t>
      </w:r>
      <w:r w:rsidR="00557797">
        <w:rPr>
          <w:rFonts w:ascii="Times New Roman" w:hAnsi="Times New Roman" w:cs="Times New Roman"/>
        </w:rPr>
        <w:t xml:space="preserve"> writing this diary, Grace lived</w:t>
      </w:r>
      <w:r w:rsidR="006B4B15">
        <w:rPr>
          <w:rFonts w:ascii="Times New Roman" w:hAnsi="Times New Roman" w:cs="Times New Roman"/>
        </w:rPr>
        <w:t xml:space="preserve"> in Philadelphia, a very different setting from Massachusetts but still a battlefield </w:t>
      </w:r>
      <w:r w:rsidR="00126FD0">
        <w:rPr>
          <w:rFonts w:ascii="Times New Roman" w:hAnsi="Times New Roman" w:cs="Times New Roman"/>
        </w:rPr>
        <w:t>nonetheless</w:t>
      </w:r>
      <w:r w:rsidR="00AB7A1B">
        <w:rPr>
          <w:rFonts w:ascii="Times New Roman" w:hAnsi="Times New Roman" w:cs="Times New Roman"/>
        </w:rPr>
        <w:t xml:space="preserve">. </w:t>
      </w:r>
      <w:r w:rsidR="006B4B15">
        <w:rPr>
          <w:rFonts w:ascii="Times New Roman" w:hAnsi="Times New Roman" w:cs="Times New Roman"/>
        </w:rPr>
        <w:t xml:space="preserve"> </w:t>
      </w:r>
      <w:r w:rsidR="00897325">
        <w:rPr>
          <w:rFonts w:ascii="Times New Roman" w:hAnsi="Times New Roman" w:cs="Times New Roman"/>
        </w:rPr>
        <w:t xml:space="preserve">She grew up in the pinnacle of rich and </w:t>
      </w:r>
      <w:r w:rsidR="00BC0D6E">
        <w:rPr>
          <w:rFonts w:ascii="Times New Roman" w:hAnsi="Times New Roman" w:cs="Times New Roman"/>
        </w:rPr>
        <w:t xml:space="preserve">affluent society, daughter to one of </w:t>
      </w:r>
      <w:r w:rsidR="00BC0D6E">
        <w:rPr>
          <w:rFonts w:ascii="Times New Roman" w:hAnsi="Times New Roman" w:cs="Times New Roman"/>
        </w:rPr>
        <w:lastRenderedPageBreak/>
        <w:t>the city’s</w:t>
      </w:r>
      <w:r w:rsidR="00BF2D7E">
        <w:rPr>
          <w:rFonts w:ascii="Times New Roman" w:hAnsi="Times New Roman" w:cs="Times New Roman"/>
        </w:rPr>
        <w:t xml:space="preserve"> wealthiest men and married a </w:t>
      </w:r>
      <w:r w:rsidR="00557797">
        <w:rPr>
          <w:rFonts w:ascii="Times New Roman" w:hAnsi="Times New Roman" w:cs="Times New Roman"/>
        </w:rPr>
        <w:t>powerful politician; Grace did no</w:t>
      </w:r>
      <w:r w:rsidR="00BF2D7E">
        <w:rPr>
          <w:rFonts w:ascii="Times New Roman" w:hAnsi="Times New Roman" w:cs="Times New Roman"/>
        </w:rPr>
        <w:t>t really understand the concept of hardship and the everyday struggles that everyone below her stature went through.</w:t>
      </w:r>
      <w:r w:rsidR="00BF2D7E">
        <w:rPr>
          <w:rStyle w:val="FootnoteReference"/>
          <w:rFonts w:ascii="Times New Roman" w:hAnsi="Times New Roman" w:cs="Times New Roman"/>
        </w:rPr>
        <w:footnoteReference w:id="38"/>
      </w:r>
      <w:r w:rsidR="00DB3D86">
        <w:rPr>
          <w:rFonts w:ascii="Times New Roman" w:hAnsi="Times New Roman" w:cs="Times New Roman"/>
        </w:rPr>
        <w:t xml:space="preserve"> This is reflected in her diary, in which everything that happens to her, gives her reason to complain. </w:t>
      </w:r>
      <w:r w:rsidR="00014BD0">
        <w:rPr>
          <w:rFonts w:ascii="Times New Roman" w:hAnsi="Times New Roman" w:cs="Times New Roman"/>
        </w:rPr>
        <w:t>She was an</w:t>
      </w:r>
      <w:r w:rsidR="009069B2">
        <w:rPr>
          <w:rFonts w:ascii="Times New Roman" w:hAnsi="Times New Roman" w:cs="Times New Roman"/>
        </w:rPr>
        <w:t xml:space="preserve"> adamant loyalist in a society who</w:t>
      </w:r>
      <w:r w:rsidR="00014BD0">
        <w:rPr>
          <w:rFonts w:ascii="Times New Roman" w:hAnsi="Times New Roman" w:cs="Times New Roman"/>
        </w:rPr>
        <w:t xml:space="preserve"> hid from the principles of such ideology due to fear of retribution and arrest. In no doubt did this fact keep people from constantly interacting with her and aiding her in any way. </w:t>
      </w:r>
      <w:r w:rsidR="00224940">
        <w:rPr>
          <w:rFonts w:ascii="Times New Roman" w:hAnsi="Times New Roman" w:cs="Times New Roman"/>
        </w:rPr>
        <w:t>In some of her most dire hours of need, people turned their backs, afraid to associate</w:t>
      </w:r>
      <w:r w:rsidR="009B4B6E">
        <w:rPr>
          <w:rFonts w:ascii="Times New Roman" w:hAnsi="Times New Roman" w:cs="Times New Roman"/>
        </w:rPr>
        <w:t xml:space="preserve"> with her</w:t>
      </w:r>
      <w:r w:rsidR="00224940">
        <w:rPr>
          <w:rFonts w:ascii="Times New Roman" w:hAnsi="Times New Roman" w:cs="Times New Roman"/>
        </w:rPr>
        <w:t>. She mentions “I have people by dozens that will not get me to their houses but let me dine at home so I can give them a dish of tea</w:t>
      </w:r>
      <w:r w:rsidR="00DA0423">
        <w:rPr>
          <w:rFonts w:ascii="Times New Roman" w:hAnsi="Times New Roman" w:cs="Times New Roman"/>
        </w:rPr>
        <w:t xml:space="preserve"> tis all they care, for the whole town are a mean pack and as such I despise them.”</w:t>
      </w:r>
      <w:r w:rsidR="00DA0423">
        <w:rPr>
          <w:rStyle w:val="FootnoteReference"/>
          <w:rFonts w:ascii="Times New Roman" w:hAnsi="Times New Roman" w:cs="Times New Roman"/>
        </w:rPr>
        <w:footnoteReference w:id="39"/>
      </w:r>
      <w:r w:rsidR="00715076">
        <w:rPr>
          <w:rFonts w:ascii="Times New Roman" w:hAnsi="Times New Roman" w:cs="Times New Roman"/>
        </w:rPr>
        <w:t xml:space="preserve"> When it really counted, people used Grace for </w:t>
      </w:r>
      <w:r w:rsidR="00F23629">
        <w:rPr>
          <w:rFonts w:ascii="Times New Roman" w:hAnsi="Times New Roman" w:cs="Times New Roman"/>
        </w:rPr>
        <w:t>her material items</w:t>
      </w:r>
      <w:r w:rsidR="00243A6D">
        <w:rPr>
          <w:rFonts w:ascii="Times New Roman" w:hAnsi="Times New Roman" w:cs="Times New Roman"/>
        </w:rPr>
        <w:t xml:space="preserve">, but gave nothing in return. </w:t>
      </w:r>
      <w:r w:rsidR="00EB2C40">
        <w:rPr>
          <w:rFonts w:ascii="Times New Roman" w:hAnsi="Times New Roman" w:cs="Times New Roman"/>
        </w:rPr>
        <w:t xml:space="preserve">In a sense, her complaint has everything to do with her self-proclaimed status as a tory and the influence of her once affluent lifestyle. </w:t>
      </w:r>
      <w:r w:rsidR="00512E76">
        <w:rPr>
          <w:rFonts w:ascii="Times New Roman" w:hAnsi="Times New Roman" w:cs="Times New Roman"/>
        </w:rPr>
        <w:t xml:space="preserve">It also can be seen as an insult to her and her domain, as they appreciate the use of the objects inside it but do not hold the same respect for the woman who runs it and makes sure it stays well stocked. </w:t>
      </w:r>
      <w:r w:rsidR="001034C0">
        <w:rPr>
          <w:rFonts w:ascii="Times New Roman" w:hAnsi="Times New Roman" w:cs="Times New Roman"/>
        </w:rPr>
        <w:t xml:space="preserve">As reflected with the patriot women, the home was something that was in the center of a woman’s life and was held in high respect.  </w:t>
      </w:r>
      <w:r w:rsidR="00512E76">
        <w:rPr>
          <w:rFonts w:ascii="Times New Roman" w:hAnsi="Times New Roman" w:cs="Times New Roman"/>
        </w:rPr>
        <w:t xml:space="preserve"> </w:t>
      </w:r>
    </w:p>
    <w:p w14:paraId="522683B8" w14:textId="1C679AD8" w:rsidR="00703A2B" w:rsidRDefault="00FC5D05" w:rsidP="00C92D34">
      <w:pPr>
        <w:spacing w:line="480" w:lineRule="auto"/>
        <w:ind w:firstLine="720"/>
        <w:rPr>
          <w:rFonts w:ascii="Times New Roman" w:hAnsi="Times New Roman" w:cs="Times New Roman"/>
        </w:rPr>
      </w:pPr>
      <w:r>
        <w:rPr>
          <w:rFonts w:ascii="Times New Roman" w:hAnsi="Times New Roman" w:cs="Times New Roman"/>
        </w:rPr>
        <w:t>As her diary began</w:t>
      </w:r>
      <w:r w:rsidR="001B1B9D">
        <w:rPr>
          <w:rFonts w:ascii="Times New Roman" w:hAnsi="Times New Roman" w:cs="Times New Roman"/>
        </w:rPr>
        <w:t xml:space="preserve"> in 1777, her husband fled</w:t>
      </w:r>
      <w:r w:rsidR="00FB6B94">
        <w:rPr>
          <w:rFonts w:ascii="Times New Roman" w:hAnsi="Times New Roman" w:cs="Times New Roman"/>
        </w:rPr>
        <w:t xml:space="preserve"> back to England with their only daughter in order to assure his and her own safety, leaving Grace behind to deal with the estate and their affairs. </w:t>
      </w:r>
      <w:r w:rsidR="005A7A7B">
        <w:rPr>
          <w:rFonts w:ascii="Times New Roman" w:hAnsi="Times New Roman" w:cs="Times New Roman"/>
        </w:rPr>
        <w:t xml:space="preserve">It was only until much later that Grace even knew that her family was safe. As a mother in the revolution, Galloway was not as fortuned as the other patriot </w:t>
      </w:r>
      <w:r w:rsidR="005A7A7B">
        <w:rPr>
          <w:rFonts w:ascii="Times New Roman" w:hAnsi="Times New Roman" w:cs="Times New Roman"/>
        </w:rPr>
        <w:lastRenderedPageBreak/>
        <w:t xml:space="preserve">women who got to take care of their children in peace and receive the full protection of the continental army. She was separated from her child by an entire ocean and forced to be apart from her for years on end. </w:t>
      </w:r>
      <w:r w:rsidR="00434E10">
        <w:rPr>
          <w:rFonts w:ascii="Times New Roman" w:hAnsi="Times New Roman" w:cs="Times New Roman"/>
        </w:rPr>
        <w:t>In her diary, Grace constantly refers to her daughter and how she misses her every day and is a</w:t>
      </w:r>
      <w:r w:rsidR="00866892">
        <w:rPr>
          <w:rFonts w:ascii="Times New Roman" w:hAnsi="Times New Roman" w:cs="Times New Roman"/>
        </w:rPr>
        <w:t>lways in worry over her safety. She spends most of her off days writing to her Elizabeth, in order to pass the time away and to tend her thoughts away from her constant sickness and ill health.</w:t>
      </w:r>
      <w:r w:rsidR="00866892">
        <w:rPr>
          <w:rStyle w:val="FootnoteReference"/>
          <w:rFonts w:ascii="Times New Roman" w:hAnsi="Times New Roman" w:cs="Times New Roman"/>
        </w:rPr>
        <w:footnoteReference w:id="40"/>
      </w:r>
      <w:r w:rsidR="00946219">
        <w:rPr>
          <w:rFonts w:ascii="Times New Roman" w:hAnsi="Times New Roman" w:cs="Times New Roman"/>
        </w:rPr>
        <w:t xml:space="preserve"> </w:t>
      </w:r>
      <w:r w:rsidR="00060D9F">
        <w:rPr>
          <w:rFonts w:ascii="Times New Roman" w:hAnsi="Times New Roman" w:cs="Times New Roman"/>
        </w:rPr>
        <w:t xml:space="preserve">As a person who was defined by their role as a mother and protector of family, this is a version of self-failure in a sense. </w:t>
      </w:r>
      <w:r w:rsidR="00995E5A">
        <w:rPr>
          <w:rFonts w:ascii="Times New Roman" w:hAnsi="Times New Roman" w:cs="Times New Roman"/>
        </w:rPr>
        <w:t>The one role that Galloway should be able to excel in is taken away from her and put into the hands of som</w:t>
      </w:r>
      <w:r w:rsidR="006F11D7">
        <w:rPr>
          <w:rFonts w:ascii="Times New Roman" w:hAnsi="Times New Roman" w:cs="Times New Roman"/>
        </w:rPr>
        <w:t>eone who had left her behind to defend themselves</w:t>
      </w:r>
      <w:r w:rsidR="00995E5A">
        <w:rPr>
          <w:rFonts w:ascii="Times New Roman" w:hAnsi="Times New Roman" w:cs="Times New Roman"/>
        </w:rPr>
        <w:t xml:space="preserve">. </w:t>
      </w:r>
    </w:p>
    <w:p w14:paraId="343B7102" w14:textId="1D8DA302" w:rsidR="00E45268" w:rsidRDefault="00F41C17" w:rsidP="00C92D34">
      <w:pPr>
        <w:spacing w:line="480" w:lineRule="auto"/>
        <w:ind w:firstLine="720"/>
        <w:rPr>
          <w:rFonts w:ascii="Times New Roman" w:hAnsi="Times New Roman" w:cs="Times New Roman"/>
        </w:rPr>
      </w:pPr>
      <w:r>
        <w:rPr>
          <w:rFonts w:ascii="Times New Roman" w:hAnsi="Times New Roman" w:cs="Times New Roman"/>
        </w:rPr>
        <w:t xml:space="preserve">American history </w:t>
      </w:r>
      <w:r w:rsidR="009F7883">
        <w:rPr>
          <w:rFonts w:ascii="Times New Roman" w:hAnsi="Times New Roman" w:cs="Times New Roman"/>
        </w:rPr>
        <w:t xml:space="preserve">books will </w:t>
      </w:r>
      <w:r w:rsidR="00FB2A97">
        <w:rPr>
          <w:rFonts w:ascii="Times New Roman" w:hAnsi="Times New Roman" w:cs="Times New Roman"/>
        </w:rPr>
        <w:t>deem the patriots</w:t>
      </w:r>
      <w:r w:rsidR="00E45268">
        <w:rPr>
          <w:rFonts w:ascii="Times New Roman" w:hAnsi="Times New Roman" w:cs="Times New Roman"/>
        </w:rPr>
        <w:t xml:space="preserve"> in a positive light at war’s end; </w:t>
      </w:r>
      <w:r w:rsidR="00754A8F">
        <w:rPr>
          <w:rFonts w:ascii="Times New Roman" w:hAnsi="Times New Roman" w:cs="Times New Roman"/>
        </w:rPr>
        <w:t xml:space="preserve">they were </w:t>
      </w:r>
      <w:r w:rsidR="00E45268">
        <w:rPr>
          <w:rFonts w:ascii="Times New Roman" w:hAnsi="Times New Roman" w:cs="Times New Roman"/>
        </w:rPr>
        <w:t xml:space="preserve">heroic for standing up to tyrannical rule, creating their own army at a moment’s notice, creating a system of government, and essentially creating something out of nothing. Although this narrative is the most popular, Grace’s life reflects a different view of those fighting for independence. </w:t>
      </w:r>
      <w:r w:rsidR="007E7414">
        <w:rPr>
          <w:rFonts w:ascii="Times New Roman" w:hAnsi="Times New Roman" w:cs="Times New Roman"/>
        </w:rPr>
        <w:t>A</w:t>
      </w:r>
      <w:r w:rsidR="00C66458">
        <w:rPr>
          <w:rFonts w:ascii="Times New Roman" w:hAnsi="Times New Roman" w:cs="Times New Roman"/>
        </w:rPr>
        <w:t>lthough Galloway wisely chose</w:t>
      </w:r>
      <w:r w:rsidR="007E7414">
        <w:rPr>
          <w:rFonts w:ascii="Times New Roman" w:hAnsi="Times New Roman" w:cs="Times New Roman"/>
        </w:rPr>
        <w:t xml:space="preserve"> </w:t>
      </w:r>
      <w:r w:rsidR="00A350ED">
        <w:rPr>
          <w:rFonts w:ascii="Times New Roman" w:hAnsi="Times New Roman" w:cs="Times New Roman"/>
        </w:rPr>
        <w:t>not</w:t>
      </w:r>
      <w:r w:rsidR="00C66458">
        <w:rPr>
          <w:rFonts w:ascii="Times New Roman" w:hAnsi="Times New Roman" w:cs="Times New Roman"/>
        </w:rPr>
        <w:t xml:space="preserve"> to</w:t>
      </w:r>
      <w:r w:rsidR="00A350ED">
        <w:rPr>
          <w:rFonts w:ascii="Times New Roman" w:hAnsi="Times New Roman" w:cs="Times New Roman"/>
        </w:rPr>
        <w:t xml:space="preserve"> reveal</w:t>
      </w:r>
      <w:r w:rsidR="007E7414">
        <w:rPr>
          <w:rFonts w:ascii="Times New Roman" w:hAnsi="Times New Roman" w:cs="Times New Roman"/>
        </w:rPr>
        <w:t xml:space="preserve"> her own personal alliance towards either side in fear of retribution or accusations of treason</w:t>
      </w:r>
      <w:r w:rsidR="007D390E">
        <w:rPr>
          <w:rFonts w:ascii="Times New Roman" w:hAnsi="Times New Roman" w:cs="Times New Roman"/>
        </w:rPr>
        <w:t xml:space="preserve">, </w:t>
      </w:r>
      <w:r w:rsidR="00D03BAE">
        <w:rPr>
          <w:rFonts w:ascii="Times New Roman" w:hAnsi="Times New Roman" w:cs="Times New Roman"/>
        </w:rPr>
        <w:t>her marriage and connection to Joseph Galloway condemned her to the abuses of the continental army.</w:t>
      </w:r>
      <w:r w:rsidR="007D390E" w:rsidRPr="007D390E">
        <w:rPr>
          <w:rStyle w:val="FootnoteReference"/>
          <w:rFonts w:ascii="Times New Roman" w:hAnsi="Times New Roman" w:cs="Times New Roman"/>
        </w:rPr>
        <w:t xml:space="preserve"> </w:t>
      </w:r>
      <w:r w:rsidR="007D390E">
        <w:rPr>
          <w:rStyle w:val="FootnoteReference"/>
          <w:rFonts w:ascii="Times New Roman" w:hAnsi="Times New Roman" w:cs="Times New Roman"/>
        </w:rPr>
        <w:footnoteReference w:id="41"/>
      </w:r>
      <w:r w:rsidR="00D03BAE">
        <w:rPr>
          <w:rFonts w:ascii="Times New Roman" w:hAnsi="Times New Roman" w:cs="Times New Roman"/>
        </w:rPr>
        <w:t xml:space="preserve"> </w:t>
      </w:r>
      <w:r w:rsidR="00F8540E">
        <w:rPr>
          <w:rFonts w:ascii="Times New Roman" w:hAnsi="Times New Roman" w:cs="Times New Roman"/>
        </w:rPr>
        <w:t xml:space="preserve">Being </w:t>
      </w:r>
      <w:r w:rsidR="00106E09">
        <w:rPr>
          <w:rFonts w:ascii="Times New Roman" w:hAnsi="Times New Roman" w:cs="Times New Roman"/>
        </w:rPr>
        <w:t xml:space="preserve">her father’s heir, she was privy to the estate and the </w:t>
      </w:r>
      <w:r w:rsidR="00BE612B">
        <w:rPr>
          <w:rFonts w:ascii="Times New Roman" w:hAnsi="Times New Roman" w:cs="Times New Roman"/>
        </w:rPr>
        <w:t xml:space="preserve">responsibility </w:t>
      </w:r>
      <w:r w:rsidR="00CE0A13">
        <w:rPr>
          <w:rFonts w:ascii="Times New Roman" w:hAnsi="Times New Roman" w:cs="Times New Roman"/>
        </w:rPr>
        <w:t xml:space="preserve">that came with it; it is one of the main reasons that Grace remained behind in the colonies while the rest of her family retreated to England. </w:t>
      </w:r>
      <w:r w:rsidR="002B594B">
        <w:rPr>
          <w:rFonts w:ascii="Times New Roman" w:hAnsi="Times New Roman" w:cs="Times New Roman"/>
        </w:rPr>
        <w:t>Grace</w:t>
      </w:r>
      <w:r w:rsidR="008209C6">
        <w:rPr>
          <w:rFonts w:ascii="Times New Roman" w:hAnsi="Times New Roman" w:cs="Times New Roman"/>
        </w:rPr>
        <w:t xml:space="preserve"> believed the estate to be in her name </w:t>
      </w:r>
      <w:r w:rsidR="00247E4D">
        <w:rPr>
          <w:rFonts w:ascii="Times New Roman" w:hAnsi="Times New Roman" w:cs="Times New Roman"/>
        </w:rPr>
        <w:t>but when Joseph was accused of</w:t>
      </w:r>
      <w:r w:rsidR="008209C6">
        <w:rPr>
          <w:rFonts w:ascii="Times New Roman" w:hAnsi="Times New Roman" w:cs="Times New Roman"/>
        </w:rPr>
        <w:t xml:space="preserve"> treason however, the estate was to be seized by order of the Pennsylvanian court. </w:t>
      </w:r>
      <w:r w:rsidR="009131E9">
        <w:rPr>
          <w:rFonts w:ascii="Times New Roman" w:hAnsi="Times New Roman" w:cs="Times New Roman"/>
        </w:rPr>
        <w:t xml:space="preserve">The name of the estate had been transferred to Joseph due to their marriage, thus giving the courts legitimate </w:t>
      </w:r>
      <w:r w:rsidR="009131E9">
        <w:rPr>
          <w:rFonts w:ascii="Times New Roman" w:hAnsi="Times New Roman" w:cs="Times New Roman"/>
        </w:rPr>
        <w:lastRenderedPageBreak/>
        <w:t>claim to the property.</w:t>
      </w:r>
      <w:r w:rsidR="009131E9">
        <w:rPr>
          <w:rStyle w:val="FootnoteReference"/>
          <w:rFonts w:ascii="Times New Roman" w:hAnsi="Times New Roman" w:cs="Times New Roman"/>
        </w:rPr>
        <w:footnoteReference w:id="42"/>
      </w:r>
      <w:r w:rsidR="00766E62">
        <w:rPr>
          <w:rFonts w:ascii="Times New Roman" w:hAnsi="Times New Roman" w:cs="Times New Roman"/>
        </w:rPr>
        <w:t xml:space="preserve"> </w:t>
      </w:r>
      <w:r w:rsidR="00A66134">
        <w:rPr>
          <w:rFonts w:ascii="Times New Roman" w:hAnsi="Times New Roman" w:cs="Times New Roman"/>
        </w:rPr>
        <w:t>Galloway did not take this lightly</w:t>
      </w:r>
      <w:r w:rsidR="00766E62">
        <w:rPr>
          <w:rFonts w:ascii="Times New Roman" w:hAnsi="Times New Roman" w:cs="Times New Roman"/>
        </w:rPr>
        <w:t xml:space="preserve"> and she showed defiance and resilience towards the events that unfolded. </w:t>
      </w:r>
      <w:r w:rsidR="00A66134">
        <w:rPr>
          <w:rFonts w:ascii="Times New Roman" w:hAnsi="Times New Roman" w:cs="Times New Roman"/>
        </w:rPr>
        <w:t xml:space="preserve">One of her lengthier diary entries reflects the first time the court came to take her away from the property. </w:t>
      </w:r>
      <w:r w:rsidR="003C5E1F">
        <w:rPr>
          <w:rFonts w:ascii="Times New Roman" w:hAnsi="Times New Roman" w:cs="Times New Roman"/>
        </w:rPr>
        <w:t xml:space="preserve">She writes, </w:t>
      </w:r>
    </w:p>
    <w:p w14:paraId="28283A57" w14:textId="57A13442" w:rsidR="003C5E1F" w:rsidRDefault="003C5E1F" w:rsidP="00615A18">
      <w:pPr>
        <w:ind w:left="720"/>
        <w:rPr>
          <w:rFonts w:ascii="Times New Roman" w:hAnsi="Times New Roman" w:cs="Times New Roman"/>
        </w:rPr>
      </w:pPr>
      <w:r>
        <w:rPr>
          <w:rFonts w:ascii="Times New Roman" w:hAnsi="Times New Roman" w:cs="Times New Roman"/>
        </w:rPr>
        <w:t>“I told him I was at home and in my house and nothing but force shou’d drive me out of it he said it was not ye first time he had taken a Lady b</w:t>
      </w:r>
      <w:r w:rsidR="00615A18">
        <w:rPr>
          <w:rFonts w:ascii="Times New Roman" w:hAnsi="Times New Roman" w:cs="Times New Roman"/>
        </w:rPr>
        <w:t>y the Hand…</w:t>
      </w:r>
      <w:r w:rsidR="00D07EA5">
        <w:rPr>
          <w:rFonts w:ascii="Times New Roman" w:hAnsi="Times New Roman" w:cs="Times New Roman"/>
        </w:rPr>
        <w:t>. I answer</w:t>
      </w:r>
      <w:r w:rsidR="00615A18">
        <w:rPr>
          <w:rFonts w:ascii="Times New Roman" w:hAnsi="Times New Roman" w:cs="Times New Roman"/>
        </w:rPr>
        <w:t>’d indeed I will not nor will I go out of my house but by force. He then took hold of my arm and I rose and he took me to the door I then took hold on one side and looked round and said pray notice I do not leave my house of my own accord or with my own inclination but by force and nothing but force shou’d have mad me give up possession.”</w:t>
      </w:r>
      <w:r w:rsidR="00615A18">
        <w:rPr>
          <w:rStyle w:val="FootnoteReference"/>
          <w:rFonts w:ascii="Times New Roman" w:hAnsi="Times New Roman" w:cs="Times New Roman"/>
        </w:rPr>
        <w:footnoteReference w:id="43"/>
      </w:r>
    </w:p>
    <w:p w14:paraId="5FD592B6" w14:textId="77777777" w:rsidR="00D73EDE" w:rsidRDefault="00D73EDE" w:rsidP="00D73EDE">
      <w:pPr>
        <w:spacing w:line="480" w:lineRule="auto"/>
        <w:rPr>
          <w:rFonts w:ascii="Times New Roman" w:hAnsi="Times New Roman" w:cs="Times New Roman"/>
        </w:rPr>
      </w:pPr>
    </w:p>
    <w:p w14:paraId="1947AB29" w14:textId="165026F9" w:rsidR="009E2D94" w:rsidRDefault="00D73EDE" w:rsidP="00D73EDE">
      <w:pPr>
        <w:spacing w:line="480" w:lineRule="auto"/>
        <w:rPr>
          <w:rFonts w:ascii="Times New Roman" w:hAnsi="Times New Roman" w:cs="Times New Roman"/>
        </w:rPr>
      </w:pPr>
      <w:r>
        <w:rPr>
          <w:rFonts w:ascii="Times New Roman" w:hAnsi="Times New Roman" w:cs="Times New Roman"/>
        </w:rPr>
        <w:t xml:space="preserve">Although influenced by privilege, Galloway was faced with the restrictions of her gender and the limitations that it imposed on her. </w:t>
      </w:r>
      <w:r w:rsidR="00A95612">
        <w:rPr>
          <w:rFonts w:ascii="Times New Roman" w:hAnsi="Times New Roman" w:cs="Times New Roman"/>
        </w:rPr>
        <w:t xml:space="preserve">Much different from the experiences of patriot women, Grace was forced to summon the bravery to fight for what was rightfully hers, </w:t>
      </w:r>
      <w:r w:rsidR="002C297E">
        <w:rPr>
          <w:rFonts w:ascii="Times New Roman" w:hAnsi="Times New Roman" w:cs="Times New Roman"/>
        </w:rPr>
        <w:t xml:space="preserve">regardless of what side she supported. </w:t>
      </w:r>
      <w:r w:rsidR="00B5448B">
        <w:rPr>
          <w:rFonts w:ascii="Times New Roman" w:hAnsi="Times New Roman" w:cs="Times New Roman"/>
        </w:rPr>
        <w:t xml:space="preserve">As a woman, this was a display of taking responsibility and </w:t>
      </w:r>
      <w:r w:rsidR="00CA3CFA">
        <w:rPr>
          <w:rFonts w:ascii="Times New Roman" w:hAnsi="Times New Roman" w:cs="Times New Roman"/>
        </w:rPr>
        <w:t xml:space="preserve">fighting for what others claimed was not hers. Even though she did not gain this property by her own means, </w:t>
      </w:r>
      <w:r w:rsidR="00FA46AE">
        <w:rPr>
          <w:rFonts w:ascii="Times New Roman" w:hAnsi="Times New Roman" w:cs="Times New Roman"/>
        </w:rPr>
        <w:t>it was passed down to her</w:t>
      </w:r>
      <w:r w:rsidR="00CA3CFA">
        <w:rPr>
          <w:rFonts w:ascii="Times New Roman" w:hAnsi="Times New Roman" w:cs="Times New Roman"/>
        </w:rPr>
        <w:t xml:space="preserve"> with the </w:t>
      </w:r>
      <w:r w:rsidR="00FA46AE">
        <w:rPr>
          <w:rFonts w:ascii="Times New Roman" w:hAnsi="Times New Roman" w:cs="Times New Roman"/>
        </w:rPr>
        <w:t xml:space="preserve">hope </w:t>
      </w:r>
      <w:r w:rsidR="00CA3CFA">
        <w:rPr>
          <w:rFonts w:ascii="Times New Roman" w:hAnsi="Times New Roman" w:cs="Times New Roman"/>
        </w:rPr>
        <w:t>that it would be maintained</w:t>
      </w:r>
      <w:r w:rsidR="00AF4B01">
        <w:rPr>
          <w:rFonts w:ascii="Times New Roman" w:hAnsi="Times New Roman" w:cs="Times New Roman"/>
        </w:rPr>
        <w:t xml:space="preserve"> within the family. </w:t>
      </w:r>
      <w:r w:rsidR="007D4C56">
        <w:rPr>
          <w:rFonts w:ascii="Times New Roman" w:hAnsi="Times New Roman" w:cs="Times New Roman"/>
        </w:rPr>
        <w:t xml:space="preserve">This homestead to her was something that still connected her to the idea of domesticity and the last remaining instance of having a family. </w:t>
      </w:r>
      <w:r w:rsidR="00224325">
        <w:rPr>
          <w:rFonts w:ascii="Times New Roman" w:hAnsi="Times New Roman" w:cs="Times New Roman"/>
        </w:rPr>
        <w:t xml:space="preserve">With her daughter taken from her, the estate was the last thing that tied her to her role of a woman. </w:t>
      </w:r>
      <w:r w:rsidR="00774443">
        <w:rPr>
          <w:rFonts w:ascii="Times New Roman" w:hAnsi="Times New Roman" w:cs="Times New Roman"/>
        </w:rPr>
        <w:t xml:space="preserve">This experience shows first hand the struggle that Loyalist women </w:t>
      </w:r>
      <w:r w:rsidR="00D80EAC">
        <w:rPr>
          <w:rFonts w:ascii="Times New Roman" w:hAnsi="Times New Roman" w:cs="Times New Roman"/>
        </w:rPr>
        <w:t xml:space="preserve">like Grace went through; treated like second class citizens compared to the other colonists and forced out of their homes and torn from their possessions. </w:t>
      </w:r>
      <w:r w:rsidR="005A15EC">
        <w:rPr>
          <w:rFonts w:ascii="Times New Roman" w:hAnsi="Times New Roman" w:cs="Times New Roman"/>
        </w:rPr>
        <w:t xml:space="preserve">This was not the first encounter that Grace would have first hand with </w:t>
      </w:r>
      <w:r w:rsidR="00AB3E4D">
        <w:rPr>
          <w:rFonts w:ascii="Times New Roman" w:hAnsi="Times New Roman" w:cs="Times New Roman"/>
        </w:rPr>
        <w:t>wartime</w:t>
      </w:r>
      <w:r w:rsidR="005A15EC">
        <w:rPr>
          <w:rFonts w:ascii="Times New Roman" w:hAnsi="Times New Roman" w:cs="Times New Roman"/>
        </w:rPr>
        <w:t xml:space="preserve"> </w:t>
      </w:r>
      <w:r w:rsidR="009E2D94">
        <w:rPr>
          <w:rFonts w:ascii="Times New Roman" w:hAnsi="Times New Roman" w:cs="Times New Roman"/>
        </w:rPr>
        <w:t xml:space="preserve">matters and the continental army. </w:t>
      </w:r>
    </w:p>
    <w:p w14:paraId="217D25C2" w14:textId="4F3F7FF4" w:rsidR="008067B8" w:rsidRDefault="009E2D94" w:rsidP="008067B8">
      <w:pPr>
        <w:spacing w:line="480" w:lineRule="auto"/>
        <w:rPr>
          <w:rFonts w:ascii="Times New Roman" w:hAnsi="Times New Roman" w:cs="Times New Roman"/>
        </w:rPr>
      </w:pPr>
      <w:r>
        <w:rPr>
          <w:rFonts w:ascii="Times New Roman" w:hAnsi="Times New Roman" w:cs="Times New Roman"/>
        </w:rPr>
        <w:lastRenderedPageBreak/>
        <w:tab/>
      </w:r>
      <w:r w:rsidR="00A22324">
        <w:rPr>
          <w:rFonts w:ascii="Times New Roman" w:hAnsi="Times New Roman" w:cs="Times New Roman"/>
        </w:rPr>
        <w:t>Galloway lived in fear of what would happen to her after she was removed from her house.</w:t>
      </w:r>
      <w:r w:rsidR="00B509C8">
        <w:rPr>
          <w:rFonts w:ascii="Times New Roman" w:hAnsi="Times New Roman" w:cs="Times New Roman"/>
        </w:rPr>
        <w:t xml:space="preserve"> While staying with the neighbors,</w:t>
      </w:r>
      <w:r w:rsidR="009110A5">
        <w:rPr>
          <w:rFonts w:ascii="Times New Roman" w:hAnsi="Times New Roman" w:cs="Times New Roman"/>
        </w:rPr>
        <w:t xml:space="preserve"> instances of retaliat</w:t>
      </w:r>
      <w:r w:rsidR="001E331E">
        <w:rPr>
          <w:rFonts w:ascii="Times New Roman" w:hAnsi="Times New Roman" w:cs="Times New Roman"/>
        </w:rPr>
        <w:t xml:space="preserve">ion against the tory populations of the colonies </w:t>
      </w:r>
      <w:r w:rsidR="009110A5">
        <w:rPr>
          <w:rFonts w:ascii="Times New Roman" w:hAnsi="Times New Roman" w:cs="Times New Roman"/>
        </w:rPr>
        <w:t xml:space="preserve">were becoming </w:t>
      </w:r>
      <w:r w:rsidR="00114358">
        <w:rPr>
          <w:rFonts w:ascii="Times New Roman" w:hAnsi="Times New Roman" w:cs="Times New Roman"/>
        </w:rPr>
        <w:t xml:space="preserve">rampant. </w:t>
      </w:r>
      <w:r w:rsidR="001E331E">
        <w:rPr>
          <w:rFonts w:ascii="Times New Roman" w:hAnsi="Times New Roman" w:cs="Times New Roman"/>
        </w:rPr>
        <w:t>As she heard reports from those who came to call on her, mobs were rising and taking those who were loyalists. In Philadelphia, citizens were afraid of mobs entering the houses looking for different goods and resources, to the point where they hid all their v</w:t>
      </w:r>
      <w:r w:rsidR="00B74B75">
        <w:rPr>
          <w:rFonts w:ascii="Times New Roman" w:hAnsi="Times New Roman" w:cs="Times New Roman"/>
        </w:rPr>
        <w:t xml:space="preserve">aluables to avoid such a thing. In one instance, Grace mentions that on one day most people were released from prison except </w:t>
      </w:r>
      <w:r w:rsidR="0056244E">
        <w:rPr>
          <w:rFonts w:ascii="Times New Roman" w:hAnsi="Times New Roman" w:cs="Times New Roman"/>
        </w:rPr>
        <w:t xml:space="preserve">for </w:t>
      </w:r>
      <w:r w:rsidR="00B74B75">
        <w:rPr>
          <w:rFonts w:ascii="Times New Roman" w:hAnsi="Times New Roman" w:cs="Times New Roman"/>
        </w:rPr>
        <w:t>an acquaintance</w:t>
      </w:r>
      <w:r w:rsidR="0056244E">
        <w:rPr>
          <w:rFonts w:ascii="Times New Roman" w:hAnsi="Times New Roman" w:cs="Times New Roman"/>
        </w:rPr>
        <w:t>,</w:t>
      </w:r>
      <w:r w:rsidR="00F91484">
        <w:rPr>
          <w:rFonts w:ascii="Times New Roman" w:hAnsi="Times New Roman" w:cs="Times New Roman"/>
        </w:rPr>
        <w:t xml:space="preserve"> Levy Hollandsworth.</w:t>
      </w:r>
      <w:r w:rsidR="00B74B75">
        <w:rPr>
          <w:rFonts w:ascii="Times New Roman" w:hAnsi="Times New Roman" w:cs="Times New Roman"/>
        </w:rPr>
        <w:t xml:space="preserve"> She w</w:t>
      </w:r>
      <w:r w:rsidR="003A2FFE">
        <w:rPr>
          <w:rFonts w:ascii="Times New Roman" w:hAnsi="Times New Roman" w:cs="Times New Roman"/>
        </w:rPr>
        <w:t xml:space="preserve">rote </w:t>
      </w:r>
      <w:r w:rsidR="00B74B75">
        <w:rPr>
          <w:rFonts w:ascii="Times New Roman" w:hAnsi="Times New Roman" w:cs="Times New Roman"/>
        </w:rPr>
        <w:t xml:space="preserve"> “they keep close and say he shall be tried for his life another town meeting held today they propose to send all ye tories out of ye lines nothing but distress and distraction.”</w:t>
      </w:r>
      <w:r w:rsidR="00B74B75">
        <w:rPr>
          <w:rStyle w:val="FootnoteReference"/>
          <w:rFonts w:ascii="Times New Roman" w:hAnsi="Times New Roman" w:cs="Times New Roman"/>
        </w:rPr>
        <w:footnoteReference w:id="44"/>
      </w:r>
      <w:r w:rsidR="00B74B75">
        <w:rPr>
          <w:rFonts w:ascii="Times New Roman" w:hAnsi="Times New Roman" w:cs="Times New Roman"/>
        </w:rPr>
        <w:t xml:space="preserve"> Grace and her other companions lived in constant fear of being rounded up and either </w:t>
      </w:r>
      <w:r w:rsidR="00AD2C7C">
        <w:rPr>
          <w:rFonts w:ascii="Times New Roman" w:hAnsi="Times New Roman" w:cs="Times New Roman"/>
        </w:rPr>
        <w:t>sent to jail or out of the country</w:t>
      </w:r>
      <w:r w:rsidR="003317CA">
        <w:rPr>
          <w:rFonts w:ascii="Times New Roman" w:hAnsi="Times New Roman" w:cs="Times New Roman"/>
        </w:rPr>
        <w:t>; She had nightmares of being hung.</w:t>
      </w:r>
      <w:r w:rsidR="003317CA">
        <w:rPr>
          <w:rStyle w:val="FootnoteReference"/>
          <w:rFonts w:ascii="Times New Roman" w:hAnsi="Times New Roman" w:cs="Times New Roman"/>
        </w:rPr>
        <w:footnoteReference w:id="45"/>
      </w:r>
      <w:r w:rsidR="003317CA">
        <w:rPr>
          <w:rFonts w:ascii="Times New Roman" w:hAnsi="Times New Roman" w:cs="Times New Roman"/>
        </w:rPr>
        <w:t xml:space="preserve"> </w:t>
      </w:r>
      <w:r w:rsidR="00474517">
        <w:rPr>
          <w:rFonts w:ascii="Times New Roman" w:hAnsi="Times New Roman" w:cs="Times New Roman"/>
        </w:rPr>
        <w:t xml:space="preserve">To be alone in this situation, Galloway faced a great deal of stress and </w:t>
      </w:r>
      <w:r w:rsidR="00B23208">
        <w:rPr>
          <w:rFonts w:ascii="Times New Roman" w:hAnsi="Times New Roman" w:cs="Times New Roman"/>
        </w:rPr>
        <w:t xml:space="preserve">uncertainty. </w:t>
      </w:r>
      <w:r w:rsidR="004D349A">
        <w:rPr>
          <w:rFonts w:ascii="Times New Roman" w:hAnsi="Times New Roman" w:cs="Times New Roman"/>
        </w:rPr>
        <w:t xml:space="preserve">Even though being sent away to be with her husband and daughter would seem ideal, it would also mean leaving behind everything that she had ever known. </w:t>
      </w:r>
      <w:r w:rsidR="00BE46DC">
        <w:rPr>
          <w:rFonts w:ascii="Times New Roman" w:hAnsi="Times New Roman" w:cs="Times New Roman"/>
        </w:rPr>
        <w:t xml:space="preserve">Although she held loyalty to the British crown, she was still a citizen of the colonies and it was her home. </w:t>
      </w:r>
      <w:r w:rsidR="00DA25F7">
        <w:rPr>
          <w:rFonts w:ascii="Times New Roman" w:hAnsi="Times New Roman" w:cs="Times New Roman"/>
        </w:rPr>
        <w:t>Nothing reflects her resilience more than her declaration</w:t>
      </w:r>
      <w:r w:rsidR="004B00D5">
        <w:rPr>
          <w:rFonts w:ascii="Times New Roman" w:hAnsi="Times New Roman" w:cs="Times New Roman"/>
        </w:rPr>
        <w:t xml:space="preserve"> of her defiance to the patriot</w:t>
      </w:r>
      <w:r w:rsidR="00DA25F7">
        <w:rPr>
          <w:rFonts w:ascii="Times New Roman" w:hAnsi="Times New Roman" w:cs="Times New Roman"/>
        </w:rPr>
        <w:t xml:space="preserve"> ideals. She writes </w:t>
      </w:r>
    </w:p>
    <w:p w14:paraId="21E432E3" w14:textId="591E3CA5" w:rsidR="00A66134" w:rsidRDefault="00DA25F7" w:rsidP="008067B8">
      <w:pPr>
        <w:ind w:left="720"/>
        <w:rPr>
          <w:rFonts w:ascii="Times New Roman" w:hAnsi="Times New Roman" w:cs="Times New Roman"/>
        </w:rPr>
      </w:pPr>
      <w:r>
        <w:rPr>
          <w:rFonts w:ascii="Times New Roman" w:hAnsi="Times New Roman" w:cs="Times New Roman"/>
        </w:rPr>
        <w:t xml:space="preserve">“I had been stripped and turn’d out of doors yet I was still ye same and must be </w:t>
      </w:r>
      <w:r w:rsidR="008067B8">
        <w:rPr>
          <w:rFonts w:ascii="Times New Roman" w:hAnsi="Times New Roman" w:cs="Times New Roman"/>
        </w:rPr>
        <w:t>Joseph</w:t>
      </w:r>
      <w:r>
        <w:rPr>
          <w:rFonts w:ascii="Times New Roman" w:hAnsi="Times New Roman" w:cs="Times New Roman"/>
        </w:rPr>
        <w:t xml:space="preserve"> Galloways Wife and Lawrence Growdons daughter and that it was not in their power to </w:t>
      </w:r>
      <w:r w:rsidR="008067B8">
        <w:rPr>
          <w:rFonts w:ascii="Times New Roman" w:hAnsi="Times New Roman" w:cs="Times New Roman"/>
        </w:rPr>
        <w:t>humble</w:t>
      </w:r>
      <w:r>
        <w:rPr>
          <w:rFonts w:ascii="Times New Roman" w:hAnsi="Times New Roman" w:cs="Times New Roman"/>
        </w:rPr>
        <w:t xml:space="preserve"> me for I shou’d be Grace Growden Galloway to ye last and as I had now suffer’d all that they can inflict upon me I shou’d now act as on a rock to look on ye wrack of others and see them tost by the tempestuous billows while I was safe ashore.”</w:t>
      </w:r>
      <w:r>
        <w:rPr>
          <w:rStyle w:val="FootnoteReference"/>
          <w:rFonts w:ascii="Times New Roman" w:hAnsi="Times New Roman" w:cs="Times New Roman"/>
        </w:rPr>
        <w:footnoteReference w:id="46"/>
      </w:r>
    </w:p>
    <w:p w14:paraId="59A828F2" w14:textId="77777777" w:rsidR="00753A5D" w:rsidRDefault="00753A5D" w:rsidP="00D73EDE">
      <w:pPr>
        <w:spacing w:line="480" w:lineRule="auto"/>
        <w:rPr>
          <w:rFonts w:ascii="Times New Roman" w:hAnsi="Times New Roman" w:cs="Times New Roman"/>
        </w:rPr>
      </w:pPr>
    </w:p>
    <w:p w14:paraId="414C0615" w14:textId="454A0AF1" w:rsidR="00B40B12" w:rsidRPr="00062E34" w:rsidRDefault="00221D31" w:rsidP="00062E34">
      <w:pPr>
        <w:spacing w:line="480" w:lineRule="auto"/>
        <w:rPr>
          <w:rFonts w:ascii="Times New Roman" w:hAnsi="Times New Roman" w:cs="Times New Roman"/>
        </w:rPr>
      </w:pPr>
      <w:r>
        <w:rPr>
          <w:rFonts w:ascii="Times New Roman" w:hAnsi="Times New Roman" w:cs="Times New Roman"/>
        </w:rPr>
        <w:lastRenderedPageBreak/>
        <w:t xml:space="preserve">Even though the war had taken nearly everything away from Grace, she learned a sense of independence and responsibility for herself. She realized that although she </w:t>
      </w:r>
      <w:r w:rsidR="009B09B5">
        <w:rPr>
          <w:rFonts w:ascii="Times New Roman" w:hAnsi="Times New Roman" w:cs="Times New Roman"/>
        </w:rPr>
        <w:t>did not</w:t>
      </w:r>
      <w:r>
        <w:rPr>
          <w:rFonts w:ascii="Times New Roman" w:hAnsi="Times New Roman" w:cs="Times New Roman"/>
        </w:rPr>
        <w:t xml:space="preserve"> have a family or a home to call her own, she did not still have to be defined by the men in her life who did not experience what she had. </w:t>
      </w:r>
      <w:r w:rsidR="00DA7E50">
        <w:rPr>
          <w:rFonts w:ascii="Times New Roman" w:hAnsi="Times New Roman" w:cs="Times New Roman"/>
        </w:rPr>
        <w:t xml:space="preserve">She defined herself as a person who had gone through it all and could now look </w:t>
      </w:r>
      <w:r w:rsidR="006F46FC">
        <w:rPr>
          <w:rFonts w:ascii="Times New Roman" w:hAnsi="Times New Roman" w:cs="Times New Roman"/>
        </w:rPr>
        <w:t xml:space="preserve">upon others as they faced the same struggle. </w:t>
      </w:r>
      <w:r w:rsidR="00753A5D">
        <w:rPr>
          <w:rFonts w:ascii="Times New Roman" w:hAnsi="Times New Roman" w:cs="Times New Roman"/>
        </w:rPr>
        <w:t>No matter what happened to Grace or whatever was thrown</w:t>
      </w:r>
      <w:r w:rsidR="005A2BEF">
        <w:rPr>
          <w:rFonts w:ascii="Times New Roman" w:hAnsi="Times New Roman" w:cs="Times New Roman"/>
        </w:rPr>
        <w:t xml:space="preserve"> at her, she persisted through. </w:t>
      </w:r>
      <w:r w:rsidR="00753A5D">
        <w:rPr>
          <w:rFonts w:ascii="Times New Roman" w:hAnsi="Times New Roman" w:cs="Times New Roman"/>
        </w:rPr>
        <w:t xml:space="preserve">As a loyalist, she wanted nothing to do with the revolution but it affected her anyway. As a woman, she dealt with her family torn apart and the threat of death looming over her. Although at times pretentious, Galloway did her best with the situation at </w:t>
      </w:r>
      <w:r w:rsidR="00A55774">
        <w:rPr>
          <w:rFonts w:ascii="Times New Roman" w:hAnsi="Times New Roman" w:cs="Times New Roman"/>
        </w:rPr>
        <w:t>hand and sought to survive the</w:t>
      </w:r>
      <w:r w:rsidR="00753A5D">
        <w:rPr>
          <w:rFonts w:ascii="Times New Roman" w:hAnsi="Times New Roman" w:cs="Times New Roman"/>
        </w:rPr>
        <w:t xml:space="preserve"> times. </w:t>
      </w:r>
      <w:r w:rsidR="00895E9C">
        <w:rPr>
          <w:rFonts w:ascii="Times New Roman" w:hAnsi="Times New Roman" w:cs="Times New Roman"/>
        </w:rPr>
        <w:t>Near the end of her diary, Galloway becomes very ill and never fully recovers from her sickness. She continued to lose everything that she once owned and saw her past life evaporate before her eyes and the most heartbreaking ordeal in which she would never see her daughter again.</w:t>
      </w:r>
      <w:r w:rsidR="00895E9C">
        <w:rPr>
          <w:rStyle w:val="FootnoteReference"/>
          <w:rFonts w:ascii="Times New Roman" w:hAnsi="Times New Roman" w:cs="Times New Roman"/>
        </w:rPr>
        <w:footnoteReference w:id="47"/>
      </w:r>
      <w:r w:rsidR="00895E9C">
        <w:rPr>
          <w:rFonts w:ascii="Times New Roman" w:hAnsi="Times New Roman" w:cs="Times New Roman"/>
        </w:rPr>
        <w:t xml:space="preserve"> The war was not kind to Grace Growden Galloway, but she did the best that she could. </w:t>
      </w:r>
    </w:p>
    <w:p w14:paraId="0BF0EE5A" w14:textId="1B1A28CF" w:rsidR="00895E9C" w:rsidRDefault="006C762B" w:rsidP="009B09B5">
      <w:pPr>
        <w:spacing w:line="480" w:lineRule="auto"/>
        <w:outlineLvl w:val="0"/>
        <w:rPr>
          <w:rFonts w:ascii="Times New Roman" w:hAnsi="Times New Roman" w:cs="Times New Roman"/>
          <w:b/>
        </w:rPr>
      </w:pPr>
      <w:r w:rsidRPr="006C762B">
        <w:rPr>
          <w:rFonts w:ascii="Times New Roman" w:hAnsi="Times New Roman" w:cs="Times New Roman"/>
          <w:b/>
        </w:rPr>
        <w:t xml:space="preserve">Elizabeth Murray Inman: Loyalist </w:t>
      </w:r>
    </w:p>
    <w:p w14:paraId="559C52A8" w14:textId="0625C5D9" w:rsidR="006C762B" w:rsidRDefault="006C762B" w:rsidP="00D73EDE">
      <w:pPr>
        <w:spacing w:line="480" w:lineRule="auto"/>
        <w:rPr>
          <w:rFonts w:ascii="Times New Roman" w:hAnsi="Times New Roman" w:cs="Times New Roman"/>
        </w:rPr>
      </w:pPr>
      <w:r>
        <w:rPr>
          <w:rFonts w:ascii="Times New Roman" w:hAnsi="Times New Roman" w:cs="Times New Roman"/>
          <w:b/>
        </w:rPr>
        <w:tab/>
      </w:r>
      <w:r w:rsidR="00883BDB">
        <w:rPr>
          <w:rFonts w:ascii="Times New Roman" w:hAnsi="Times New Roman" w:cs="Times New Roman"/>
        </w:rPr>
        <w:t xml:space="preserve">Quite different from Grace Galloway, Elizabeth Murray Inman </w:t>
      </w:r>
      <w:r w:rsidR="00367703">
        <w:rPr>
          <w:rFonts w:ascii="Times New Roman" w:hAnsi="Times New Roman" w:cs="Times New Roman"/>
        </w:rPr>
        <w:t xml:space="preserve">worked her way up and acquired all of her possessions through her own labor and effort. </w:t>
      </w:r>
      <w:r w:rsidR="000D6ACB">
        <w:rPr>
          <w:rFonts w:ascii="Times New Roman" w:hAnsi="Times New Roman" w:cs="Times New Roman"/>
        </w:rPr>
        <w:t>She was originally born in Scotland in 1726 and was orphaned around ten years later. When she was 22, she decided to stop traveling around the British Atlantic and live in Boston.</w:t>
      </w:r>
      <w:r w:rsidR="000D6ACB">
        <w:rPr>
          <w:rStyle w:val="FootnoteReference"/>
          <w:rFonts w:ascii="Times New Roman" w:hAnsi="Times New Roman" w:cs="Times New Roman"/>
        </w:rPr>
        <w:footnoteReference w:id="48"/>
      </w:r>
      <w:r w:rsidR="008732E7">
        <w:rPr>
          <w:rFonts w:ascii="Times New Roman" w:hAnsi="Times New Roman" w:cs="Times New Roman"/>
        </w:rPr>
        <w:t xml:space="preserve"> While in the city, she owned a small shop in which she sold things that were imported </w:t>
      </w:r>
      <w:r w:rsidR="008732E7">
        <w:rPr>
          <w:rFonts w:ascii="Times New Roman" w:hAnsi="Times New Roman" w:cs="Times New Roman"/>
        </w:rPr>
        <w:lastRenderedPageBreak/>
        <w:t>from London. The shop itself sold everything from food items to clothing and jewelry.</w:t>
      </w:r>
      <w:r w:rsidR="00A406BB">
        <w:rPr>
          <w:rStyle w:val="FootnoteReference"/>
          <w:rFonts w:ascii="Times New Roman" w:hAnsi="Times New Roman" w:cs="Times New Roman"/>
        </w:rPr>
        <w:footnoteReference w:id="49"/>
      </w:r>
      <w:r w:rsidR="00C72521">
        <w:rPr>
          <w:rFonts w:ascii="Times New Roman" w:hAnsi="Times New Roman" w:cs="Times New Roman"/>
        </w:rPr>
        <w:t xml:space="preserve"> In her personal life, Murray was actually married three different times, two of them with prenuptia</w:t>
      </w:r>
      <w:r w:rsidR="00CA1D5F">
        <w:rPr>
          <w:rFonts w:ascii="Times New Roman" w:hAnsi="Times New Roman" w:cs="Times New Roman"/>
        </w:rPr>
        <w:t>ls, and</w:t>
      </w:r>
      <w:r w:rsidR="00C72521">
        <w:rPr>
          <w:rFonts w:ascii="Times New Roman" w:hAnsi="Times New Roman" w:cs="Times New Roman"/>
        </w:rPr>
        <w:t xml:space="preserve"> her third marriage to </w:t>
      </w:r>
      <w:r w:rsidR="00BF7F28">
        <w:rPr>
          <w:rFonts w:ascii="Times New Roman" w:hAnsi="Times New Roman" w:cs="Times New Roman"/>
        </w:rPr>
        <w:t xml:space="preserve">Ralph </w:t>
      </w:r>
      <w:r w:rsidR="00C72521">
        <w:rPr>
          <w:rFonts w:ascii="Times New Roman" w:hAnsi="Times New Roman" w:cs="Times New Roman"/>
        </w:rPr>
        <w:t>Inman being her last. It was with</w:t>
      </w:r>
      <w:r w:rsidR="00C4449F">
        <w:rPr>
          <w:rFonts w:ascii="Times New Roman" w:hAnsi="Times New Roman" w:cs="Times New Roman"/>
        </w:rPr>
        <w:t xml:space="preserve"> Ralph</w:t>
      </w:r>
      <w:r w:rsidR="00C72521">
        <w:rPr>
          <w:rFonts w:ascii="Times New Roman" w:hAnsi="Times New Roman" w:cs="Times New Roman"/>
        </w:rPr>
        <w:t xml:space="preserve"> that she experienced the Revolution first hand. </w:t>
      </w:r>
    </w:p>
    <w:p w14:paraId="73F1B604" w14:textId="21065F90" w:rsidR="00CD71B8" w:rsidRDefault="00CD71B8" w:rsidP="00D73EDE">
      <w:pPr>
        <w:spacing w:line="480" w:lineRule="auto"/>
        <w:rPr>
          <w:rFonts w:ascii="Times New Roman" w:hAnsi="Times New Roman" w:cs="Times New Roman"/>
        </w:rPr>
      </w:pPr>
      <w:r>
        <w:rPr>
          <w:rFonts w:ascii="Times New Roman" w:hAnsi="Times New Roman" w:cs="Times New Roman"/>
        </w:rPr>
        <w:tab/>
      </w:r>
      <w:r w:rsidR="007F078A">
        <w:rPr>
          <w:rFonts w:ascii="Times New Roman" w:hAnsi="Times New Roman" w:cs="Times New Roman"/>
        </w:rPr>
        <w:t>Throughout the war ye</w:t>
      </w:r>
      <w:r w:rsidR="00ED34D4">
        <w:rPr>
          <w:rFonts w:ascii="Times New Roman" w:hAnsi="Times New Roman" w:cs="Times New Roman"/>
        </w:rPr>
        <w:t>ars, Elizabeth and her husband Ralph</w:t>
      </w:r>
      <w:r w:rsidR="007F078A">
        <w:rPr>
          <w:rFonts w:ascii="Times New Roman" w:hAnsi="Times New Roman" w:cs="Times New Roman"/>
        </w:rPr>
        <w:t xml:space="preserve"> maint</w:t>
      </w:r>
      <w:r w:rsidR="00BE3DAB">
        <w:rPr>
          <w:rFonts w:ascii="Times New Roman" w:hAnsi="Times New Roman" w:cs="Times New Roman"/>
        </w:rPr>
        <w:t>ain</w:t>
      </w:r>
      <w:r w:rsidR="007F078A">
        <w:rPr>
          <w:rFonts w:ascii="Times New Roman" w:hAnsi="Times New Roman" w:cs="Times New Roman"/>
        </w:rPr>
        <w:t xml:space="preserve">ed contact through their letters, checking in on each </w:t>
      </w:r>
      <w:r w:rsidR="00BE3DAB">
        <w:rPr>
          <w:rFonts w:ascii="Times New Roman" w:hAnsi="Times New Roman" w:cs="Times New Roman"/>
        </w:rPr>
        <w:t>other’s</w:t>
      </w:r>
      <w:r w:rsidR="007F078A">
        <w:rPr>
          <w:rFonts w:ascii="Times New Roman" w:hAnsi="Times New Roman" w:cs="Times New Roman"/>
        </w:rPr>
        <w:t xml:space="preserve"> whereabouts and ensuring their safety. </w:t>
      </w:r>
      <w:r w:rsidR="004047BD">
        <w:rPr>
          <w:rFonts w:ascii="Times New Roman" w:hAnsi="Times New Roman" w:cs="Times New Roman"/>
        </w:rPr>
        <w:t>Elizabeth was in Cambridge when</w:t>
      </w:r>
      <w:r w:rsidR="00B208F6">
        <w:rPr>
          <w:rFonts w:ascii="Times New Roman" w:hAnsi="Times New Roman" w:cs="Times New Roman"/>
        </w:rPr>
        <w:t xml:space="preserve"> the first bullet was shot at Lexington and Concord, while her husband was in Boston. </w:t>
      </w:r>
      <w:r w:rsidR="00783A1E">
        <w:rPr>
          <w:rFonts w:ascii="Times New Roman" w:hAnsi="Times New Roman" w:cs="Times New Roman"/>
        </w:rPr>
        <w:t xml:space="preserve">She was forced to take action in order to protect herself and her house. </w:t>
      </w:r>
      <w:r w:rsidR="009A47DA">
        <w:rPr>
          <w:rFonts w:ascii="Times New Roman" w:hAnsi="Times New Roman" w:cs="Times New Roman"/>
        </w:rPr>
        <w:t>In a note to her husband she writes “ I have acted many parts in life but never imagend I shou’d arrive at the muckle honor of being a Generall that is now the case…” A</w:t>
      </w:r>
      <w:r w:rsidR="000D50D3">
        <w:rPr>
          <w:rFonts w:ascii="Times New Roman" w:hAnsi="Times New Roman" w:cs="Times New Roman"/>
        </w:rPr>
        <w:t>s she directed men around to different stations and began t</w:t>
      </w:r>
      <w:r w:rsidR="009A47DA">
        <w:rPr>
          <w:rFonts w:ascii="Times New Roman" w:hAnsi="Times New Roman" w:cs="Times New Roman"/>
        </w:rPr>
        <w:t xml:space="preserve">o board up the rest of her home, Inman took control of the domain that was most suited to her. </w:t>
      </w:r>
      <w:r w:rsidR="001B0D52">
        <w:rPr>
          <w:rFonts w:ascii="Times New Roman" w:hAnsi="Times New Roman" w:cs="Times New Roman"/>
        </w:rPr>
        <w:t xml:space="preserve">Like the other women in this paper, the home was something that defined Elizabeth and it was her duty to protect and guard it from those that threatened it. </w:t>
      </w:r>
      <w:r w:rsidR="00FF3B75">
        <w:rPr>
          <w:rFonts w:ascii="Times New Roman" w:hAnsi="Times New Roman" w:cs="Times New Roman"/>
        </w:rPr>
        <w:t>While o</w:t>
      </w:r>
      <w:r w:rsidR="000D50D3">
        <w:rPr>
          <w:rFonts w:ascii="Times New Roman" w:hAnsi="Times New Roman" w:cs="Times New Roman"/>
        </w:rPr>
        <w:t>ther women and children began to flee from Cambridge to avoid the fighting, she was one of the few to remain.</w:t>
      </w:r>
      <w:r w:rsidR="000D50D3">
        <w:rPr>
          <w:rStyle w:val="FootnoteReference"/>
          <w:rFonts w:ascii="Times New Roman" w:hAnsi="Times New Roman" w:cs="Times New Roman"/>
        </w:rPr>
        <w:footnoteReference w:id="50"/>
      </w:r>
      <w:r w:rsidR="00DC5ADA">
        <w:rPr>
          <w:rFonts w:ascii="Times New Roman" w:hAnsi="Times New Roman" w:cs="Times New Roman"/>
        </w:rPr>
        <w:t xml:space="preserve"> </w:t>
      </w:r>
      <w:r w:rsidR="00FF7915">
        <w:rPr>
          <w:rFonts w:ascii="Times New Roman" w:hAnsi="Times New Roman" w:cs="Times New Roman"/>
        </w:rPr>
        <w:t>Although no</w:t>
      </w:r>
      <w:r w:rsidR="00005906">
        <w:rPr>
          <w:rFonts w:ascii="Times New Roman" w:hAnsi="Times New Roman" w:cs="Times New Roman"/>
        </w:rPr>
        <w:t>t directly involved, Inman became</w:t>
      </w:r>
      <w:r w:rsidR="00FF7915">
        <w:rPr>
          <w:rFonts w:ascii="Times New Roman" w:hAnsi="Times New Roman" w:cs="Times New Roman"/>
        </w:rPr>
        <w:t xml:space="preserve"> a participant in war the moment she defended her house and the meaning behind it. To give up her home would be to give up the fight for her cause. </w:t>
      </w:r>
      <w:r w:rsidR="000B1CAE">
        <w:rPr>
          <w:rFonts w:ascii="Times New Roman" w:hAnsi="Times New Roman" w:cs="Times New Roman"/>
        </w:rPr>
        <w:t xml:space="preserve">Even though she could have left like the many women who did before her, she chose to remain and fight for what was important. </w:t>
      </w:r>
      <w:r w:rsidR="00DC5ADA">
        <w:rPr>
          <w:rFonts w:ascii="Times New Roman" w:hAnsi="Times New Roman" w:cs="Times New Roman"/>
        </w:rPr>
        <w:t>Like many loyalist women who lived in the colonies, it became a great danger to re</w:t>
      </w:r>
      <w:r w:rsidR="00A8664F">
        <w:rPr>
          <w:rFonts w:ascii="Times New Roman" w:hAnsi="Times New Roman" w:cs="Times New Roman"/>
        </w:rPr>
        <w:t>main at their homes in fear of r</w:t>
      </w:r>
      <w:r w:rsidR="00DC5ADA">
        <w:rPr>
          <w:rFonts w:ascii="Times New Roman" w:hAnsi="Times New Roman" w:cs="Times New Roman"/>
        </w:rPr>
        <w:t xml:space="preserve">ebel attack or ransacking. </w:t>
      </w:r>
      <w:r w:rsidR="003C08BF">
        <w:rPr>
          <w:rFonts w:ascii="Times New Roman" w:hAnsi="Times New Roman" w:cs="Times New Roman"/>
        </w:rPr>
        <w:t xml:space="preserve">As was just the start of the war, Elizabeth had nothing </w:t>
      </w:r>
      <w:r w:rsidR="003C08BF">
        <w:rPr>
          <w:rFonts w:ascii="Times New Roman" w:hAnsi="Times New Roman" w:cs="Times New Roman"/>
        </w:rPr>
        <w:lastRenderedPageBreak/>
        <w:t xml:space="preserve">to fear yet except what was the unknown. </w:t>
      </w:r>
      <w:r w:rsidR="00F33119">
        <w:rPr>
          <w:rFonts w:ascii="Times New Roman" w:hAnsi="Times New Roman" w:cs="Times New Roman"/>
        </w:rPr>
        <w:t>All she knew for certain was that as the woman of the house, it was her responsibility to take care of it and its inhabitants. She writes “….if I go poor creatures they depdnd on me for protection and I do not churse to disapoint them as far as it is in my power I will protect them.”</w:t>
      </w:r>
      <w:r w:rsidR="00F33119">
        <w:rPr>
          <w:rStyle w:val="FootnoteReference"/>
          <w:rFonts w:ascii="Times New Roman" w:hAnsi="Times New Roman" w:cs="Times New Roman"/>
        </w:rPr>
        <w:footnoteReference w:id="51"/>
      </w:r>
      <w:r w:rsidR="004F1BDC">
        <w:rPr>
          <w:rFonts w:ascii="Times New Roman" w:hAnsi="Times New Roman" w:cs="Times New Roman"/>
        </w:rPr>
        <w:t xml:space="preserve"> </w:t>
      </w:r>
      <w:r w:rsidR="00BF7F28">
        <w:rPr>
          <w:rFonts w:ascii="Times New Roman" w:hAnsi="Times New Roman" w:cs="Times New Roman"/>
        </w:rPr>
        <w:t xml:space="preserve">Taking care of the home and protecting those there would become a larger responsibility than she </w:t>
      </w:r>
      <w:r w:rsidR="00143A48">
        <w:rPr>
          <w:rFonts w:ascii="Times New Roman" w:hAnsi="Times New Roman" w:cs="Times New Roman"/>
        </w:rPr>
        <w:t>anticipated,</w:t>
      </w:r>
      <w:r w:rsidR="00BF7F28">
        <w:rPr>
          <w:rFonts w:ascii="Times New Roman" w:hAnsi="Times New Roman" w:cs="Times New Roman"/>
        </w:rPr>
        <w:t xml:space="preserve"> as Ralph </w:t>
      </w:r>
      <w:r w:rsidR="00817636">
        <w:rPr>
          <w:rFonts w:ascii="Times New Roman" w:hAnsi="Times New Roman" w:cs="Times New Roman"/>
        </w:rPr>
        <w:t xml:space="preserve">would remain stuck in the occupied city of Boston. </w:t>
      </w:r>
      <w:r w:rsidR="00D64B48">
        <w:rPr>
          <w:rFonts w:ascii="Times New Roman" w:hAnsi="Times New Roman" w:cs="Times New Roman"/>
        </w:rPr>
        <w:t xml:space="preserve">She, not unlike the others, took on the role as the mother and caregiver as well as the role of the woman that refused to give up what was hers. </w:t>
      </w:r>
    </w:p>
    <w:p w14:paraId="2DA44231" w14:textId="20CE7654" w:rsidR="00B851A7" w:rsidRDefault="00FC538F" w:rsidP="00D73EDE">
      <w:pPr>
        <w:spacing w:line="480" w:lineRule="auto"/>
        <w:rPr>
          <w:rFonts w:ascii="Times New Roman" w:hAnsi="Times New Roman" w:cs="Times New Roman"/>
        </w:rPr>
      </w:pPr>
      <w:r>
        <w:rPr>
          <w:rFonts w:ascii="Times New Roman" w:hAnsi="Times New Roman" w:cs="Times New Roman"/>
        </w:rPr>
        <w:tab/>
        <w:t xml:space="preserve">Their separation </w:t>
      </w:r>
      <w:r w:rsidR="00085EC7">
        <w:rPr>
          <w:rFonts w:ascii="Times New Roman" w:hAnsi="Times New Roman" w:cs="Times New Roman"/>
        </w:rPr>
        <w:t>caused</w:t>
      </w:r>
      <w:r>
        <w:rPr>
          <w:rFonts w:ascii="Times New Roman" w:hAnsi="Times New Roman" w:cs="Times New Roman"/>
        </w:rPr>
        <w:t xml:space="preserve"> many more difficulties as their allegiances to the British crown could risk the seizure of their estate by the rebels. </w:t>
      </w:r>
      <w:r w:rsidR="00E35DF7">
        <w:rPr>
          <w:rFonts w:ascii="Times New Roman" w:hAnsi="Times New Roman" w:cs="Times New Roman"/>
        </w:rPr>
        <w:t xml:space="preserve">If Elizabeth were to leave the farm and make her way to the city to join Ralph, they would immediately be </w:t>
      </w:r>
      <w:r w:rsidR="00322362">
        <w:rPr>
          <w:rFonts w:ascii="Times New Roman" w:hAnsi="Times New Roman" w:cs="Times New Roman"/>
        </w:rPr>
        <w:t xml:space="preserve">identified </w:t>
      </w:r>
      <w:r w:rsidR="00E35DF7">
        <w:rPr>
          <w:rFonts w:ascii="Times New Roman" w:hAnsi="Times New Roman" w:cs="Times New Roman"/>
        </w:rPr>
        <w:t xml:space="preserve">as loyalists </w:t>
      </w:r>
      <w:r w:rsidR="00DD305D">
        <w:rPr>
          <w:rFonts w:ascii="Times New Roman" w:hAnsi="Times New Roman" w:cs="Times New Roman"/>
        </w:rPr>
        <w:t xml:space="preserve">by the patriots </w:t>
      </w:r>
      <w:r w:rsidR="00E35DF7">
        <w:rPr>
          <w:rFonts w:ascii="Times New Roman" w:hAnsi="Times New Roman" w:cs="Times New Roman"/>
        </w:rPr>
        <w:t xml:space="preserve">and their property would be taken from them. </w:t>
      </w:r>
      <w:r w:rsidR="008401AC">
        <w:rPr>
          <w:rFonts w:ascii="Times New Roman" w:hAnsi="Times New Roman" w:cs="Times New Roman"/>
        </w:rPr>
        <w:t xml:space="preserve">Ralph thought it well worth the risk as one of his letters to her notes how he misses her absence and urges her to flee from Cambridge. </w:t>
      </w:r>
      <w:r w:rsidR="001E0AB4">
        <w:rPr>
          <w:rFonts w:ascii="Times New Roman" w:hAnsi="Times New Roman" w:cs="Times New Roman"/>
        </w:rPr>
        <w:t>He pens “Pray leave the farm to take its chance, your creatures are of no consequence, you hay the same, carry none to Brush</w:t>
      </w:r>
      <w:r w:rsidR="008F3EEA">
        <w:rPr>
          <w:rFonts w:ascii="Times New Roman" w:hAnsi="Times New Roman" w:cs="Times New Roman"/>
        </w:rPr>
        <w:t xml:space="preserve"> Hill but hasten your way to Bo</w:t>
      </w:r>
      <w:r w:rsidR="001E0AB4">
        <w:rPr>
          <w:rFonts w:ascii="Times New Roman" w:hAnsi="Times New Roman" w:cs="Times New Roman"/>
        </w:rPr>
        <w:t>ston where we shall be as happy as those about us…”</w:t>
      </w:r>
      <w:r w:rsidR="001E0AB4">
        <w:rPr>
          <w:rStyle w:val="FootnoteReference"/>
          <w:rFonts w:ascii="Times New Roman" w:hAnsi="Times New Roman" w:cs="Times New Roman"/>
        </w:rPr>
        <w:footnoteReference w:id="52"/>
      </w:r>
      <w:r w:rsidR="00363CA0">
        <w:rPr>
          <w:rFonts w:ascii="Times New Roman" w:hAnsi="Times New Roman" w:cs="Times New Roman"/>
        </w:rPr>
        <w:t xml:space="preserve"> Although, he greatly urged</w:t>
      </w:r>
      <w:r w:rsidR="004A04CA">
        <w:rPr>
          <w:rFonts w:ascii="Times New Roman" w:hAnsi="Times New Roman" w:cs="Times New Roman"/>
        </w:rPr>
        <w:t xml:space="preserve"> her to join him so they can be together, Elizabeth had other plans and wished to uphold the estate as best as she could. </w:t>
      </w:r>
      <w:r w:rsidR="00805966">
        <w:rPr>
          <w:rFonts w:ascii="Times New Roman" w:hAnsi="Times New Roman" w:cs="Times New Roman"/>
        </w:rPr>
        <w:t>Instead in a let</w:t>
      </w:r>
      <w:r w:rsidR="00591B3C">
        <w:rPr>
          <w:rFonts w:ascii="Times New Roman" w:hAnsi="Times New Roman" w:cs="Times New Roman"/>
        </w:rPr>
        <w:t>ter of response, Elizabeth took</w:t>
      </w:r>
      <w:r w:rsidR="00805966">
        <w:rPr>
          <w:rFonts w:ascii="Times New Roman" w:hAnsi="Times New Roman" w:cs="Times New Roman"/>
        </w:rPr>
        <w:t xml:space="preserve"> responsibility for the family’s fina</w:t>
      </w:r>
      <w:r w:rsidR="00AF75A0">
        <w:rPr>
          <w:rFonts w:ascii="Times New Roman" w:hAnsi="Times New Roman" w:cs="Times New Roman"/>
        </w:rPr>
        <w:t>nces and explained</w:t>
      </w:r>
      <w:r w:rsidR="00805966">
        <w:rPr>
          <w:rFonts w:ascii="Times New Roman" w:hAnsi="Times New Roman" w:cs="Times New Roman"/>
        </w:rPr>
        <w:t xml:space="preserve"> why leaving the farm would </w:t>
      </w:r>
      <w:r w:rsidR="00805966">
        <w:rPr>
          <w:rFonts w:ascii="Times New Roman" w:hAnsi="Times New Roman" w:cs="Times New Roman"/>
        </w:rPr>
        <w:lastRenderedPageBreak/>
        <w:t>ruin them and waste everything they had worked for.</w:t>
      </w:r>
      <w:r w:rsidR="004725AB">
        <w:rPr>
          <w:rStyle w:val="FootnoteReference"/>
          <w:rFonts w:ascii="Times New Roman" w:hAnsi="Times New Roman" w:cs="Times New Roman"/>
        </w:rPr>
        <w:footnoteReference w:id="53"/>
      </w:r>
      <w:r w:rsidR="00805966">
        <w:rPr>
          <w:rFonts w:ascii="Times New Roman" w:hAnsi="Times New Roman" w:cs="Times New Roman"/>
        </w:rPr>
        <w:t xml:space="preserve"> </w:t>
      </w:r>
      <w:r w:rsidR="00C50B7B">
        <w:rPr>
          <w:rFonts w:ascii="Times New Roman" w:hAnsi="Times New Roman" w:cs="Times New Roman"/>
        </w:rPr>
        <w:t xml:space="preserve">She is put into a very interesting position, in which she is wanted by her husband but knows what is best for all involved. </w:t>
      </w:r>
      <w:r w:rsidR="00CE28F2">
        <w:rPr>
          <w:rFonts w:ascii="Times New Roman" w:hAnsi="Times New Roman" w:cs="Times New Roman"/>
        </w:rPr>
        <w:t>Not only did the war force Elizabeth to take cont</w:t>
      </w:r>
      <w:r w:rsidR="00FA7CC8">
        <w:rPr>
          <w:rFonts w:ascii="Times New Roman" w:hAnsi="Times New Roman" w:cs="Times New Roman"/>
        </w:rPr>
        <w:t>rol of what her husband could not</w:t>
      </w:r>
      <w:r w:rsidR="00CE28F2">
        <w:rPr>
          <w:rFonts w:ascii="Times New Roman" w:hAnsi="Times New Roman" w:cs="Times New Roman"/>
        </w:rPr>
        <w:t>, it lead to direct conflict within their marriage itself.</w:t>
      </w:r>
    </w:p>
    <w:p w14:paraId="0C174EBF" w14:textId="63CD46EE" w:rsidR="00FB7A09" w:rsidRDefault="00B851A7" w:rsidP="00D73EDE">
      <w:pPr>
        <w:spacing w:line="480" w:lineRule="auto"/>
        <w:rPr>
          <w:rFonts w:ascii="Times New Roman" w:hAnsi="Times New Roman" w:cs="Times New Roman"/>
        </w:rPr>
      </w:pPr>
      <w:r>
        <w:rPr>
          <w:rFonts w:ascii="Times New Roman" w:hAnsi="Times New Roman" w:cs="Times New Roman"/>
        </w:rPr>
        <w:tab/>
        <w:t xml:space="preserve">By their earliest correspondence, it would nice to suggest that Ralph Inman was one of the few loyalist husbands who chose to remain in the colonies but unfortunately the threat to loyalists would </w:t>
      </w:r>
      <w:r w:rsidR="0047727C">
        <w:rPr>
          <w:rFonts w:ascii="Times New Roman" w:hAnsi="Times New Roman" w:cs="Times New Roman"/>
        </w:rPr>
        <w:t xml:space="preserve">seem too much for Ralph to </w:t>
      </w:r>
      <w:r w:rsidR="009A1BD0">
        <w:rPr>
          <w:rFonts w:ascii="Times New Roman" w:hAnsi="Times New Roman" w:cs="Times New Roman"/>
        </w:rPr>
        <w:t>bear</w:t>
      </w:r>
      <w:r w:rsidR="00F3395A">
        <w:rPr>
          <w:rFonts w:ascii="Times New Roman" w:hAnsi="Times New Roman" w:cs="Times New Roman"/>
        </w:rPr>
        <w:t xml:space="preserve">. After the first three months of being separated, Elizabeth heard word of his planned departure to England. </w:t>
      </w:r>
      <w:r w:rsidR="001B3B21">
        <w:rPr>
          <w:rFonts w:ascii="Times New Roman" w:hAnsi="Times New Roman" w:cs="Times New Roman"/>
        </w:rPr>
        <w:t>She writes “it was if Mrs Hooper came out of town you wou’d go to London with Mr and Mrs Rowe, if this is a return for the many anxious and fatiguing days I have had I leave it to your better judgement and will endeavour to submit.”</w:t>
      </w:r>
      <w:r w:rsidR="001B3B21">
        <w:rPr>
          <w:rStyle w:val="FootnoteReference"/>
          <w:rFonts w:ascii="Times New Roman" w:hAnsi="Times New Roman" w:cs="Times New Roman"/>
        </w:rPr>
        <w:footnoteReference w:id="54"/>
      </w:r>
      <w:r w:rsidR="00F211DE">
        <w:rPr>
          <w:rFonts w:ascii="Times New Roman" w:hAnsi="Times New Roman" w:cs="Times New Roman"/>
        </w:rPr>
        <w:t xml:space="preserve"> Due to the war, Elizabeth’s marriage started to crumble as the months went on. The tension in the writing between her and her husband is tangible as rumors continued to spread about each others suspected actions. </w:t>
      </w:r>
      <w:r w:rsidR="00B634AE">
        <w:rPr>
          <w:rFonts w:ascii="Times New Roman" w:hAnsi="Times New Roman" w:cs="Times New Roman"/>
        </w:rPr>
        <w:t>In this same letter, Elizabeth refutes the possibility that she was aiding the rebel armies w</w:t>
      </w:r>
      <w:r w:rsidR="00F03FA8">
        <w:rPr>
          <w:rFonts w:ascii="Times New Roman" w:hAnsi="Times New Roman" w:cs="Times New Roman"/>
        </w:rPr>
        <w:t>ith supplies. Not only does this correspondence</w:t>
      </w:r>
      <w:r w:rsidR="00B634AE">
        <w:rPr>
          <w:rFonts w:ascii="Times New Roman" w:hAnsi="Times New Roman" w:cs="Times New Roman"/>
        </w:rPr>
        <w:t xml:space="preserve"> show the miscommunication between the couple but also asserts Elizabeth’s position as a tory. </w:t>
      </w:r>
    </w:p>
    <w:p w14:paraId="28EF240C" w14:textId="5F6E884C" w:rsidR="00A85074" w:rsidRDefault="00A85074" w:rsidP="00D73EDE">
      <w:pPr>
        <w:spacing w:line="480" w:lineRule="auto"/>
        <w:rPr>
          <w:rFonts w:ascii="Times New Roman" w:hAnsi="Times New Roman" w:cs="Times New Roman"/>
        </w:rPr>
      </w:pPr>
      <w:r>
        <w:rPr>
          <w:rFonts w:ascii="Times New Roman" w:hAnsi="Times New Roman" w:cs="Times New Roman"/>
        </w:rPr>
        <w:tab/>
        <w:t xml:space="preserve">As a loyalist trapped in the middle of the fighting, Elizabeth did as much as she could to maintain her life as it had been. </w:t>
      </w:r>
      <w:r w:rsidR="005F2A34">
        <w:rPr>
          <w:rFonts w:ascii="Times New Roman" w:hAnsi="Times New Roman" w:cs="Times New Roman"/>
        </w:rPr>
        <w:t xml:space="preserve">Denying her husbands wishes, she attempted to run her household and farm in order to properly take care of her family and ensure their financial stability. </w:t>
      </w:r>
      <w:r w:rsidR="00956F2B">
        <w:rPr>
          <w:rFonts w:ascii="Times New Roman" w:hAnsi="Times New Roman" w:cs="Times New Roman"/>
        </w:rPr>
        <w:t xml:space="preserve">She faced abandonment by her husband and the constant risk of revealing where her loyalties lied. </w:t>
      </w:r>
    </w:p>
    <w:p w14:paraId="0F4F62F8" w14:textId="73948009" w:rsidR="00150FFA" w:rsidRDefault="00150FFA" w:rsidP="009B09B5">
      <w:pPr>
        <w:spacing w:line="480" w:lineRule="auto"/>
        <w:outlineLvl w:val="0"/>
        <w:rPr>
          <w:rFonts w:ascii="Times New Roman" w:hAnsi="Times New Roman" w:cs="Times New Roman"/>
          <w:b/>
        </w:rPr>
      </w:pPr>
      <w:r w:rsidRPr="00150FFA">
        <w:rPr>
          <w:rFonts w:ascii="Times New Roman" w:hAnsi="Times New Roman" w:cs="Times New Roman"/>
          <w:b/>
        </w:rPr>
        <w:lastRenderedPageBreak/>
        <w:t>Conclusion</w:t>
      </w:r>
    </w:p>
    <w:p w14:paraId="7A08FECE" w14:textId="7501A5DA" w:rsidR="006C10DF" w:rsidRDefault="004F44AC" w:rsidP="00D73EDE">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 xml:space="preserve">By looking into the lives of four specific women, there is the </w:t>
      </w:r>
      <w:r w:rsidR="00B15A52">
        <w:rPr>
          <w:rFonts w:ascii="Times New Roman" w:hAnsi="Times New Roman" w:cs="Times New Roman"/>
        </w:rPr>
        <w:t>ability</w:t>
      </w:r>
      <w:r>
        <w:rPr>
          <w:rFonts w:ascii="Times New Roman" w:hAnsi="Times New Roman" w:cs="Times New Roman"/>
        </w:rPr>
        <w:t xml:space="preserve"> to see the range of </w:t>
      </w:r>
      <w:r w:rsidR="00B15A52">
        <w:rPr>
          <w:rFonts w:ascii="Times New Roman" w:hAnsi="Times New Roman" w:cs="Times New Roman"/>
        </w:rPr>
        <w:t>struggles</w:t>
      </w:r>
      <w:r>
        <w:rPr>
          <w:rFonts w:ascii="Times New Roman" w:hAnsi="Times New Roman" w:cs="Times New Roman"/>
        </w:rPr>
        <w:t xml:space="preserve"> and changes each had to make over the course of the American Revolution. </w:t>
      </w:r>
      <w:r w:rsidR="00710802">
        <w:rPr>
          <w:rFonts w:ascii="Times New Roman" w:hAnsi="Times New Roman" w:cs="Times New Roman"/>
        </w:rPr>
        <w:t>Their perspectives and actions were impacted by whether they chose to identify themsel</w:t>
      </w:r>
      <w:r w:rsidR="000A37B7">
        <w:rPr>
          <w:rFonts w:ascii="Times New Roman" w:hAnsi="Times New Roman" w:cs="Times New Roman"/>
        </w:rPr>
        <w:t xml:space="preserve">ves as a loyalist or a patriot; the patriots treated with respect and </w:t>
      </w:r>
      <w:r w:rsidR="00450957">
        <w:rPr>
          <w:rFonts w:ascii="Times New Roman" w:hAnsi="Times New Roman" w:cs="Times New Roman"/>
        </w:rPr>
        <w:t>lived freely and cooperatively in colonial society,</w:t>
      </w:r>
      <w:r w:rsidR="00DC5BD8">
        <w:rPr>
          <w:rFonts w:ascii="Times New Roman" w:hAnsi="Times New Roman" w:cs="Times New Roman"/>
        </w:rPr>
        <w:t xml:space="preserve"> while the loyalists </w:t>
      </w:r>
      <w:r w:rsidR="00347F93">
        <w:rPr>
          <w:rFonts w:ascii="Times New Roman" w:hAnsi="Times New Roman" w:cs="Times New Roman"/>
        </w:rPr>
        <w:t>spoke their voice and opinions,</w:t>
      </w:r>
      <w:r w:rsidR="004164FB">
        <w:rPr>
          <w:rFonts w:ascii="Times New Roman" w:hAnsi="Times New Roman" w:cs="Times New Roman"/>
        </w:rPr>
        <w:t xml:space="preserve"> but </w:t>
      </w:r>
      <w:r w:rsidR="00C70D83">
        <w:rPr>
          <w:rFonts w:ascii="Times New Roman" w:hAnsi="Times New Roman" w:cs="Times New Roman"/>
        </w:rPr>
        <w:t xml:space="preserve">were </w:t>
      </w:r>
      <w:r w:rsidR="00DC5BD8">
        <w:rPr>
          <w:rFonts w:ascii="Times New Roman" w:hAnsi="Times New Roman" w:cs="Times New Roman"/>
        </w:rPr>
        <w:t>threatened with violence and backlash.</w:t>
      </w:r>
      <w:r w:rsidR="00167B4F">
        <w:rPr>
          <w:rFonts w:ascii="Times New Roman" w:hAnsi="Times New Roman" w:cs="Times New Roman"/>
        </w:rPr>
        <w:t xml:space="preserve"> </w:t>
      </w:r>
      <w:r w:rsidR="00E36AE8">
        <w:rPr>
          <w:rFonts w:ascii="Times New Roman" w:hAnsi="Times New Roman" w:cs="Times New Roman"/>
        </w:rPr>
        <w:t xml:space="preserve">Although they experienced differences in the way they were treated, these women faced a similar struggle. </w:t>
      </w:r>
      <w:r w:rsidR="004F3855">
        <w:rPr>
          <w:rFonts w:ascii="Times New Roman" w:hAnsi="Times New Roman" w:cs="Times New Roman"/>
        </w:rPr>
        <w:t xml:space="preserve">Political affiliations aside, these women </w:t>
      </w:r>
      <w:r w:rsidR="00765925">
        <w:rPr>
          <w:rFonts w:ascii="Times New Roman" w:hAnsi="Times New Roman" w:cs="Times New Roman"/>
        </w:rPr>
        <w:t xml:space="preserve">had to find ways to live their lives, although still confined to what they had previously </w:t>
      </w:r>
      <w:r w:rsidR="00870BC0">
        <w:rPr>
          <w:rFonts w:ascii="Times New Roman" w:hAnsi="Times New Roman" w:cs="Times New Roman"/>
        </w:rPr>
        <w:t>known</w:t>
      </w:r>
      <w:r w:rsidR="00765925">
        <w:rPr>
          <w:rFonts w:ascii="Times New Roman" w:hAnsi="Times New Roman" w:cs="Times New Roman"/>
        </w:rPr>
        <w:t xml:space="preserve">. </w:t>
      </w:r>
      <w:r w:rsidR="00870BC0">
        <w:rPr>
          <w:rFonts w:ascii="Times New Roman" w:hAnsi="Times New Roman" w:cs="Times New Roman"/>
        </w:rPr>
        <w:t xml:space="preserve">When the revolution began, these women had more opportunities to voice their opinions and attempt to sway the war to their side. </w:t>
      </w:r>
      <w:r w:rsidR="003047F2">
        <w:rPr>
          <w:rFonts w:ascii="Times New Roman" w:hAnsi="Times New Roman" w:cs="Times New Roman"/>
        </w:rPr>
        <w:t xml:space="preserve">Also, </w:t>
      </w:r>
      <w:r w:rsidR="00627243">
        <w:rPr>
          <w:rFonts w:ascii="Times New Roman" w:hAnsi="Times New Roman" w:cs="Times New Roman"/>
        </w:rPr>
        <w:t>t</w:t>
      </w:r>
      <w:r w:rsidR="00E36AE8">
        <w:rPr>
          <w:rFonts w:ascii="Times New Roman" w:hAnsi="Times New Roman" w:cs="Times New Roman"/>
        </w:rPr>
        <w:t xml:space="preserve">hey all took on two roles during the war, with their main role being that of </w:t>
      </w:r>
      <w:r w:rsidR="003047F2">
        <w:rPr>
          <w:rFonts w:ascii="Times New Roman" w:hAnsi="Times New Roman" w:cs="Times New Roman"/>
        </w:rPr>
        <w:t>a traditional 18</w:t>
      </w:r>
      <w:r w:rsidR="003047F2" w:rsidRPr="003047F2">
        <w:rPr>
          <w:rFonts w:ascii="Times New Roman" w:hAnsi="Times New Roman" w:cs="Times New Roman"/>
          <w:vertAlign w:val="superscript"/>
        </w:rPr>
        <w:t>th</w:t>
      </w:r>
      <w:r w:rsidR="003047F2">
        <w:rPr>
          <w:rFonts w:ascii="Times New Roman" w:hAnsi="Times New Roman" w:cs="Times New Roman"/>
        </w:rPr>
        <w:t xml:space="preserve"> century colonial woman and the second, that of a person trying to survive a war torn environment. </w:t>
      </w:r>
      <w:r w:rsidR="00E36AE8">
        <w:rPr>
          <w:rFonts w:ascii="Times New Roman" w:hAnsi="Times New Roman" w:cs="Times New Roman"/>
        </w:rPr>
        <w:t xml:space="preserve">Their lives were focused around the home and although the war changed aspects of their lives, the importance of domestic life remained. </w:t>
      </w:r>
      <w:r w:rsidR="006C10DF">
        <w:rPr>
          <w:rFonts w:ascii="Times New Roman" w:hAnsi="Times New Roman" w:cs="Times New Roman"/>
        </w:rPr>
        <w:t xml:space="preserve">Mercy Otis Warren knew the limitations that she faced as a woman and </w:t>
      </w:r>
      <w:r w:rsidR="009B09B5">
        <w:rPr>
          <w:rFonts w:ascii="Times New Roman" w:hAnsi="Times New Roman" w:cs="Times New Roman"/>
        </w:rPr>
        <w:t>did not</w:t>
      </w:r>
      <w:r w:rsidR="006C10DF">
        <w:rPr>
          <w:rFonts w:ascii="Times New Roman" w:hAnsi="Times New Roman" w:cs="Times New Roman"/>
        </w:rPr>
        <w:t xml:space="preserve"> let them hold her back. She used her position in society as well as her tremendous literary skill to aid the patriot cause. </w:t>
      </w:r>
      <w:r w:rsidR="00045EF8">
        <w:rPr>
          <w:rFonts w:ascii="Times New Roman" w:hAnsi="Times New Roman" w:cs="Times New Roman"/>
        </w:rPr>
        <w:t>Lucy Knox was the dutiful general’s wife, taking care of the home, children and becoming the perfect spokesperson for her husband. She aided the war effort by contributing supplies as well as talked strategy.</w:t>
      </w:r>
      <w:r w:rsidR="00FF2440">
        <w:rPr>
          <w:rFonts w:ascii="Times New Roman" w:hAnsi="Times New Roman" w:cs="Times New Roman"/>
        </w:rPr>
        <w:t xml:space="preserve"> On the other side, Grace Galloway was faced with tremendous struggle and experienced the worst of the rebel army, having her home taken away and left to fend for herself. </w:t>
      </w:r>
      <w:r w:rsidR="005B5BD0">
        <w:rPr>
          <w:rFonts w:ascii="Times New Roman" w:hAnsi="Times New Roman" w:cs="Times New Roman"/>
        </w:rPr>
        <w:t xml:space="preserve">Elizabeth Inman had everything before the war started and at its end, faced separation from her husband and the loss of all of her </w:t>
      </w:r>
      <w:r w:rsidR="005B5BD0">
        <w:rPr>
          <w:rFonts w:ascii="Times New Roman" w:hAnsi="Times New Roman" w:cs="Times New Roman"/>
        </w:rPr>
        <w:lastRenderedPageBreak/>
        <w:t xml:space="preserve">property. </w:t>
      </w:r>
      <w:r w:rsidR="00090F81">
        <w:rPr>
          <w:rFonts w:ascii="Times New Roman" w:hAnsi="Times New Roman" w:cs="Times New Roman"/>
        </w:rPr>
        <w:t xml:space="preserve">In these women’s stories alone, it is evident that the patriots were the ones to gain their independence over the British crown, while the loyalists fell into the shadows of society. </w:t>
      </w:r>
      <w:r w:rsidR="00091314">
        <w:rPr>
          <w:rFonts w:ascii="Times New Roman" w:hAnsi="Times New Roman" w:cs="Times New Roman"/>
        </w:rPr>
        <w:t>These women show all different aspects of how women were impacted by the war</w:t>
      </w:r>
      <w:r w:rsidR="00AA40E2">
        <w:rPr>
          <w:rFonts w:ascii="Times New Roman" w:hAnsi="Times New Roman" w:cs="Times New Roman"/>
        </w:rPr>
        <w:t xml:space="preserve"> in the sphere of their home and domesticity. </w:t>
      </w:r>
      <w:r w:rsidR="00045EF8">
        <w:rPr>
          <w:rFonts w:ascii="Times New Roman" w:hAnsi="Times New Roman" w:cs="Times New Roman"/>
        </w:rPr>
        <w:t xml:space="preserve"> </w:t>
      </w:r>
    </w:p>
    <w:p w14:paraId="500465C9" w14:textId="77777777" w:rsidR="003D74CE" w:rsidRDefault="003D74CE" w:rsidP="00D73EDE">
      <w:pPr>
        <w:spacing w:line="480" w:lineRule="auto"/>
        <w:rPr>
          <w:rFonts w:ascii="Times New Roman" w:hAnsi="Times New Roman" w:cs="Times New Roman"/>
        </w:rPr>
      </w:pPr>
    </w:p>
    <w:p w14:paraId="53C1BAA4" w14:textId="77777777" w:rsidR="003D74CE" w:rsidRDefault="003D74CE" w:rsidP="00D73EDE">
      <w:pPr>
        <w:spacing w:line="480" w:lineRule="auto"/>
        <w:rPr>
          <w:rFonts w:ascii="Times New Roman" w:hAnsi="Times New Roman" w:cs="Times New Roman"/>
        </w:rPr>
      </w:pPr>
    </w:p>
    <w:p w14:paraId="61271879" w14:textId="77777777" w:rsidR="0069138E" w:rsidRDefault="0069138E" w:rsidP="003D74CE">
      <w:pPr>
        <w:spacing w:line="480" w:lineRule="auto"/>
        <w:ind w:left="2880" w:firstLine="720"/>
        <w:rPr>
          <w:rFonts w:ascii="Times New Roman" w:hAnsi="Times New Roman" w:cs="Times New Roman"/>
          <w:b/>
        </w:rPr>
      </w:pPr>
    </w:p>
    <w:p w14:paraId="33E2B4C5" w14:textId="77777777" w:rsidR="0069138E" w:rsidRDefault="0069138E" w:rsidP="003D74CE">
      <w:pPr>
        <w:spacing w:line="480" w:lineRule="auto"/>
        <w:ind w:left="2880" w:firstLine="720"/>
        <w:rPr>
          <w:rFonts w:ascii="Times New Roman" w:hAnsi="Times New Roman" w:cs="Times New Roman"/>
          <w:b/>
        </w:rPr>
      </w:pPr>
    </w:p>
    <w:p w14:paraId="1B3DC91A" w14:textId="77777777" w:rsidR="0069138E" w:rsidRDefault="0069138E" w:rsidP="003D74CE">
      <w:pPr>
        <w:spacing w:line="480" w:lineRule="auto"/>
        <w:ind w:left="2880" w:firstLine="720"/>
        <w:rPr>
          <w:rFonts w:ascii="Times New Roman" w:hAnsi="Times New Roman" w:cs="Times New Roman"/>
          <w:b/>
        </w:rPr>
      </w:pPr>
    </w:p>
    <w:p w14:paraId="2C58B4A0" w14:textId="77777777" w:rsidR="0069138E" w:rsidRDefault="0069138E" w:rsidP="003D74CE">
      <w:pPr>
        <w:spacing w:line="480" w:lineRule="auto"/>
        <w:ind w:left="2880" w:firstLine="720"/>
        <w:rPr>
          <w:rFonts w:ascii="Times New Roman" w:hAnsi="Times New Roman" w:cs="Times New Roman"/>
          <w:b/>
        </w:rPr>
      </w:pPr>
    </w:p>
    <w:p w14:paraId="62163138" w14:textId="77777777" w:rsidR="0069138E" w:rsidRDefault="0069138E" w:rsidP="003D74CE">
      <w:pPr>
        <w:spacing w:line="480" w:lineRule="auto"/>
        <w:ind w:left="2880" w:firstLine="720"/>
        <w:rPr>
          <w:rFonts w:ascii="Times New Roman" w:hAnsi="Times New Roman" w:cs="Times New Roman"/>
          <w:b/>
        </w:rPr>
      </w:pPr>
    </w:p>
    <w:p w14:paraId="1257E311" w14:textId="77777777" w:rsidR="00D831CF" w:rsidRDefault="00D831CF" w:rsidP="003D74CE">
      <w:pPr>
        <w:spacing w:line="480" w:lineRule="auto"/>
        <w:ind w:left="2880" w:firstLine="720"/>
        <w:rPr>
          <w:rFonts w:ascii="Times New Roman" w:hAnsi="Times New Roman" w:cs="Times New Roman"/>
          <w:b/>
        </w:rPr>
      </w:pPr>
    </w:p>
    <w:p w14:paraId="45CFFF64" w14:textId="77777777" w:rsidR="003403F7" w:rsidRDefault="003403F7" w:rsidP="003D74CE">
      <w:pPr>
        <w:spacing w:line="480" w:lineRule="auto"/>
        <w:ind w:left="2880" w:firstLine="720"/>
        <w:rPr>
          <w:rFonts w:ascii="Times New Roman" w:hAnsi="Times New Roman" w:cs="Times New Roman"/>
          <w:b/>
        </w:rPr>
      </w:pPr>
    </w:p>
    <w:p w14:paraId="578581DC" w14:textId="77777777" w:rsidR="003403F7" w:rsidRDefault="003403F7" w:rsidP="003D74CE">
      <w:pPr>
        <w:spacing w:line="480" w:lineRule="auto"/>
        <w:ind w:left="2880" w:firstLine="720"/>
        <w:rPr>
          <w:rFonts w:ascii="Times New Roman" w:hAnsi="Times New Roman" w:cs="Times New Roman"/>
          <w:b/>
        </w:rPr>
      </w:pPr>
    </w:p>
    <w:p w14:paraId="37D3A94B" w14:textId="77777777" w:rsidR="003403F7" w:rsidRDefault="003403F7" w:rsidP="003D74CE">
      <w:pPr>
        <w:spacing w:line="480" w:lineRule="auto"/>
        <w:ind w:left="2880" w:firstLine="720"/>
        <w:rPr>
          <w:rFonts w:ascii="Times New Roman" w:hAnsi="Times New Roman" w:cs="Times New Roman"/>
          <w:b/>
        </w:rPr>
      </w:pPr>
    </w:p>
    <w:p w14:paraId="003417B7" w14:textId="77777777" w:rsidR="003403F7" w:rsidRDefault="003403F7" w:rsidP="002C1C93">
      <w:pPr>
        <w:spacing w:line="480" w:lineRule="auto"/>
        <w:rPr>
          <w:rFonts w:ascii="Times New Roman" w:hAnsi="Times New Roman" w:cs="Times New Roman"/>
          <w:b/>
        </w:rPr>
      </w:pPr>
    </w:p>
    <w:p w14:paraId="345ED8C0" w14:textId="77777777" w:rsidR="00C80D91" w:rsidRDefault="00C80D91" w:rsidP="002C1C93">
      <w:pPr>
        <w:spacing w:line="480" w:lineRule="auto"/>
        <w:rPr>
          <w:rFonts w:ascii="Times New Roman" w:hAnsi="Times New Roman" w:cs="Times New Roman"/>
          <w:b/>
        </w:rPr>
      </w:pPr>
    </w:p>
    <w:p w14:paraId="35AE15F1" w14:textId="77777777" w:rsidR="00C80D91" w:rsidRDefault="00C80D91" w:rsidP="002C1C93">
      <w:pPr>
        <w:spacing w:line="480" w:lineRule="auto"/>
        <w:rPr>
          <w:rFonts w:ascii="Times New Roman" w:hAnsi="Times New Roman" w:cs="Times New Roman"/>
          <w:b/>
        </w:rPr>
      </w:pPr>
    </w:p>
    <w:p w14:paraId="728C905F" w14:textId="77777777" w:rsidR="00C80D91" w:rsidRDefault="00C80D91" w:rsidP="002C1C93">
      <w:pPr>
        <w:spacing w:line="480" w:lineRule="auto"/>
        <w:rPr>
          <w:rFonts w:ascii="Times New Roman" w:hAnsi="Times New Roman" w:cs="Times New Roman"/>
          <w:b/>
        </w:rPr>
      </w:pPr>
    </w:p>
    <w:p w14:paraId="158B73D7" w14:textId="77777777" w:rsidR="00C80D91" w:rsidRDefault="00C80D91" w:rsidP="002C1C93">
      <w:pPr>
        <w:spacing w:line="480" w:lineRule="auto"/>
        <w:rPr>
          <w:rFonts w:ascii="Times New Roman" w:hAnsi="Times New Roman" w:cs="Times New Roman"/>
          <w:b/>
        </w:rPr>
      </w:pPr>
    </w:p>
    <w:p w14:paraId="21E7C52A" w14:textId="77777777" w:rsidR="00C80D91" w:rsidRDefault="00C80D91" w:rsidP="002C1C93">
      <w:pPr>
        <w:spacing w:line="480" w:lineRule="auto"/>
        <w:rPr>
          <w:rFonts w:ascii="Times New Roman" w:hAnsi="Times New Roman" w:cs="Times New Roman"/>
          <w:b/>
        </w:rPr>
      </w:pPr>
    </w:p>
    <w:p w14:paraId="5383AFBA" w14:textId="77777777" w:rsidR="00C80D91" w:rsidRDefault="00C80D91" w:rsidP="002C1C93">
      <w:pPr>
        <w:spacing w:line="480" w:lineRule="auto"/>
        <w:rPr>
          <w:rFonts w:ascii="Times New Roman" w:hAnsi="Times New Roman" w:cs="Times New Roman"/>
          <w:b/>
        </w:rPr>
      </w:pPr>
    </w:p>
    <w:p w14:paraId="7DF959BE" w14:textId="77777777" w:rsidR="00C80D91" w:rsidRPr="002C1C93" w:rsidRDefault="00C80D91" w:rsidP="002C1C93">
      <w:pPr>
        <w:spacing w:line="480" w:lineRule="auto"/>
        <w:rPr>
          <w:rFonts w:ascii="Times New Roman" w:hAnsi="Times New Roman" w:cs="Times New Roman"/>
          <w:b/>
        </w:rPr>
      </w:pPr>
    </w:p>
    <w:p w14:paraId="78C39A50" w14:textId="77777777" w:rsidR="003D74CE" w:rsidRPr="002C1C93" w:rsidRDefault="003D74CE" w:rsidP="009B09B5">
      <w:pPr>
        <w:spacing w:line="480" w:lineRule="auto"/>
        <w:ind w:left="2880" w:firstLine="720"/>
        <w:outlineLvl w:val="0"/>
        <w:rPr>
          <w:rFonts w:ascii="Times New Roman" w:hAnsi="Times New Roman" w:cs="Times New Roman"/>
          <w:b/>
        </w:rPr>
      </w:pPr>
      <w:r w:rsidRPr="002C1C93">
        <w:rPr>
          <w:rFonts w:ascii="Times New Roman" w:hAnsi="Times New Roman" w:cs="Times New Roman"/>
          <w:b/>
        </w:rPr>
        <w:lastRenderedPageBreak/>
        <w:t xml:space="preserve">Bibliography </w:t>
      </w:r>
    </w:p>
    <w:p w14:paraId="0303F1F7" w14:textId="77777777" w:rsidR="003D74CE" w:rsidRPr="002C1C93" w:rsidRDefault="003D74CE" w:rsidP="009B09B5">
      <w:pPr>
        <w:outlineLvl w:val="0"/>
        <w:rPr>
          <w:rFonts w:ascii="Times New Roman" w:hAnsi="Times New Roman" w:cs="Times New Roman"/>
          <w:b/>
        </w:rPr>
      </w:pPr>
      <w:r w:rsidRPr="002C1C93">
        <w:rPr>
          <w:rFonts w:ascii="Times New Roman" w:hAnsi="Times New Roman" w:cs="Times New Roman"/>
          <w:b/>
        </w:rPr>
        <w:t xml:space="preserve">Primary Sources </w:t>
      </w:r>
    </w:p>
    <w:p w14:paraId="496650CB" w14:textId="77777777" w:rsidR="003D74CE" w:rsidRPr="002C1C93" w:rsidRDefault="003D74CE" w:rsidP="003D74CE">
      <w:pPr>
        <w:rPr>
          <w:rFonts w:ascii="Times New Roman" w:hAnsi="Times New Roman" w:cs="Times New Roman"/>
        </w:rPr>
      </w:pPr>
    </w:p>
    <w:p w14:paraId="75366133" w14:textId="77777777" w:rsidR="003D74CE" w:rsidRPr="002C1C93" w:rsidRDefault="003D74CE" w:rsidP="009B09B5">
      <w:pPr>
        <w:outlineLvl w:val="0"/>
        <w:rPr>
          <w:rFonts w:ascii="Times New Roman" w:hAnsi="Times New Roman" w:cs="Times New Roman"/>
        </w:rPr>
      </w:pPr>
      <w:r w:rsidRPr="002C1C93">
        <w:rPr>
          <w:rFonts w:ascii="Times New Roman" w:hAnsi="Times New Roman" w:cs="Times New Roman"/>
        </w:rPr>
        <w:t xml:space="preserve">Adams, John. </w:t>
      </w:r>
      <w:r w:rsidRPr="002C1C93">
        <w:rPr>
          <w:rFonts w:ascii="Times New Roman" w:hAnsi="Times New Roman" w:cs="Times New Roman"/>
          <w:i/>
        </w:rPr>
        <w:t xml:space="preserve">Correspondence between John Adams and Mercy Warren. </w:t>
      </w:r>
      <w:r w:rsidRPr="002C1C93">
        <w:rPr>
          <w:rFonts w:ascii="Times New Roman" w:hAnsi="Times New Roman" w:cs="Times New Roman"/>
        </w:rPr>
        <w:t xml:space="preserve">Edited </w:t>
      </w:r>
    </w:p>
    <w:p w14:paraId="423BD01F" w14:textId="77777777" w:rsidR="003D74CE" w:rsidRPr="002C1C93" w:rsidRDefault="003D74CE" w:rsidP="003D74CE">
      <w:pPr>
        <w:ind w:firstLine="720"/>
        <w:rPr>
          <w:rFonts w:ascii="Times New Roman" w:hAnsi="Times New Roman" w:cs="Times New Roman"/>
        </w:rPr>
      </w:pPr>
      <w:r w:rsidRPr="002C1C93">
        <w:rPr>
          <w:rFonts w:ascii="Times New Roman" w:hAnsi="Times New Roman" w:cs="Times New Roman"/>
        </w:rPr>
        <w:t>by Charles F. Adams. New York: Arno Press. 1972.</w:t>
      </w:r>
    </w:p>
    <w:p w14:paraId="0BAC1300" w14:textId="77777777" w:rsidR="003D74CE" w:rsidRPr="002C1C93" w:rsidRDefault="003D74CE" w:rsidP="003D74CE">
      <w:pPr>
        <w:rPr>
          <w:rFonts w:ascii="Times New Roman" w:hAnsi="Times New Roman" w:cs="Times New Roman"/>
        </w:rPr>
      </w:pPr>
    </w:p>
    <w:p w14:paraId="6361A364" w14:textId="77777777" w:rsidR="003D74CE" w:rsidRPr="002C1C93" w:rsidRDefault="003D74CE" w:rsidP="003D74CE">
      <w:pPr>
        <w:rPr>
          <w:rFonts w:ascii="Times New Roman" w:hAnsi="Times New Roman" w:cs="Times New Roman"/>
        </w:rPr>
      </w:pPr>
      <w:r w:rsidRPr="002C1C93">
        <w:rPr>
          <w:rFonts w:ascii="Times New Roman" w:hAnsi="Times New Roman" w:cs="Times New Roman"/>
        </w:rPr>
        <w:t xml:space="preserve">The Elizabeth Murray Project. Maintained and Edited by California State University. </w:t>
      </w:r>
    </w:p>
    <w:p w14:paraId="33C61C9A" w14:textId="77777777" w:rsidR="003D74CE" w:rsidRPr="002C1C93" w:rsidRDefault="003D74CE" w:rsidP="003D74CE">
      <w:pPr>
        <w:ind w:firstLine="720"/>
        <w:rPr>
          <w:rFonts w:ascii="Times New Roman" w:hAnsi="Times New Roman" w:cs="Times New Roman"/>
        </w:rPr>
      </w:pPr>
      <w:r w:rsidRPr="002C1C93">
        <w:rPr>
          <w:rFonts w:ascii="Times New Roman" w:hAnsi="Times New Roman" w:cs="Times New Roman"/>
        </w:rPr>
        <w:t>http://web.csulb.edu/projects/elizabethmurray/EM/collection.html</w:t>
      </w:r>
    </w:p>
    <w:p w14:paraId="524421A7" w14:textId="77777777" w:rsidR="003D74CE" w:rsidRPr="002C1C93" w:rsidRDefault="003D74CE" w:rsidP="003D74CE">
      <w:pPr>
        <w:rPr>
          <w:rFonts w:ascii="Times New Roman" w:hAnsi="Times New Roman" w:cs="Times New Roman"/>
        </w:rPr>
      </w:pPr>
    </w:p>
    <w:p w14:paraId="1ACBD81D" w14:textId="77777777" w:rsidR="003D74CE" w:rsidRPr="002C1C93" w:rsidRDefault="003D74CE" w:rsidP="009B09B5">
      <w:pPr>
        <w:outlineLvl w:val="0"/>
        <w:rPr>
          <w:rFonts w:ascii="Times New Roman" w:hAnsi="Times New Roman" w:cs="Times New Roman"/>
        </w:rPr>
      </w:pPr>
      <w:r w:rsidRPr="002C1C93">
        <w:rPr>
          <w:rFonts w:ascii="Times New Roman" w:hAnsi="Times New Roman" w:cs="Times New Roman"/>
        </w:rPr>
        <w:t xml:space="preserve">Galloway, Grace Growden.. “Diary of Grace Growden Galloway.” Edited by Raymond </w:t>
      </w:r>
    </w:p>
    <w:p w14:paraId="192E9F36" w14:textId="77777777" w:rsidR="003D74CE" w:rsidRPr="002C1C93" w:rsidRDefault="003D74CE" w:rsidP="003D74CE">
      <w:pPr>
        <w:ind w:left="720"/>
        <w:rPr>
          <w:rFonts w:ascii="Times New Roman" w:hAnsi="Times New Roman" w:cs="Times New Roman"/>
        </w:rPr>
      </w:pPr>
      <w:r w:rsidRPr="002C1C93">
        <w:rPr>
          <w:rFonts w:ascii="Times New Roman" w:hAnsi="Times New Roman" w:cs="Times New Roman"/>
        </w:rPr>
        <w:t xml:space="preserve">C. Wener. </w:t>
      </w:r>
      <w:r w:rsidRPr="002C1C93">
        <w:rPr>
          <w:rFonts w:ascii="Times New Roman" w:hAnsi="Times New Roman" w:cs="Times New Roman"/>
          <w:i/>
        </w:rPr>
        <w:t xml:space="preserve">The Pennsylvania Magazine of History and Biography </w:t>
      </w:r>
      <w:r w:rsidRPr="002C1C93">
        <w:rPr>
          <w:rFonts w:ascii="Times New Roman" w:hAnsi="Times New Roman" w:cs="Times New Roman"/>
        </w:rPr>
        <w:t xml:space="preserve">55, No 1. 32-94. 1931. Accessed September 27, 2015. </w:t>
      </w:r>
      <w:r w:rsidRPr="002C1C93">
        <w:rPr>
          <w:rFonts w:ascii="Times New Roman" w:eastAsia="Times New Roman" w:hAnsi="Times New Roman" w:cs="Times New Roman"/>
          <w:color w:val="222222"/>
          <w:shd w:val="clear" w:color="auto" w:fill="FFFFFF"/>
        </w:rPr>
        <w:t>http://www.jstor.org/stable/20086760</w:t>
      </w:r>
    </w:p>
    <w:p w14:paraId="2C9EA9D1" w14:textId="77777777" w:rsidR="003D74CE" w:rsidRPr="002C1C93" w:rsidRDefault="003D74CE" w:rsidP="003D74CE">
      <w:pPr>
        <w:spacing w:line="252" w:lineRule="atLeast"/>
        <w:textAlignment w:val="baseline"/>
        <w:rPr>
          <w:rFonts w:ascii="Times New Roman" w:hAnsi="Times New Roman" w:cs="Times New Roman"/>
          <w:iCs/>
          <w:color w:val="333333"/>
          <w:bdr w:val="none" w:sz="0" w:space="0" w:color="auto" w:frame="1"/>
        </w:rPr>
      </w:pPr>
    </w:p>
    <w:p w14:paraId="5DE5908A" w14:textId="77777777" w:rsidR="003D74CE" w:rsidRPr="002C1C93" w:rsidRDefault="003D74CE" w:rsidP="003D74CE">
      <w:pPr>
        <w:spacing w:line="252" w:lineRule="atLeast"/>
        <w:textAlignment w:val="baseline"/>
        <w:rPr>
          <w:rFonts w:ascii="Times New Roman" w:hAnsi="Times New Roman" w:cs="Times New Roman"/>
          <w:iCs/>
          <w:bdr w:val="none" w:sz="0" w:space="0" w:color="auto" w:frame="1"/>
        </w:rPr>
      </w:pPr>
      <w:r w:rsidRPr="002C1C93">
        <w:rPr>
          <w:rFonts w:ascii="Times New Roman" w:hAnsi="Times New Roman" w:cs="Times New Roman"/>
          <w:iCs/>
          <w:bdr w:val="none" w:sz="0" w:space="0" w:color="auto" w:frame="1"/>
        </w:rPr>
        <w:t xml:space="preserve">Gutridge, Molly. “A New Touch on the Times” in </w:t>
      </w:r>
      <w:r w:rsidRPr="002C1C93">
        <w:rPr>
          <w:rFonts w:ascii="Times New Roman" w:hAnsi="Times New Roman" w:cs="Times New Roman"/>
          <w:i/>
          <w:iCs/>
          <w:bdr w:val="none" w:sz="0" w:space="0" w:color="auto" w:frame="1"/>
        </w:rPr>
        <w:t>American Historical Imprints</w:t>
      </w:r>
      <w:r w:rsidRPr="002C1C93">
        <w:rPr>
          <w:rFonts w:ascii="Times New Roman" w:hAnsi="Times New Roman" w:cs="Times New Roman"/>
          <w:iCs/>
          <w:bdr w:val="none" w:sz="0" w:space="0" w:color="auto" w:frame="1"/>
        </w:rPr>
        <w:t xml:space="preserve">. </w:t>
      </w:r>
    </w:p>
    <w:p w14:paraId="4AE6E143" w14:textId="77777777" w:rsidR="003D74CE" w:rsidRPr="002C1C93" w:rsidRDefault="003D74CE" w:rsidP="003D74CE">
      <w:pPr>
        <w:ind w:left="720"/>
        <w:rPr>
          <w:rFonts w:ascii="Times New Roman" w:hAnsi="Times New Roman" w:cs="Times New Roman"/>
        </w:rPr>
      </w:pPr>
      <w:r w:rsidRPr="002C1C93">
        <w:rPr>
          <w:rFonts w:ascii="Times New Roman" w:hAnsi="Times New Roman" w:cs="Times New Roman"/>
          <w:iCs/>
          <w:bdr w:val="none" w:sz="0" w:space="0" w:color="auto" w:frame="1"/>
        </w:rPr>
        <w:t>Accessed October 24, 2015. http://phw02.newsbank.com/cache/evans/fullsize/pl_010252015_1853_18216_994.pdf</w:t>
      </w:r>
    </w:p>
    <w:p w14:paraId="165CAD18" w14:textId="77777777" w:rsidR="003D74CE" w:rsidRPr="002C1C93" w:rsidRDefault="003D74CE" w:rsidP="003D74CE">
      <w:pPr>
        <w:rPr>
          <w:rFonts w:ascii="Times New Roman" w:hAnsi="Times New Roman" w:cs="Times New Roman"/>
          <w:iCs/>
          <w:bdr w:val="none" w:sz="0" w:space="0" w:color="auto" w:frame="1"/>
        </w:rPr>
      </w:pPr>
    </w:p>
    <w:p w14:paraId="7C693ED1" w14:textId="77777777" w:rsidR="003D74CE" w:rsidRPr="002C1C93" w:rsidRDefault="003D74CE" w:rsidP="009B09B5">
      <w:pPr>
        <w:outlineLvl w:val="0"/>
        <w:rPr>
          <w:rFonts w:ascii="Times New Roman" w:eastAsia="Times New Roman" w:hAnsi="Times New Roman" w:cs="Times New Roman"/>
          <w:bdr w:val="none" w:sz="0" w:space="0" w:color="auto" w:frame="1"/>
          <w:shd w:val="clear" w:color="auto" w:fill="FFFFFF"/>
        </w:rPr>
      </w:pPr>
      <w:r w:rsidRPr="002C1C93">
        <w:rPr>
          <w:rFonts w:ascii="Times New Roman" w:eastAsia="Times New Roman" w:hAnsi="Times New Roman" w:cs="Times New Roman"/>
          <w:bdr w:val="none" w:sz="0" w:space="0" w:color="auto" w:frame="1"/>
          <w:shd w:val="clear" w:color="auto" w:fill="FFFFFF"/>
        </w:rPr>
        <w:t xml:space="preserve">Henry Knox Papers. Gilder Lehrman Collection. The Gilder Lehrman Institute of </w:t>
      </w:r>
    </w:p>
    <w:p w14:paraId="6C9BD49B" w14:textId="77777777" w:rsidR="003D74CE" w:rsidRPr="002C1C93" w:rsidRDefault="003D74CE" w:rsidP="003D74CE">
      <w:pPr>
        <w:ind w:left="720"/>
        <w:rPr>
          <w:rFonts w:ascii="Times New Roman" w:eastAsia="Times New Roman" w:hAnsi="Times New Roman" w:cs="Times New Roman"/>
        </w:rPr>
      </w:pPr>
      <w:r w:rsidRPr="002C1C93">
        <w:rPr>
          <w:rFonts w:ascii="Times New Roman" w:eastAsia="Times New Roman" w:hAnsi="Times New Roman" w:cs="Times New Roman"/>
          <w:bdr w:val="none" w:sz="0" w:space="0" w:color="auto" w:frame="1"/>
          <w:shd w:val="clear" w:color="auto" w:fill="FFFFFF"/>
        </w:rPr>
        <w:t>American History, New</w:t>
      </w:r>
      <w:r w:rsidRPr="002C1C93">
        <w:rPr>
          <w:rFonts w:ascii="Times New Roman" w:eastAsia="Times New Roman" w:hAnsi="Times New Roman" w:cs="Times New Roman"/>
        </w:rPr>
        <w:t xml:space="preserve"> </w:t>
      </w:r>
      <w:r w:rsidRPr="002C1C93">
        <w:rPr>
          <w:rFonts w:ascii="Times New Roman" w:eastAsia="Times New Roman" w:hAnsi="Times New Roman" w:cs="Times New Roman"/>
          <w:shd w:val="clear" w:color="auto" w:fill="FFFFFF"/>
        </w:rPr>
        <w:t>York. Accessed October 24, 2015. https://www.gilderlehrman.org/mweb/search?needle=knox%20papers</w:t>
      </w:r>
    </w:p>
    <w:p w14:paraId="313821BD" w14:textId="77777777" w:rsidR="003D74CE" w:rsidRPr="002C1C93" w:rsidRDefault="003D74CE" w:rsidP="003D74CE">
      <w:pPr>
        <w:rPr>
          <w:rFonts w:ascii="Times New Roman" w:hAnsi="Times New Roman" w:cs="Times New Roman"/>
        </w:rPr>
      </w:pPr>
    </w:p>
    <w:p w14:paraId="51732AFF" w14:textId="77777777" w:rsidR="003D74CE" w:rsidRPr="002C1C93" w:rsidRDefault="003D74CE" w:rsidP="009B09B5">
      <w:pPr>
        <w:outlineLvl w:val="0"/>
        <w:rPr>
          <w:rFonts w:ascii="Times New Roman" w:eastAsia="Times New Roman" w:hAnsi="Times New Roman" w:cs="Times New Roman"/>
          <w:i/>
        </w:rPr>
      </w:pPr>
      <w:r w:rsidRPr="002C1C93">
        <w:rPr>
          <w:rFonts w:ascii="Times New Roman" w:eastAsia="Times New Roman" w:hAnsi="Times New Roman" w:cs="Times New Roman"/>
        </w:rPr>
        <w:t xml:space="preserve">Learned, Lydia. “ A Letter to a Worthy Officer of the American Army” in </w:t>
      </w:r>
      <w:r w:rsidRPr="002C1C93">
        <w:rPr>
          <w:rFonts w:ascii="Times New Roman" w:eastAsia="Times New Roman" w:hAnsi="Times New Roman" w:cs="Times New Roman"/>
          <w:i/>
        </w:rPr>
        <w:t xml:space="preserve">American </w:t>
      </w:r>
    </w:p>
    <w:p w14:paraId="4A456296" w14:textId="77777777" w:rsidR="003D74CE" w:rsidRPr="002C1C93" w:rsidRDefault="003D74CE" w:rsidP="003D74CE">
      <w:pPr>
        <w:ind w:left="720"/>
        <w:rPr>
          <w:rFonts w:ascii="Times New Roman" w:eastAsia="Times New Roman" w:hAnsi="Times New Roman" w:cs="Times New Roman"/>
        </w:rPr>
      </w:pPr>
      <w:r w:rsidRPr="002C1C93">
        <w:rPr>
          <w:rFonts w:ascii="Times New Roman" w:eastAsia="Times New Roman" w:hAnsi="Times New Roman" w:cs="Times New Roman"/>
          <w:i/>
        </w:rPr>
        <w:t xml:space="preserve">Historical Imprints. </w:t>
      </w:r>
      <w:r w:rsidRPr="002C1C93">
        <w:rPr>
          <w:rFonts w:ascii="Times New Roman" w:eastAsia="Times New Roman" w:hAnsi="Times New Roman" w:cs="Times New Roman"/>
        </w:rPr>
        <w:t>Accessed October 24, 2015.  http://phw02.newsbank.com/cache/evans/fullsize/pl_010252015_1852_19794_909.pdf</w:t>
      </w:r>
    </w:p>
    <w:p w14:paraId="62E3E82F" w14:textId="77777777" w:rsidR="003D74CE" w:rsidRPr="002C1C93" w:rsidRDefault="003D74CE" w:rsidP="003D74CE">
      <w:pPr>
        <w:rPr>
          <w:rFonts w:ascii="Times New Roman" w:hAnsi="Times New Roman" w:cs="Times New Roman"/>
        </w:rPr>
      </w:pPr>
    </w:p>
    <w:p w14:paraId="5C4F4F27" w14:textId="77777777" w:rsidR="003D74CE" w:rsidRPr="002C1C93" w:rsidRDefault="003D74CE" w:rsidP="009B09B5">
      <w:pPr>
        <w:outlineLvl w:val="0"/>
        <w:rPr>
          <w:rFonts w:ascii="Times New Roman" w:hAnsi="Times New Roman" w:cs="Times New Roman"/>
          <w:i/>
        </w:rPr>
      </w:pPr>
      <w:r w:rsidRPr="002C1C93">
        <w:rPr>
          <w:rFonts w:ascii="Times New Roman" w:hAnsi="Times New Roman" w:cs="Times New Roman"/>
        </w:rPr>
        <w:t xml:space="preserve">Sampson, Deborah. </w:t>
      </w:r>
      <w:r w:rsidRPr="002C1C93">
        <w:rPr>
          <w:rFonts w:ascii="Times New Roman" w:hAnsi="Times New Roman" w:cs="Times New Roman"/>
          <w:i/>
        </w:rPr>
        <w:t xml:space="preserve">The Female Review: Life of Deborah Sampson, The Female Soldier </w:t>
      </w:r>
    </w:p>
    <w:p w14:paraId="699C8393" w14:textId="77777777" w:rsidR="003D74CE" w:rsidRPr="002C1C93" w:rsidRDefault="003D74CE" w:rsidP="003D74CE">
      <w:pPr>
        <w:ind w:left="720"/>
        <w:rPr>
          <w:rFonts w:ascii="Times New Roman" w:hAnsi="Times New Roman" w:cs="Times New Roman"/>
          <w:i/>
        </w:rPr>
      </w:pPr>
      <w:r w:rsidRPr="002C1C93">
        <w:rPr>
          <w:rFonts w:ascii="Times New Roman" w:hAnsi="Times New Roman" w:cs="Times New Roman"/>
          <w:i/>
        </w:rPr>
        <w:t>in the War of the Revolution.</w:t>
      </w:r>
      <w:r w:rsidRPr="002C1C93">
        <w:rPr>
          <w:rFonts w:ascii="Times New Roman" w:hAnsi="Times New Roman" w:cs="Times New Roman"/>
        </w:rPr>
        <w:t xml:space="preserve"> Edited by John Adams Vinton. Boston: J.K Wiggin and WM. Parsons Lunt, 1916.  Accessed October 13, 2015. California Digital Collection. </w:t>
      </w:r>
    </w:p>
    <w:p w14:paraId="34709AA2" w14:textId="77777777" w:rsidR="003D74CE" w:rsidRPr="002C1C93" w:rsidRDefault="003D74CE" w:rsidP="003D74CE">
      <w:pPr>
        <w:rPr>
          <w:rFonts w:ascii="Times New Roman" w:hAnsi="Times New Roman" w:cs="Times New Roman"/>
        </w:rPr>
      </w:pPr>
    </w:p>
    <w:p w14:paraId="5EE918D5" w14:textId="77777777" w:rsidR="003D74CE" w:rsidRPr="002C1C93" w:rsidRDefault="003D74CE" w:rsidP="009B09B5">
      <w:pPr>
        <w:outlineLvl w:val="0"/>
        <w:rPr>
          <w:rFonts w:ascii="Times New Roman" w:hAnsi="Times New Roman" w:cs="Times New Roman"/>
          <w:i/>
        </w:rPr>
      </w:pPr>
      <w:r w:rsidRPr="002C1C93">
        <w:rPr>
          <w:rFonts w:ascii="Times New Roman" w:hAnsi="Times New Roman" w:cs="Times New Roman"/>
        </w:rPr>
        <w:t xml:space="preserve">Warren, Mercy Otis. </w:t>
      </w:r>
      <w:r w:rsidRPr="002C1C93">
        <w:rPr>
          <w:rFonts w:ascii="Times New Roman" w:hAnsi="Times New Roman" w:cs="Times New Roman"/>
          <w:i/>
        </w:rPr>
        <w:t xml:space="preserve">History of the Rise, Progress, and Termination of the American </w:t>
      </w:r>
    </w:p>
    <w:p w14:paraId="2F6A975F" w14:textId="77777777" w:rsidR="003D74CE" w:rsidRPr="002C1C93" w:rsidRDefault="003D74CE" w:rsidP="003D74CE">
      <w:pPr>
        <w:ind w:left="720"/>
        <w:rPr>
          <w:rFonts w:ascii="Times New Roman" w:hAnsi="Times New Roman" w:cs="Times New Roman"/>
          <w:i/>
        </w:rPr>
      </w:pPr>
      <w:r w:rsidRPr="002C1C93">
        <w:rPr>
          <w:rFonts w:ascii="Times New Roman" w:hAnsi="Times New Roman" w:cs="Times New Roman"/>
          <w:i/>
        </w:rPr>
        <w:t xml:space="preserve">Revolution. </w:t>
      </w:r>
      <w:r w:rsidRPr="002C1C93">
        <w:rPr>
          <w:rFonts w:ascii="Times New Roman" w:hAnsi="Times New Roman" w:cs="Times New Roman"/>
        </w:rPr>
        <w:t>Vol 1. Edited by Lester H. Cohen. Indianapolis, Indiana: Liberty Fund Inc.,1988.</w:t>
      </w:r>
    </w:p>
    <w:p w14:paraId="273DD1E2" w14:textId="77777777" w:rsidR="003D74CE" w:rsidRPr="002C1C93" w:rsidRDefault="003D74CE" w:rsidP="003D74CE">
      <w:pPr>
        <w:rPr>
          <w:rFonts w:ascii="Times New Roman" w:hAnsi="Times New Roman" w:cs="Times New Roman"/>
        </w:rPr>
      </w:pPr>
    </w:p>
    <w:p w14:paraId="09A991B0" w14:textId="77777777" w:rsidR="003D74CE" w:rsidRPr="002C1C93" w:rsidRDefault="003D74CE" w:rsidP="003D74CE">
      <w:pPr>
        <w:rPr>
          <w:rFonts w:ascii="Times New Roman" w:hAnsi="Times New Roman" w:cs="Times New Roman"/>
        </w:rPr>
      </w:pPr>
      <w:r w:rsidRPr="002C1C93">
        <w:rPr>
          <w:rFonts w:ascii="Times New Roman" w:hAnsi="Times New Roman" w:cs="Times New Roman"/>
        </w:rPr>
        <w:t xml:space="preserve">Warren, Mercy Otis. </w:t>
      </w:r>
      <w:r w:rsidRPr="002C1C93">
        <w:rPr>
          <w:rFonts w:ascii="Times New Roman" w:hAnsi="Times New Roman" w:cs="Times New Roman"/>
          <w:i/>
        </w:rPr>
        <w:t xml:space="preserve">Selected Letters. </w:t>
      </w:r>
      <w:r w:rsidRPr="002C1C93">
        <w:rPr>
          <w:rFonts w:ascii="Times New Roman" w:hAnsi="Times New Roman" w:cs="Times New Roman"/>
        </w:rPr>
        <w:t xml:space="preserve">Edited by Jeffrey H. Richards and Sharon M. </w:t>
      </w:r>
    </w:p>
    <w:p w14:paraId="4946C476" w14:textId="77777777" w:rsidR="003D74CE" w:rsidRPr="002C1C93" w:rsidRDefault="003D74CE" w:rsidP="003D74CE">
      <w:pPr>
        <w:ind w:firstLine="720"/>
        <w:rPr>
          <w:rFonts w:ascii="Times New Roman" w:hAnsi="Times New Roman" w:cs="Times New Roman"/>
        </w:rPr>
      </w:pPr>
      <w:r w:rsidRPr="002C1C93">
        <w:rPr>
          <w:rFonts w:ascii="Times New Roman" w:hAnsi="Times New Roman" w:cs="Times New Roman"/>
        </w:rPr>
        <w:t>Harris. Athens, Georgia: University of Georgia Press, 2009.</w:t>
      </w:r>
    </w:p>
    <w:p w14:paraId="3AEBAD32" w14:textId="77777777" w:rsidR="003D74CE" w:rsidRPr="002C1C93" w:rsidRDefault="003D74CE" w:rsidP="003D74CE">
      <w:pPr>
        <w:rPr>
          <w:rFonts w:ascii="Times New Roman" w:hAnsi="Times New Roman" w:cs="Times New Roman"/>
        </w:rPr>
      </w:pPr>
    </w:p>
    <w:p w14:paraId="3672DA7E" w14:textId="77777777" w:rsidR="007A5236" w:rsidRDefault="007A5236" w:rsidP="009B09B5">
      <w:pPr>
        <w:outlineLvl w:val="0"/>
        <w:rPr>
          <w:rFonts w:ascii="Times New Roman" w:hAnsi="Times New Roman" w:cs="Times New Roman"/>
          <w:b/>
        </w:rPr>
      </w:pPr>
    </w:p>
    <w:p w14:paraId="7E603831" w14:textId="77777777" w:rsidR="003D74CE" w:rsidRPr="002C1C93" w:rsidRDefault="003D74CE" w:rsidP="009B09B5">
      <w:pPr>
        <w:outlineLvl w:val="0"/>
        <w:rPr>
          <w:rFonts w:ascii="Times New Roman" w:hAnsi="Times New Roman" w:cs="Times New Roman"/>
          <w:b/>
        </w:rPr>
      </w:pPr>
      <w:r w:rsidRPr="002C1C93">
        <w:rPr>
          <w:rFonts w:ascii="Times New Roman" w:hAnsi="Times New Roman" w:cs="Times New Roman"/>
          <w:b/>
        </w:rPr>
        <w:t xml:space="preserve">Major Secondary Sources </w:t>
      </w:r>
    </w:p>
    <w:p w14:paraId="4C58B89F" w14:textId="77777777" w:rsidR="003D74CE" w:rsidRPr="002C1C93" w:rsidRDefault="003D74CE" w:rsidP="003D74CE">
      <w:pPr>
        <w:rPr>
          <w:rFonts w:ascii="Times New Roman" w:hAnsi="Times New Roman" w:cs="Times New Roman"/>
        </w:rPr>
      </w:pPr>
    </w:p>
    <w:p w14:paraId="1711ACB2" w14:textId="7923285D" w:rsidR="001C6828" w:rsidRPr="002C1C93" w:rsidRDefault="003D74CE" w:rsidP="003D74CE">
      <w:pPr>
        <w:widowControl w:val="0"/>
        <w:autoSpaceDE w:val="0"/>
        <w:autoSpaceDN w:val="0"/>
        <w:adjustRightInd w:val="0"/>
        <w:spacing w:after="240"/>
        <w:rPr>
          <w:rFonts w:ascii="Times New Roman" w:hAnsi="Times New Roman" w:cs="Times New Roman"/>
        </w:rPr>
      </w:pPr>
      <w:r w:rsidRPr="002C1C93">
        <w:rPr>
          <w:rFonts w:ascii="Times New Roman" w:hAnsi="Times New Roman" w:cs="Times New Roman"/>
        </w:rPr>
        <w:t xml:space="preserve">Baxter, Beverley. “Grace Growden Galloway: Survival of a Loyalist 1778-89.” </w:t>
      </w:r>
      <w:r w:rsidRPr="002C1C93">
        <w:rPr>
          <w:rFonts w:ascii="Times New Roman" w:hAnsi="Times New Roman" w:cs="Times New Roman"/>
          <w:i/>
        </w:rPr>
        <w:t xml:space="preserve">Frontiers: A Journal of Women’s Studies </w:t>
      </w:r>
      <w:r w:rsidRPr="002C1C93">
        <w:rPr>
          <w:rFonts w:ascii="Times New Roman" w:hAnsi="Times New Roman" w:cs="Times New Roman"/>
        </w:rPr>
        <w:t>3, no 1 (Spring 1978):62-67. Accessed November 20, 2015. http://www.jstor.org/stable/3345995 </w:t>
      </w:r>
    </w:p>
    <w:p w14:paraId="20CDCBD4" w14:textId="77777777" w:rsidR="003D74CE" w:rsidRPr="002C1C93" w:rsidRDefault="003D74CE" w:rsidP="003D74CE">
      <w:pPr>
        <w:rPr>
          <w:rFonts w:ascii="Times New Roman" w:hAnsi="Times New Roman" w:cs="Times New Roman"/>
          <w:i/>
        </w:rPr>
      </w:pPr>
      <w:r w:rsidRPr="002C1C93">
        <w:rPr>
          <w:rFonts w:ascii="Times New Roman" w:hAnsi="Times New Roman" w:cs="Times New Roman"/>
        </w:rPr>
        <w:lastRenderedPageBreak/>
        <w:t xml:space="preserve">Berlin, Carol. </w:t>
      </w:r>
      <w:r w:rsidRPr="002C1C93">
        <w:rPr>
          <w:rFonts w:ascii="Times New Roman" w:hAnsi="Times New Roman" w:cs="Times New Roman"/>
          <w:i/>
        </w:rPr>
        <w:t xml:space="preserve">Revolutionary Mothers: Women in the Struggle for America’s </w:t>
      </w:r>
    </w:p>
    <w:p w14:paraId="12114EB9" w14:textId="77777777" w:rsidR="003D74CE" w:rsidRPr="002C1C93" w:rsidRDefault="003D74CE" w:rsidP="003D74CE">
      <w:pPr>
        <w:ind w:firstLine="720"/>
        <w:rPr>
          <w:rFonts w:ascii="Times New Roman" w:hAnsi="Times New Roman" w:cs="Times New Roman"/>
        </w:rPr>
      </w:pPr>
      <w:r w:rsidRPr="002C1C93">
        <w:rPr>
          <w:rFonts w:ascii="Times New Roman" w:hAnsi="Times New Roman" w:cs="Times New Roman"/>
          <w:i/>
        </w:rPr>
        <w:t>Independence.</w:t>
      </w:r>
      <w:r w:rsidRPr="002C1C93">
        <w:rPr>
          <w:rFonts w:ascii="Times New Roman" w:hAnsi="Times New Roman" w:cs="Times New Roman"/>
        </w:rPr>
        <w:t xml:space="preserve"> New York: Knopf, 2005.</w:t>
      </w:r>
    </w:p>
    <w:p w14:paraId="3D05DD5C" w14:textId="77777777" w:rsidR="003D74CE" w:rsidRPr="002C1C93" w:rsidRDefault="003D74CE" w:rsidP="003D74CE">
      <w:pPr>
        <w:rPr>
          <w:rFonts w:ascii="Times New Roman" w:hAnsi="Times New Roman" w:cs="Times New Roman"/>
        </w:rPr>
      </w:pPr>
    </w:p>
    <w:p w14:paraId="2509D735" w14:textId="77777777" w:rsidR="003D74CE" w:rsidRPr="002C1C93" w:rsidRDefault="003D74CE" w:rsidP="009B09B5">
      <w:pPr>
        <w:outlineLvl w:val="0"/>
        <w:rPr>
          <w:rFonts w:ascii="Times New Roman" w:hAnsi="Times New Roman" w:cs="Times New Roman"/>
          <w:i/>
        </w:rPr>
      </w:pPr>
      <w:r w:rsidRPr="002C1C93">
        <w:rPr>
          <w:rFonts w:ascii="Times New Roman" w:hAnsi="Times New Roman" w:cs="Times New Roman"/>
        </w:rPr>
        <w:t xml:space="preserve">De Pauw, Linda Grant. </w:t>
      </w:r>
      <w:r w:rsidRPr="002C1C93">
        <w:rPr>
          <w:rFonts w:ascii="Times New Roman" w:hAnsi="Times New Roman" w:cs="Times New Roman"/>
          <w:i/>
        </w:rPr>
        <w:t xml:space="preserve">Founding Mothers: Women of America in the </w:t>
      </w:r>
    </w:p>
    <w:p w14:paraId="0591DC5B" w14:textId="77777777" w:rsidR="003D74CE" w:rsidRPr="002C1C93" w:rsidRDefault="003D74CE" w:rsidP="003D74CE">
      <w:pPr>
        <w:ind w:firstLine="720"/>
        <w:rPr>
          <w:rFonts w:ascii="Times New Roman" w:hAnsi="Times New Roman" w:cs="Times New Roman"/>
        </w:rPr>
      </w:pPr>
      <w:r w:rsidRPr="002C1C93">
        <w:rPr>
          <w:rFonts w:ascii="Times New Roman" w:hAnsi="Times New Roman" w:cs="Times New Roman"/>
          <w:i/>
        </w:rPr>
        <w:t xml:space="preserve">Revolutionary Era. </w:t>
      </w:r>
      <w:r w:rsidRPr="002C1C93">
        <w:rPr>
          <w:rFonts w:ascii="Times New Roman" w:hAnsi="Times New Roman" w:cs="Times New Roman"/>
        </w:rPr>
        <w:t>Boston: Houghton Mifflin Company, 1975.</w:t>
      </w:r>
    </w:p>
    <w:p w14:paraId="47BF4934" w14:textId="77777777" w:rsidR="003D74CE" w:rsidRPr="002C1C93" w:rsidRDefault="003D74CE" w:rsidP="003D74CE">
      <w:pPr>
        <w:rPr>
          <w:rFonts w:ascii="Times New Roman" w:hAnsi="Times New Roman" w:cs="Times New Roman"/>
        </w:rPr>
      </w:pPr>
    </w:p>
    <w:p w14:paraId="106827EF" w14:textId="77777777" w:rsidR="003D74CE" w:rsidRPr="002C1C93" w:rsidRDefault="003D74CE" w:rsidP="009B09B5">
      <w:pPr>
        <w:outlineLvl w:val="0"/>
        <w:rPr>
          <w:rFonts w:ascii="Times New Roman" w:hAnsi="Times New Roman" w:cs="Times New Roman"/>
        </w:rPr>
      </w:pPr>
      <w:r w:rsidRPr="002C1C93">
        <w:rPr>
          <w:rFonts w:ascii="Times New Roman" w:hAnsi="Times New Roman" w:cs="Times New Roman"/>
        </w:rPr>
        <w:t xml:space="preserve">Ellet, Elizabeth Fries. </w:t>
      </w:r>
      <w:r w:rsidRPr="002C1C93">
        <w:rPr>
          <w:rFonts w:ascii="Times New Roman" w:hAnsi="Times New Roman" w:cs="Times New Roman"/>
          <w:i/>
        </w:rPr>
        <w:t xml:space="preserve">Domestic History of the American Revolution. </w:t>
      </w:r>
      <w:r w:rsidRPr="002C1C93">
        <w:rPr>
          <w:rFonts w:ascii="Times New Roman" w:hAnsi="Times New Roman" w:cs="Times New Roman"/>
        </w:rPr>
        <w:t xml:space="preserve">New York: Baker </w:t>
      </w:r>
    </w:p>
    <w:p w14:paraId="06D0BFB7" w14:textId="77777777" w:rsidR="003D74CE" w:rsidRPr="002C1C93" w:rsidRDefault="003D74CE" w:rsidP="003D74CE">
      <w:pPr>
        <w:ind w:left="720"/>
        <w:rPr>
          <w:rFonts w:ascii="Times New Roman" w:hAnsi="Times New Roman" w:cs="Times New Roman"/>
        </w:rPr>
      </w:pPr>
      <w:r w:rsidRPr="002C1C93">
        <w:rPr>
          <w:rFonts w:ascii="Times New Roman" w:hAnsi="Times New Roman" w:cs="Times New Roman"/>
        </w:rPr>
        <w:t>and Scribner, 1850. Accessed October 13, 2015. https://archive.org/details/domestichistoryo00elle</w:t>
      </w:r>
    </w:p>
    <w:p w14:paraId="02FE8439" w14:textId="77777777" w:rsidR="00D86152" w:rsidRPr="002C1C93" w:rsidRDefault="00D86152" w:rsidP="003D74CE">
      <w:pPr>
        <w:rPr>
          <w:rFonts w:ascii="Times New Roman" w:hAnsi="Times New Roman" w:cs="Times New Roman"/>
        </w:rPr>
      </w:pPr>
    </w:p>
    <w:p w14:paraId="62C99F62" w14:textId="77777777" w:rsidR="003D74CE" w:rsidRPr="002C1C93" w:rsidRDefault="003D74CE" w:rsidP="009B09B5">
      <w:pPr>
        <w:outlineLvl w:val="0"/>
        <w:rPr>
          <w:rFonts w:ascii="Times New Roman" w:eastAsia="Times New Roman" w:hAnsi="Times New Roman" w:cs="Times New Roman"/>
        </w:rPr>
      </w:pPr>
      <w:r w:rsidRPr="002C1C93">
        <w:rPr>
          <w:rFonts w:ascii="Times New Roman" w:eastAsia="Times New Roman" w:hAnsi="Times New Roman" w:cs="Times New Roman"/>
        </w:rPr>
        <w:t xml:space="preserve">The Elizabeth Murray Project. “The Elizabeth Murray Project: A Resource Site for Early </w:t>
      </w:r>
    </w:p>
    <w:p w14:paraId="6BF46C82" w14:textId="77777777" w:rsidR="003D74CE" w:rsidRPr="002C1C93" w:rsidRDefault="003D74CE" w:rsidP="003D74CE">
      <w:pPr>
        <w:ind w:left="720"/>
        <w:rPr>
          <w:rFonts w:ascii="Times New Roman" w:eastAsia="Times New Roman" w:hAnsi="Times New Roman" w:cs="Times New Roman"/>
        </w:rPr>
      </w:pPr>
      <w:r w:rsidRPr="002C1C93">
        <w:rPr>
          <w:rFonts w:ascii="Times New Roman" w:eastAsia="Times New Roman" w:hAnsi="Times New Roman" w:cs="Times New Roman"/>
        </w:rPr>
        <w:t>American History.” California State University. Last modified November 21, 2013. Accessed November 20, 2015. http://web.csulb.edu/projects/elizabethmurray/EM/index.html</w:t>
      </w:r>
    </w:p>
    <w:p w14:paraId="1AF3A560" w14:textId="77777777" w:rsidR="003D74CE" w:rsidRPr="002C1C93" w:rsidRDefault="003D74CE" w:rsidP="003D74CE">
      <w:pPr>
        <w:rPr>
          <w:rFonts w:ascii="Times New Roman" w:hAnsi="Times New Roman" w:cs="Times New Roman"/>
        </w:rPr>
      </w:pPr>
    </w:p>
    <w:p w14:paraId="101C07F4" w14:textId="77777777" w:rsidR="003D74CE" w:rsidRPr="002C1C93" w:rsidRDefault="003D74CE" w:rsidP="009B09B5">
      <w:pPr>
        <w:outlineLvl w:val="0"/>
        <w:rPr>
          <w:rFonts w:ascii="Times New Roman" w:hAnsi="Times New Roman" w:cs="Times New Roman"/>
        </w:rPr>
      </w:pPr>
      <w:r w:rsidRPr="002C1C93">
        <w:rPr>
          <w:rFonts w:ascii="Times New Roman" w:hAnsi="Times New Roman" w:cs="Times New Roman"/>
        </w:rPr>
        <w:t xml:space="preserve">Erkkila, Betsey. “Revolutionary Women.” </w:t>
      </w:r>
      <w:r w:rsidRPr="002C1C93">
        <w:rPr>
          <w:rFonts w:ascii="Times New Roman" w:hAnsi="Times New Roman" w:cs="Times New Roman"/>
          <w:i/>
        </w:rPr>
        <w:t>Tulsa Studies in Women’s Literature</w:t>
      </w:r>
      <w:r w:rsidRPr="002C1C93">
        <w:rPr>
          <w:rFonts w:ascii="Times New Roman" w:hAnsi="Times New Roman" w:cs="Times New Roman"/>
        </w:rPr>
        <w:t xml:space="preserve"> 6, no 2 </w:t>
      </w:r>
    </w:p>
    <w:p w14:paraId="1E69D856" w14:textId="77777777" w:rsidR="003D74CE" w:rsidRPr="002C1C93" w:rsidRDefault="003D74CE" w:rsidP="003D74CE">
      <w:pPr>
        <w:ind w:left="720"/>
        <w:rPr>
          <w:rFonts w:ascii="Times New Roman" w:hAnsi="Times New Roman" w:cs="Times New Roman"/>
        </w:rPr>
      </w:pPr>
      <w:r w:rsidRPr="002C1C93">
        <w:rPr>
          <w:rFonts w:ascii="Times New Roman" w:hAnsi="Times New Roman" w:cs="Times New Roman"/>
        </w:rPr>
        <w:t>(Autumn 1987): 189-223. Accessed October 13, 2015. http://www.jstor.org/stable/464269</w:t>
      </w:r>
    </w:p>
    <w:p w14:paraId="5D9D13A9" w14:textId="77777777" w:rsidR="003D74CE" w:rsidRPr="002C1C93" w:rsidRDefault="003D74CE" w:rsidP="003D74CE">
      <w:pPr>
        <w:rPr>
          <w:rFonts w:ascii="Times New Roman" w:hAnsi="Times New Roman" w:cs="Times New Roman"/>
        </w:rPr>
      </w:pPr>
    </w:p>
    <w:p w14:paraId="6E0831FA" w14:textId="77777777" w:rsidR="003D74CE" w:rsidRPr="002C1C93" w:rsidRDefault="003D74CE" w:rsidP="009B09B5">
      <w:pPr>
        <w:outlineLvl w:val="0"/>
        <w:rPr>
          <w:rFonts w:ascii="Times New Roman" w:hAnsi="Times New Roman" w:cs="Times New Roman"/>
        </w:rPr>
      </w:pPr>
      <w:r w:rsidRPr="002C1C93">
        <w:rPr>
          <w:rFonts w:ascii="Times New Roman" w:hAnsi="Times New Roman" w:cs="Times New Roman"/>
        </w:rPr>
        <w:t xml:space="preserve">Gundersen, Joan R. “Independence, Citizenship, and the American Revolution.” </w:t>
      </w:r>
      <w:r w:rsidRPr="002C1C93">
        <w:rPr>
          <w:rFonts w:ascii="Times New Roman" w:hAnsi="Times New Roman" w:cs="Times New Roman"/>
          <w:i/>
        </w:rPr>
        <w:t xml:space="preserve">Signs </w:t>
      </w:r>
    </w:p>
    <w:p w14:paraId="4B724020" w14:textId="77777777" w:rsidR="003D74CE" w:rsidRPr="002C1C93" w:rsidRDefault="003D74CE" w:rsidP="003D74CE">
      <w:pPr>
        <w:ind w:left="720"/>
        <w:rPr>
          <w:rFonts w:ascii="Times New Roman" w:hAnsi="Times New Roman" w:cs="Times New Roman"/>
        </w:rPr>
      </w:pPr>
      <w:r w:rsidRPr="002C1C93">
        <w:rPr>
          <w:rFonts w:ascii="Times New Roman" w:hAnsi="Times New Roman" w:cs="Times New Roman"/>
        </w:rPr>
        <w:t>13, no. 1 (Autumn 1987): 59-77. Accessed October 13, 2015. http://www.jstor.org/stable/3174027</w:t>
      </w:r>
    </w:p>
    <w:p w14:paraId="7912F2A6" w14:textId="77777777" w:rsidR="003D74CE" w:rsidRPr="002C1C93" w:rsidRDefault="003D74CE" w:rsidP="003D74CE">
      <w:pPr>
        <w:rPr>
          <w:rFonts w:ascii="Times New Roman" w:hAnsi="Times New Roman" w:cs="Times New Roman"/>
        </w:rPr>
      </w:pPr>
    </w:p>
    <w:p w14:paraId="66F3C124" w14:textId="77777777" w:rsidR="003D74CE" w:rsidRPr="002C1C93" w:rsidRDefault="003D74CE" w:rsidP="009B09B5">
      <w:pPr>
        <w:outlineLvl w:val="0"/>
        <w:rPr>
          <w:rFonts w:ascii="Times New Roman" w:hAnsi="Times New Roman" w:cs="Times New Roman"/>
        </w:rPr>
      </w:pPr>
      <w:r w:rsidRPr="002C1C93">
        <w:rPr>
          <w:rFonts w:ascii="Times New Roman" w:hAnsi="Times New Roman" w:cs="Times New Roman"/>
        </w:rPr>
        <w:t xml:space="preserve">Hutson, James H. “Women in the Era of the American Revolution: The Historian as </w:t>
      </w:r>
    </w:p>
    <w:p w14:paraId="30455F37" w14:textId="77777777" w:rsidR="003D74CE" w:rsidRPr="002C1C93" w:rsidRDefault="003D74CE" w:rsidP="003D74CE">
      <w:pPr>
        <w:ind w:left="720"/>
        <w:rPr>
          <w:rFonts w:ascii="Times New Roman" w:hAnsi="Times New Roman" w:cs="Times New Roman"/>
        </w:rPr>
      </w:pPr>
      <w:r w:rsidRPr="002C1C93">
        <w:rPr>
          <w:rFonts w:ascii="Times New Roman" w:hAnsi="Times New Roman" w:cs="Times New Roman"/>
        </w:rPr>
        <w:t xml:space="preserve">Suffragist.” </w:t>
      </w:r>
      <w:r w:rsidRPr="002C1C93">
        <w:rPr>
          <w:rFonts w:ascii="Times New Roman" w:hAnsi="Times New Roman" w:cs="Times New Roman"/>
          <w:i/>
        </w:rPr>
        <w:t>The Quarterly Journal of the Library of Congress</w:t>
      </w:r>
      <w:r w:rsidRPr="002C1C93">
        <w:rPr>
          <w:rFonts w:ascii="Times New Roman" w:hAnsi="Times New Roman" w:cs="Times New Roman"/>
        </w:rPr>
        <w:t xml:space="preserve"> 32, no 4 (October 1975): 290-303. Accessed October 13, 2015. http://www.jstor.org/stable/29781644</w:t>
      </w:r>
    </w:p>
    <w:p w14:paraId="5AE38E7F" w14:textId="77777777" w:rsidR="002C1C93" w:rsidRPr="002C1C93" w:rsidRDefault="002C1C93" w:rsidP="003D74CE">
      <w:pPr>
        <w:rPr>
          <w:rFonts w:ascii="Times New Roman" w:hAnsi="Times New Roman" w:cs="Times New Roman"/>
        </w:rPr>
      </w:pPr>
    </w:p>
    <w:p w14:paraId="10956A94" w14:textId="77777777" w:rsidR="003D74CE" w:rsidRPr="002C1C93" w:rsidRDefault="003D74CE" w:rsidP="009B09B5">
      <w:pPr>
        <w:outlineLvl w:val="0"/>
        <w:rPr>
          <w:rFonts w:ascii="Times New Roman" w:hAnsi="Times New Roman" w:cs="Times New Roman"/>
          <w:i/>
        </w:rPr>
      </w:pPr>
      <w:r w:rsidRPr="002C1C93">
        <w:rPr>
          <w:rFonts w:ascii="Times New Roman" w:hAnsi="Times New Roman" w:cs="Times New Roman"/>
        </w:rPr>
        <w:t xml:space="preserve">Jensen, Merrill. “The American People and the American Revolution.” </w:t>
      </w:r>
      <w:r w:rsidRPr="002C1C93">
        <w:rPr>
          <w:rFonts w:ascii="Times New Roman" w:hAnsi="Times New Roman" w:cs="Times New Roman"/>
          <w:i/>
        </w:rPr>
        <w:t xml:space="preserve">The Journal of </w:t>
      </w:r>
    </w:p>
    <w:p w14:paraId="4F266830" w14:textId="77777777" w:rsidR="003D74CE" w:rsidRPr="002C1C93" w:rsidRDefault="003D74CE" w:rsidP="003D74CE">
      <w:pPr>
        <w:ind w:left="720"/>
        <w:rPr>
          <w:rFonts w:ascii="Times New Roman" w:hAnsi="Times New Roman" w:cs="Times New Roman"/>
        </w:rPr>
      </w:pPr>
      <w:r w:rsidRPr="002C1C93">
        <w:rPr>
          <w:rFonts w:ascii="Times New Roman" w:hAnsi="Times New Roman" w:cs="Times New Roman"/>
          <w:i/>
        </w:rPr>
        <w:t xml:space="preserve">American History </w:t>
      </w:r>
      <w:r w:rsidRPr="002C1C93">
        <w:rPr>
          <w:rFonts w:ascii="Times New Roman" w:hAnsi="Times New Roman" w:cs="Times New Roman"/>
        </w:rPr>
        <w:t>57, no. 1 (Jun 1970): 5-35. Accessed October 13, 2015. http://www.jstor.org/stable/1900547</w:t>
      </w:r>
    </w:p>
    <w:p w14:paraId="0F77CAAA" w14:textId="77777777" w:rsidR="003D74CE" w:rsidRPr="002C1C93" w:rsidRDefault="003D74CE" w:rsidP="003D74CE">
      <w:pPr>
        <w:rPr>
          <w:rFonts w:ascii="Times New Roman" w:hAnsi="Times New Roman" w:cs="Times New Roman"/>
        </w:rPr>
      </w:pPr>
    </w:p>
    <w:p w14:paraId="01A68B57" w14:textId="77777777" w:rsidR="003D74CE" w:rsidRPr="002C1C93" w:rsidRDefault="003D74CE" w:rsidP="009B09B5">
      <w:pPr>
        <w:outlineLvl w:val="0"/>
        <w:rPr>
          <w:rFonts w:ascii="Times New Roman" w:hAnsi="Times New Roman" w:cs="Times New Roman"/>
        </w:rPr>
      </w:pPr>
      <w:r w:rsidRPr="002C1C93">
        <w:rPr>
          <w:rFonts w:ascii="Times New Roman" w:hAnsi="Times New Roman" w:cs="Times New Roman"/>
        </w:rPr>
        <w:t xml:space="preserve">Lacey, Barbara E. “Women in the Era of the American Revolution: The Case of </w:t>
      </w:r>
    </w:p>
    <w:p w14:paraId="6D3C4931" w14:textId="77777777" w:rsidR="003D74CE" w:rsidRPr="002C1C93" w:rsidRDefault="003D74CE" w:rsidP="003D74CE">
      <w:pPr>
        <w:ind w:left="720"/>
        <w:rPr>
          <w:rFonts w:ascii="Times New Roman" w:hAnsi="Times New Roman" w:cs="Times New Roman"/>
        </w:rPr>
      </w:pPr>
      <w:r w:rsidRPr="002C1C93">
        <w:rPr>
          <w:rFonts w:ascii="Times New Roman" w:hAnsi="Times New Roman" w:cs="Times New Roman"/>
        </w:rPr>
        <w:t xml:space="preserve">Norwich, Connecticut.” </w:t>
      </w:r>
      <w:r w:rsidRPr="002C1C93">
        <w:rPr>
          <w:rFonts w:ascii="Times New Roman" w:hAnsi="Times New Roman" w:cs="Times New Roman"/>
          <w:i/>
        </w:rPr>
        <w:t>The New England Quarterly</w:t>
      </w:r>
      <w:r w:rsidRPr="002C1C93">
        <w:rPr>
          <w:rFonts w:ascii="Times New Roman" w:hAnsi="Times New Roman" w:cs="Times New Roman"/>
        </w:rPr>
        <w:t xml:space="preserve"> 53, no. 4 (Dec 1980): 527-543. Accessed October 13, 2015. http://www.jstor.org/stable/365495</w:t>
      </w:r>
    </w:p>
    <w:p w14:paraId="3CD0CCAC" w14:textId="77777777" w:rsidR="003D74CE" w:rsidRPr="002C1C93" w:rsidRDefault="003D74CE" w:rsidP="003D74CE">
      <w:pPr>
        <w:rPr>
          <w:rFonts w:ascii="Times New Roman" w:eastAsia="Times New Roman" w:hAnsi="Times New Roman" w:cs="Times New Roman"/>
          <w:shd w:val="clear" w:color="auto" w:fill="FFFFFF"/>
        </w:rPr>
      </w:pPr>
    </w:p>
    <w:p w14:paraId="3148A8D8" w14:textId="77777777" w:rsidR="003D74CE" w:rsidRPr="002C1C93" w:rsidRDefault="003D74CE" w:rsidP="009B09B5">
      <w:pPr>
        <w:outlineLvl w:val="0"/>
        <w:rPr>
          <w:rFonts w:ascii="Times New Roman" w:eastAsia="Times New Roman" w:hAnsi="Times New Roman" w:cs="Times New Roman"/>
          <w:shd w:val="clear" w:color="auto" w:fill="FFFFFF"/>
        </w:rPr>
      </w:pPr>
      <w:r w:rsidRPr="002C1C93">
        <w:rPr>
          <w:rFonts w:ascii="Times New Roman" w:eastAsia="Times New Roman" w:hAnsi="Times New Roman" w:cs="Times New Roman"/>
          <w:shd w:val="clear" w:color="auto" w:fill="FFFFFF"/>
        </w:rPr>
        <w:t xml:space="preserve">Leonard, Patrick L. "Deborah Samson: Official Heroine Of The State Of </w:t>
      </w:r>
    </w:p>
    <w:p w14:paraId="4B822F73" w14:textId="77777777" w:rsidR="003D74CE" w:rsidRPr="002C1C93" w:rsidRDefault="003D74CE" w:rsidP="003D74CE">
      <w:pPr>
        <w:ind w:left="720"/>
        <w:rPr>
          <w:rFonts w:ascii="Times New Roman" w:eastAsia="Times New Roman" w:hAnsi="Times New Roman" w:cs="Times New Roman"/>
        </w:rPr>
      </w:pPr>
      <w:r w:rsidRPr="002C1C93">
        <w:rPr>
          <w:rFonts w:ascii="Times New Roman" w:eastAsia="Times New Roman" w:hAnsi="Times New Roman" w:cs="Times New Roman"/>
          <w:shd w:val="clear" w:color="auto" w:fill="FFFFFF"/>
        </w:rPr>
        <w:t>Massachusetts.”</w:t>
      </w:r>
      <w:r w:rsidRPr="002C1C93">
        <w:rPr>
          <w:rFonts w:ascii="Times New Roman" w:eastAsia="Times New Roman" w:hAnsi="Times New Roman" w:cs="Times New Roman"/>
          <w:i/>
          <w:iCs/>
          <w:shd w:val="clear" w:color="auto" w:fill="FFFFFF"/>
        </w:rPr>
        <w:t xml:space="preserve"> Minerva</w:t>
      </w:r>
      <w:r w:rsidRPr="002C1C93">
        <w:rPr>
          <w:rFonts w:ascii="Times New Roman" w:eastAsia="Times New Roman" w:hAnsi="Times New Roman" w:cs="Times New Roman"/>
          <w:shd w:val="clear" w:color="auto" w:fill="FFFFFF"/>
        </w:rPr>
        <w:t> 1, no. 3 (Sep 1988): 61. Accessed October 13, 2015. http://search.proquest.com/docview/222791566?accountid=13661.</w:t>
      </w:r>
    </w:p>
    <w:p w14:paraId="5C632578" w14:textId="77777777" w:rsidR="003D74CE" w:rsidRPr="002C1C93" w:rsidRDefault="003D74CE" w:rsidP="003D74CE">
      <w:pPr>
        <w:rPr>
          <w:rFonts w:ascii="Times New Roman" w:hAnsi="Times New Roman" w:cs="Times New Roman"/>
        </w:rPr>
      </w:pPr>
    </w:p>
    <w:p w14:paraId="62A14C80" w14:textId="77777777" w:rsidR="003D74CE" w:rsidRPr="002C1C93" w:rsidRDefault="003D74CE" w:rsidP="009B09B5">
      <w:pPr>
        <w:outlineLvl w:val="0"/>
        <w:rPr>
          <w:rFonts w:ascii="Times New Roman" w:hAnsi="Times New Roman" w:cs="Times New Roman"/>
        </w:rPr>
      </w:pPr>
      <w:r w:rsidRPr="002C1C93">
        <w:rPr>
          <w:rFonts w:ascii="Times New Roman" w:hAnsi="Times New Roman" w:cs="Times New Roman"/>
        </w:rPr>
        <w:t xml:space="preserve">Lewis, Jan. “Women and the American Revolution.” </w:t>
      </w:r>
      <w:r w:rsidRPr="002C1C93">
        <w:rPr>
          <w:rFonts w:ascii="Times New Roman" w:hAnsi="Times New Roman" w:cs="Times New Roman"/>
          <w:i/>
        </w:rPr>
        <w:t>OAH Magazine of History</w:t>
      </w:r>
      <w:r w:rsidRPr="002C1C93">
        <w:rPr>
          <w:rFonts w:ascii="Times New Roman" w:hAnsi="Times New Roman" w:cs="Times New Roman"/>
        </w:rPr>
        <w:t xml:space="preserve"> 8 no. 4 </w:t>
      </w:r>
    </w:p>
    <w:p w14:paraId="6100B785" w14:textId="77777777" w:rsidR="003D74CE" w:rsidRPr="002C1C93" w:rsidRDefault="003D74CE" w:rsidP="003D74CE">
      <w:pPr>
        <w:ind w:left="720"/>
        <w:rPr>
          <w:rFonts w:ascii="Times New Roman" w:hAnsi="Times New Roman" w:cs="Times New Roman"/>
        </w:rPr>
      </w:pPr>
      <w:r w:rsidRPr="002C1C93">
        <w:rPr>
          <w:rFonts w:ascii="Times New Roman" w:hAnsi="Times New Roman" w:cs="Times New Roman"/>
        </w:rPr>
        <w:t>(Summer, 1994): 23-26. Accessed October 13, 2015. http://www.jstor.org/stable/25162982</w:t>
      </w:r>
    </w:p>
    <w:p w14:paraId="5723DDDF" w14:textId="77777777" w:rsidR="007B7A62" w:rsidRPr="002C1C93" w:rsidRDefault="007B7A62" w:rsidP="003D74CE">
      <w:pPr>
        <w:rPr>
          <w:rFonts w:ascii="Times New Roman" w:hAnsi="Times New Roman" w:cs="Times New Roman"/>
        </w:rPr>
      </w:pPr>
    </w:p>
    <w:p w14:paraId="1094F7EA" w14:textId="77777777" w:rsidR="0087382F" w:rsidRDefault="0087382F" w:rsidP="003D74CE">
      <w:pPr>
        <w:rPr>
          <w:rFonts w:ascii="Times New Roman" w:hAnsi="Times New Roman" w:cs="Times New Roman"/>
        </w:rPr>
      </w:pPr>
    </w:p>
    <w:p w14:paraId="3DF796F0" w14:textId="77777777" w:rsidR="0087382F" w:rsidRDefault="0087382F" w:rsidP="003D74CE">
      <w:pPr>
        <w:rPr>
          <w:rFonts w:ascii="Times New Roman" w:hAnsi="Times New Roman" w:cs="Times New Roman"/>
        </w:rPr>
      </w:pPr>
    </w:p>
    <w:p w14:paraId="0F999D49" w14:textId="77777777" w:rsidR="003D74CE" w:rsidRPr="002C1C93" w:rsidRDefault="003D74CE" w:rsidP="003D74CE">
      <w:pPr>
        <w:rPr>
          <w:rFonts w:ascii="Times New Roman" w:hAnsi="Times New Roman" w:cs="Times New Roman"/>
        </w:rPr>
      </w:pPr>
      <w:r w:rsidRPr="002C1C93">
        <w:rPr>
          <w:rFonts w:ascii="Times New Roman" w:hAnsi="Times New Roman" w:cs="Times New Roman"/>
        </w:rPr>
        <w:lastRenderedPageBreak/>
        <w:t xml:space="preserve">Martin, Wendy. “Women and the American Revolution.” </w:t>
      </w:r>
      <w:r w:rsidRPr="002C1C93">
        <w:rPr>
          <w:rFonts w:ascii="Times New Roman" w:hAnsi="Times New Roman" w:cs="Times New Roman"/>
          <w:i/>
        </w:rPr>
        <w:t>Early American Literature</w:t>
      </w:r>
      <w:r w:rsidRPr="002C1C93">
        <w:rPr>
          <w:rFonts w:ascii="Times New Roman" w:hAnsi="Times New Roman" w:cs="Times New Roman"/>
        </w:rPr>
        <w:t xml:space="preserve"> 11, </w:t>
      </w:r>
    </w:p>
    <w:p w14:paraId="1333B910" w14:textId="77777777" w:rsidR="003D74CE" w:rsidRPr="002C1C93" w:rsidRDefault="003D74CE" w:rsidP="003D74CE">
      <w:pPr>
        <w:ind w:left="720"/>
        <w:rPr>
          <w:rFonts w:ascii="Times New Roman" w:hAnsi="Times New Roman" w:cs="Times New Roman"/>
        </w:rPr>
      </w:pPr>
      <w:r w:rsidRPr="002C1C93">
        <w:rPr>
          <w:rFonts w:ascii="Times New Roman" w:hAnsi="Times New Roman" w:cs="Times New Roman"/>
        </w:rPr>
        <w:t>no. 3 (Winter 1976/77): 322-335. Accessed October 13, 2015. http://www.jstor.org/stable/25070796</w:t>
      </w:r>
    </w:p>
    <w:p w14:paraId="424F4F7D" w14:textId="77777777" w:rsidR="003D74CE" w:rsidRPr="002C1C93" w:rsidRDefault="003D74CE" w:rsidP="003D74CE">
      <w:pPr>
        <w:rPr>
          <w:rFonts w:ascii="Times New Roman" w:hAnsi="Times New Roman" w:cs="Times New Roman"/>
        </w:rPr>
      </w:pPr>
    </w:p>
    <w:p w14:paraId="77A93C7B" w14:textId="77777777" w:rsidR="003D74CE" w:rsidRPr="002C1C93" w:rsidRDefault="003D74CE" w:rsidP="009B09B5">
      <w:pPr>
        <w:spacing w:line="252" w:lineRule="atLeast"/>
        <w:textAlignment w:val="baseline"/>
        <w:outlineLvl w:val="0"/>
        <w:rPr>
          <w:rFonts w:ascii="Times New Roman" w:hAnsi="Times New Roman" w:cs="Times New Roman"/>
          <w:iCs/>
          <w:color w:val="333333"/>
          <w:bdr w:val="none" w:sz="0" w:space="0" w:color="auto" w:frame="1"/>
        </w:rPr>
      </w:pPr>
      <w:r w:rsidRPr="002C1C93">
        <w:rPr>
          <w:rFonts w:ascii="Times New Roman" w:hAnsi="Times New Roman" w:cs="Times New Roman"/>
        </w:rPr>
        <w:t xml:space="preserve">McCullough, David. </w:t>
      </w:r>
      <w:r w:rsidRPr="002C1C93">
        <w:rPr>
          <w:rFonts w:ascii="Times New Roman" w:hAnsi="Times New Roman" w:cs="Times New Roman"/>
          <w:i/>
        </w:rPr>
        <w:t>1776</w:t>
      </w:r>
      <w:r w:rsidRPr="002C1C93">
        <w:rPr>
          <w:rFonts w:ascii="Times New Roman" w:hAnsi="Times New Roman" w:cs="Times New Roman"/>
        </w:rPr>
        <w:t>. New York, New York: Simon &amp; Schuster Paperbacks, 2005.</w:t>
      </w:r>
    </w:p>
    <w:p w14:paraId="3282453A" w14:textId="77777777" w:rsidR="003D74CE" w:rsidRPr="002C1C93" w:rsidRDefault="003D74CE" w:rsidP="003D74CE">
      <w:pPr>
        <w:rPr>
          <w:rFonts w:ascii="Times New Roman" w:hAnsi="Times New Roman" w:cs="Times New Roman"/>
        </w:rPr>
      </w:pPr>
    </w:p>
    <w:p w14:paraId="4AA6965D" w14:textId="77777777" w:rsidR="003D74CE" w:rsidRPr="002C1C93" w:rsidRDefault="003D74CE" w:rsidP="003D74CE">
      <w:pPr>
        <w:rPr>
          <w:rFonts w:ascii="Times New Roman" w:hAnsi="Times New Roman" w:cs="Times New Roman"/>
        </w:rPr>
      </w:pPr>
      <w:r w:rsidRPr="002C1C93">
        <w:rPr>
          <w:rFonts w:ascii="Times New Roman" w:hAnsi="Times New Roman" w:cs="Times New Roman"/>
        </w:rPr>
        <w:t xml:space="preserve">McGovern, Ann. </w:t>
      </w:r>
      <w:r w:rsidRPr="002C1C93">
        <w:rPr>
          <w:rFonts w:ascii="Times New Roman" w:hAnsi="Times New Roman" w:cs="Times New Roman"/>
          <w:i/>
        </w:rPr>
        <w:t>The Secret Soldier: The Story of Deborah Sampson</w:t>
      </w:r>
      <w:r w:rsidRPr="002C1C93">
        <w:rPr>
          <w:rFonts w:ascii="Times New Roman" w:hAnsi="Times New Roman" w:cs="Times New Roman"/>
        </w:rPr>
        <w:t xml:space="preserve">. New York, </w:t>
      </w:r>
    </w:p>
    <w:p w14:paraId="73E354E2" w14:textId="77777777" w:rsidR="003D74CE" w:rsidRPr="002C1C93" w:rsidRDefault="003D74CE" w:rsidP="003D74CE">
      <w:pPr>
        <w:ind w:firstLine="720"/>
        <w:rPr>
          <w:rFonts w:ascii="Times New Roman" w:hAnsi="Times New Roman" w:cs="Times New Roman"/>
        </w:rPr>
      </w:pPr>
      <w:r w:rsidRPr="002C1C93">
        <w:rPr>
          <w:rFonts w:ascii="Times New Roman" w:hAnsi="Times New Roman" w:cs="Times New Roman"/>
        </w:rPr>
        <w:t>New York: Four Winds Press, 1975.</w:t>
      </w:r>
    </w:p>
    <w:p w14:paraId="733C5FE7" w14:textId="77777777" w:rsidR="003D74CE" w:rsidRPr="002C1C93" w:rsidRDefault="003D74CE" w:rsidP="003D74CE">
      <w:pPr>
        <w:rPr>
          <w:rFonts w:ascii="Times New Roman" w:hAnsi="Times New Roman" w:cs="Times New Roman"/>
        </w:rPr>
      </w:pPr>
    </w:p>
    <w:p w14:paraId="6E382038" w14:textId="77777777" w:rsidR="003D74CE" w:rsidRPr="002C1C93" w:rsidRDefault="003D74CE" w:rsidP="003D74CE">
      <w:pPr>
        <w:rPr>
          <w:rFonts w:ascii="Times New Roman" w:hAnsi="Times New Roman" w:cs="Times New Roman"/>
          <w:i/>
        </w:rPr>
      </w:pPr>
      <w:r w:rsidRPr="002C1C93">
        <w:rPr>
          <w:rFonts w:ascii="Times New Roman" w:hAnsi="Times New Roman" w:cs="Times New Roman"/>
        </w:rPr>
        <w:t xml:space="preserve">Nicolay, Theresa Freda. </w:t>
      </w:r>
      <w:r w:rsidRPr="002C1C93">
        <w:rPr>
          <w:rFonts w:ascii="Times New Roman" w:hAnsi="Times New Roman" w:cs="Times New Roman"/>
          <w:i/>
        </w:rPr>
        <w:t xml:space="preserve">The Age of Revolution and Romanticism: </w:t>
      </w:r>
    </w:p>
    <w:p w14:paraId="7A38F58F" w14:textId="77777777" w:rsidR="003D74CE" w:rsidRPr="002C1C93" w:rsidRDefault="003D74CE" w:rsidP="003D74CE">
      <w:pPr>
        <w:ind w:left="720"/>
        <w:rPr>
          <w:rFonts w:ascii="Times New Roman" w:hAnsi="Times New Roman" w:cs="Times New Roman"/>
          <w:i/>
        </w:rPr>
      </w:pPr>
      <w:r w:rsidRPr="002C1C93">
        <w:rPr>
          <w:rFonts w:ascii="Times New Roman" w:hAnsi="Times New Roman" w:cs="Times New Roman"/>
          <w:i/>
        </w:rPr>
        <w:t>Interdisciplinary Studies</w:t>
      </w:r>
      <w:r w:rsidRPr="002C1C93">
        <w:rPr>
          <w:rFonts w:ascii="Times New Roman" w:hAnsi="Times New Roman" w:cs="Times New Roman"/>
        </w:rPr>
        <w:t xml:space="preserve">. Vol 9. </w:t>
      </w:r>
      <w:r w:rsidRPr="002C1C93">
        <w:rPr>
          <w:rFonts w:ascii="Times New Roman" w:hAnsi="Times New Roman" w:cs="Times New Roman"/>
          <w:i/>
        </w:rPr>
        <w:t xml:space="preserve">Gender Roles, Literary Authority, and Three American Women Writers: Anne Dudley Bradstreet, Mercy Otis Warren, </w:t>
      </w:r>
    </w:p>
    <w:p w14:paraId="76315A78" w14:textId="77777777" w:rsidR="003D74CE" w:rsidRPr="002C1C93" w:rsidRDefault="003D74CE" w:rsidP="003D74CE">
      <w:pPr>
        <w:ind w:left="720"/>
        <w:rPr>
          <w:rFonts w:ascii="Times New Roman" w:hAnsi="Times New Roman" w:cs="Times New Roman"/>
        </w:rPr>
      </w:pPr>
      <w:r w:rsidRPr="002C1C93">
        <w:rPr>
          <w:rFonts w:ascii="Times New Roman" w:hAnsi="Times New Roman" w:cs="Times New Roman"/>
          <w:i/>
        </w:rPr>
        <w:t xml:space="preserve">Margaret Filler Ossoli. </w:t>
      </w:r>
      <w:r w:rsidRPr="002C1C93">
        <w:rPr>
          <w:rFonts w:ascii="Times New Roman" w:hAnsi="Times New Roman" w:cs="Times New Roman"/>
        </w:rPr>
        <w:t>New York: P. Lang, 1995.</w:t>
      </w:r>
    </w:p>
    <w:p w14:paraId="5E68A09B" w14:textId="77777777" w:rsidR="003D74CE" w:rsidRPr="002C1C93" w:rsidRDefault="003D74CE" w:rsidP="003D74CE">
      <w:pPr>
        <w:ind w:left="720"/>
        <w:rPr>
          <w:rFonts w:ascii="Times New Roman" w:hAnsi="Times New Roman" w:cs="Times New Roman"/>
        </w:rPr>
      </w:pPr>
    </w:p>
    <w:p w14:paraId="6EE6539D" w14:textId="77777777" w:rsidR="003D74CE" w:rsidRPr="002C1C93" w:rsidRDefault="003D74CE" w:rsidP="003D74CE">
      <w:pPr>
        <w:rPr>
          <w:rFonts w:ascii="Times New Roman" w:hAnsi="Times New Roman" w:cs="Times New Roman"/>
        </w:rPr>
      </w:pPr>
      <w:r w:rsidRPr="002C1C93">
        <w:rPr>
          <w:rFonts w:ascii="Times New Roman" w:hAnsi="Times New Roman" w:cs="Times New Roman"/>
        </w:rPr>
        <w:t xml:space="preserve">Oreovicz, Cheryl Z. “Mercy Otis Warren (1728-1814).” </w:t>
      </w:r>
      <w:r w:rsidRPr="002C1C93">
        <w:rPr>
          <w:rFonts w:ascii="Times New Roman" w:hAnsi="Times New Roman" w:cs="Times New Roman"/>
          <w:i/>
        </w:rPr>
        <w:t>Legacy</w:t>
      </w:r>
      <w:r w:rsidRPr="002C1C93">
        <w:rPr>
          <w:rFonts w:ascii="Times New Roman" w:hAnsi="Times New Roman" w:cs="Times New Roman"/>
        </w:rPr>
        <w:t xml:space="preserve"> 13, no. 1 (1996): 54-</w:t>
      </w:r>
    </w:p>
    <w:p w14:paraId="1522B12A" w14:textId="77777777" w:rsidR="003D74CE" w:rsidRPr="002C1C93" w:rsidRDefault="003D74CE" w:rsidP="003D74CE">
      <w:pPr>
        <w:ind w:firstLine="720"/>
        <w:rPr>
          <w:rFonts w:ascii="Times New Roman" w:hAnsi="Times New Roman" w:cs="Times New Roman"/>
        </w:rPr>
      </w:pPr>
      <w:r w:rsidRPr="002C1C93">
        <w:rPr>
          <w:rFonts w:ascii="Times New Roman" w:hAnsi="Times New Roman" w:cs="Times New Roman"/>
        </w:rPr>
        <w:t>64. Accessed October 13, 2015. http://www.jstor.org/stable/25679185</w:t>
      </w:r>
    </w:p>
    <w:p w14:paraId="6EF346F0" w14:textId="77777777" w:rsidR="003D74CE" w:rsidRPr="002C1C93" w:rsidRDefault="003D74CE" w:rsidP="003D74CE">
      <w:pPr>
        <w:rPr>
          <w:rFonts w:ascii="Times New Roman" w:hAnsi="Times New Roman" w:cs="Times New Roman"/>
        </w:rPr>
      </w:pPr>
    </w:p>
    <w:p w14:paraId="05F54540" w14:textId="77777777" w:rsidR="003D74CE" w:rsidRPr="002C1C93" w:rsidRDefault="003D74CE" w:rsidP="009B09B5">
      <w:pPr>
        <w:outlineLvl w:val="0"/>
        <w:rPr>
          <w:rFonts w:ascii="Times New Roman" w:eastAsia="Times New Roman" w:hAnsi="Times New Roman" w:cs="Times New Roman"/>
          <w:i/>
        </w:rPr>
      </w:pPr>
      <w:r w:rsidRPr="002C1C93">
        <w:rPr>
          <w:rFonts w:ascii="Times New Roman" w:hAnsi="Times New Roman" w:cs="Times New Roman"/>
        </w:rPr>
        <w:t xml:space="preserve">Stuart, Nancy Rubin. </w:t>
      </w:r>
      <w:r w:rsidRPr="002C1C93">
        <w:rPr>
          <w:rFonts w:ascii="Times New Roman" w:eastAsia="Times New Roman" w:hAnsi="Times New Roman" w:cs="Times New Roman"/>
          <w:i/>
        </w:rPr>
        <w:t xml:space="preserve">Defiant Brides: The Untold Story of Two Revolutionary Women </w:t>
      </w:r>
    </w:p>
    <w:p w14:paraId="2D6E56A2" w14:textId="77777777" w:rsidR="003D74CE" w:rsidRPr="002C1C93" w:rsidRDefault="003D74CE" w:rsidP="003D74CE">
      <w:pPr>
        <w:ind w:firstLine="720"/>
        <w:rPr>
          <w:rFonts w:ascii="Times New Roman" w:eastAsia="Times New Roman" w:hAnsi="Times New Roman" w:cs="Times New Roman"/>
          <w:i/>
        </w:rPr>
      </w:pPr>
      <w:r w:rsidRPr="002C1C93">
        <w:rPr>
          <w:rFonts w:ascii="Times New Roman" w:eastAsia="Times New Roman" w:hAnsi="Times New Roman" w:cs="Times New Roman"/>
          <w:i/>
        </w:rPr>
        <w:t>and the Radical Men They Married.</w:t>
      </w:r>
      <w:r w:rsidRPr="002C1C93">
        <w:rPr>
          <w:rFonts w:ascii="Times New Roman" w:eastAsia="Times New Roman" w:hAnsi="Times New Roman" w:cs="Times New Roman"/>
        </w:rPr>
        <w:t xml:space="preserve"> Boston: Beacon Press, </w:t>
      </w:r>
      <w:r w:rsidRPr="002C1C93">
        <w:rPr>
          <w:rFonts w:ascii="Times New Roman" w:hAnsi="Times New Roman" w:cs="Times New Roman"/>
        </w:rPr>
        <w:t>2013.</w:t>
      </w:r>
    </w:p>
    <w:p w14:paraId="7CFE4908" w14:textId="77777777" w:rsidR="003D74CE" w:rsidRPr="002C1C93" w:rsidRDefault="003D74CE" w:rsidP="009B09B5">
      <w:pPr>
        <w:ind w:firstLine="720"/>
        <w:outlineLvl w:val="0"/>
        <w:rPr>
          <w:rFonts w:ascii="Times New Roman" w:hAnsi="Times New Roman" w:cs="Times New Roman"/>
          <w:i/>
        </w:rPr>
      </w:pPr>
      <w:r w:rsidRPr="002C1C93">
        <w:rPr>
          <w:rFonts w:ascii="Times New Roman" w:hAnsi="Times New Roman" w:cs="Times New Roman"/>
        </w:rPr>
        <w:t>------</w:t>
      </w:r>
      <w:r w:rsidRPr="002C1C93">
        <w:rPr>
          <w:rFonts w:ascii="Times New Roman" w:hAnsi="Times New Roman" w:cs="Times New Roman"/>
          <w:i/>
        </w:rPr>
        <w:t xml:space="preserve"> The Muse of the Revolution: The Secret Pen of Mercy Otis </w:t>
      </w:r>
    </w:p>
    <w:p w14:paraId="4244C359" w14:textId="77777777" w:rsidR="003D74CE" w:rsidRPr="002C1C93" w:rsidRDefault="003D74CE" w:rsidP="003D74CE">
      <w:pPr>
        <w:ind w:firstLine="720"/>
        <w:rPr>
          <w:rFonts w:ascii="Times New Roman" w:hAnsi="Times New Roman" w:cs="Times New Roman"/>
        </w:rPr>
      </w:pPr>
      <w:r w:rsidRPr="002C1C93">
        <w:rPr>
          <w:rFonts w:ascii="Times New Roman" w:hAnsi="Times New Roman" w:cs="Times New Roman"/>
          <w:i/>
        </w:rPr>
        <w:t>Warren and the Founding of a Nation.</w:t>
      </w:r>
      <w:r w:rsidRPr="002C1C93">
        <w:rPr>
          <w:rFonts w:ascii="Times New Roman" w:hAnsi="Times New Roman" w:cs="Times New Roman"/>
        </w:rPr>
        <w:t xml:space="preserve"> Boston: Beacon Press, 2008.</w:t>
      </w:r>
    </w:p>
    <w:p w14:paraId="63070885" w14:textId="77777777" w:rsidR="003D74CE" w:rsidRPr="002C1C93" w:rsidRDefault="003D74CE" w:rsidP="003D74CE">
      <w:pPr>
        <w:rPr>
          <w:rFonts w:ascii="Times New Roman" w:hAnsi="Times New Roman" w:cs="Times New Roman"/>
        </w:rPr>
      </w:pPr>
    </w:p>
    <w:p w14:paraId="1FDEB255" w14:textId="77777777" w:rsidR="003D74CE" w:rsidRPr="002C1C93" w:rsidRDefault="003D74CE" w:rsidP="009B09B5">
      <w:pPr>
        <w:outlineLvl w:val="0"/>
        <w:rPr>
          <w:rFonts w:ascii="Times New Roman" w:eastAsia="Times New Roman" w:hAnsi="Times New Roman" w:cs="Times New Roman"/>
          <w:shd w:val="clear" w:color="auto" w:fill="FFFFFF"/>
        </w:rPr>
      </w:pPr>
      <w:r w:rsidRPr="002C1C93">
        <w:rPr>
          <w:rFonts w:ascii="Times New Roman" w:hAnsi="Times New Roman" w:cs="Times New Roman"/>
        </w:rPr>
        <w:t>Stuart, Nancy Rubin. “</w:t>
      </w:r>
      <w:r w:rsidRPr="002C1C93">
        <w:rPr>
          <w:rFonts w:ascii="Times New Roman" w:eastAsia="Times New Roman" w:hAnsi="Times New Roman" w:cs="Times New Roman"/>
          <w:shd w:val="clear" w:color="auto" w:fill="FFFFFF"/>
        </w:rPr>
        <w:t xml:space="preserve">Rebellion, Love and Revolution: Young and Vivacious, Lucy </w:t>
      </w:r>
    </w:p>
    <w:p w14:paraId="3D6C1C74" w14:textId="77777777" w:rsidR="003D74CE" w:rsidRPr="002C1C93" w:rsidRDefault="003D74CE" w:rsidP="003D74CE">
      <w:pPr>
        <w:ind w:left="720"/>
        <w:rPr>
          <w:rFonts w:ascii="Times New Roman" w:eastAsia="Times New Roman" w:hAnsi="Times New Roman" w:cs="Times New Roman"/>
          <w:sz w:val="20"/>
          <w:szCs w:val="20"/>
        </w:rPr>
      </w:pPr>
      <w:r w:rsidRPr="002C1C93">
        <w:rPr>
          <w:rFonts w:ascii="Times New Roman" w:eastAsia="Times New Roman" w:hAnsi="Times New Roman" w:cs="Times New Roman"/>
          <w:shd w:val="clear" w:color="auto" w:fill="FFFFFF"/>
        </w:rPr>
        <w:t xml:space="preserve">Knox surrendered privilege and comfort to be with her lover, Henry, on the long journey to revolution and victory.” </w:t>
      </w:r>
      <w:r w:rsidRPr="002C1C93">
        <w:rPr>
          <w:rFonts w:ascii="Times New Roman" w:eastAsia="Times New Roman" w:hAnsi="Times New Roman" w:cs="Times New Roman"/>
          <w:i/>
          <w:shd w:val="clear" w:color="auto" w:fill="FFFFFF"/>
        </w:rPr>
        <w:t xml:space="preserve">American History: U.S History in Context. </w:t>
      </w:r>
      <w:r w:rsidRPr="002C1C93">
        <w:rPr>
          <w:rFonts w:ascii="Times New Roman" w:eastAsia="Times New Roman" w:hAnsi="Times New Roman" w:cs="Times New Roman"/>
          <w:shd w:val="clear" w:color="auto" w:fill="FFFFFF"/>
        </w:rPr>
        <w:t>Accessed</w:t>
      </w:r>
      <w:r w:rsidRPr="002C1C93">
        <w:rPr>
          <w:rFonts w:ascii="Times New Roman" w:eastAsia="Times New Roman" w:hAnsi="Times New Roman" w:cs="Times New Roman"/>
          <w:i/>
          <w:shd w:val="clear" w:color="auto" w:fill="FFFFFF"/>
        </w:rPr>
        <w:t xml:space="preserve"> </w:t>
      </w:r>
      <w:r w:rsidRPr="002C1C93">
        <w:rPr>
          <w:rFonts w:ascii="Times New Roman" w:eastAsia="Times New Roman" w:hAnsi="Times New Roman" w:cs="Times New Roman"/>
          <w:shd w:val="clear" w:color="auto" w:fill="FFFFFF"/>
        </w:rPr>
        <w:t xml:space="preserve">October 2013. </w:t>
      </w:r>
    </w:p>
    <w:p w14:paraId="778C631B" w14:textId="77777777" w:rsidR="003D74CE" w:rsidRPr="002C1C93" w:rsidRDefault="003D74CE" w:rsidP="003D74CE">
      <w:pPr>
        <w:rPr>
          <w:rFonts w:ascii="Times New Roman" w:eastAsia="Times New Roman" w:hAnsi="Times New Roman" w:cs="Times New Roman"/>
          <w:color w:val="222222"/>
          <w:shd w:val="clear" w:color="auto" w:fill="FFFFFF"/>
        </w:rPr>
      </w:pPr>
    </w:p>
    <w:p w14:paraId="5FC30243" w14:textId="77777777" w:rsidR="003D74CE" w:rsidRPr="002C1C93" w:rsidRDefault="003D74CE" w:rsidP="009B09B5">
      <w:pPr>
        <w:outlineLvl w:val="0"/>
        <w:rPr>
          <w:rFonts w:ascii="Times New Roman" w:eastAsia="Times New Roman" w:hAnsi="Times New Roman" w:cs="Times New Roman"/>
          <w:i/>
        </w:rPr>
      </w:pPr>
      <w:r w:rsidRPr="002C1C93">
        <w:rPr>
          <w:rFonts w:ascii="Times New Roman" w:eastAsia="Times New Roman" w:hAnsi="Times New Roman" w:cs="Times New Roman"/>
        </w:rPr>
        <w:t xml:space="preserve">Tillman, Kacy. “What is a Female Loyalist?” </w:t>
      </w:r>
      <w:r w:rsidRPr="002C1C93">
        <w:rPr>
          <w:rFonts w:ascii="Times New Roman" w:eastAsia="Times New Roman" w:hAnsi="Times New Roman" w:cs="Times New Roman"/>
          <w:i/>
        </w:rPr>
        <w:t xml:space="preserve">Common-Place: The Interactive </w:t>
      </w:r>
    </w:p>
    <w:p w14:paraId="573A9D21" w14:textId="77777777" w:rsidR="003D74CE" w:rsidRPr="002C1C93" w:rsidRDefault="003D74CE" w:rsidP="003D74CE">
      <w:pPr>
        <w:ind w:left="720"/>
        <w:rPr>
          <w:rFonts w:ascii="Times New Roman" w:eastAsia="Times New Roman" w:hAnsi="Times New Roman" w:cs="Times New Roman"/>
        </w:rPr>
      </w:pPr>
      <w:r w:rsidRPr="002C1C93">
        <w:rPr>
          <w:rFonts w:ascii="Times New Roman" w:eastAsia="Times New Roman" w:hAnsi="Times New Roman" w:cs="Times New Roman"/>
          <w:i/>
        </w:rPr>
        <w:t>Journal of Early American Life</w:t>
      </w:r>
      <w:r w:rsidRPr="002C1C93">
        <w:rPr>
          <w:rFonts w:ascii="Times New Roman" w:eastAsia="Times New Roman" w:hAnsi="Times New Roman" w:cs="Times New Roman"/>
        </w:rPr>
        <w:t xml:space="preserve"> 13, no 4 (Summer 2013): 5. Accessed September 27, 2015. </w:t>
      </w:r>
    </w:p>
    <w:p w14:paraId="7EAADE31" w14:textId="77777777" w:rsidR="003D74CE" w:rsidRPr="002C1C93" w:rsidRDefault="003D74CE" w:rsidP="003D74CE">
      <w:pPr>
        <w:rPr>
          <w:rFonts w:ascii="Times New Roman" w:hAnsi="Times New Roman" w:cs="Times New Roman"/>
        </w:rPr>
      </w:pPr>
    </w:p>
    <w:p w14:paraId="7C1AEA85" w14:textId="77777777" w:rsidR="003D74CE" w:rsidRPr="002C1C93" w:rsidRDefault="003D74CE" w:rsidP="003D74CE">
      <w:pPr>
        <w:rPr>
          <w:rFonts w:ascii="Times New Roman" w:hAnsi="Times New Roman" w:cs="Times New Roman"/>
          <w:i/>
        </w:rPr>
      </w:pPr>
      <w:r w:rsidRPr="002C1C93">
        <w:rPr>
          <w:rFonts w:ascii="Times New Roman" w:hAnsi="Times New Roman" w:cs="Times New Roman"/>
        </w:rPr>
        <w:t xml:space="preserve">Young, Alfred Fabian. </w:t>
      </w:r>
      <w:r w:rsidRPr="002C1C93">
        <w:rPr>
          <w:rFonts w:ascii="Times New Roman" w:hAnsi="Times New Roman" w:cs="Times New Roman"/>
          <w:i/>
        </w:rPr>
        <w:t xml:space="preserve">Masquerade: The Life and Times of Deborah Sampson, </w:t>
      </w:r>
    </w:p>
    <w:p w14:paraId="2FA3DFBC" w14:textId="77777777" w:rsidR="003D74CE" w:rsidRPr="002C1C93" w:rsidRDefault="003D74CE" w:rsidP="003D74CE">
      <w:pPr>
        <w:ind w:firstLine="720"/>
        <w:rPr>
          <w:rFonts w:ascii="Times New Roman" w:hAnsi="Times New Roman" w:cs="Times New Roman"/>
        </w:rPr>
      </w:pPr>
      <w:r w:rsidRPr="002C1C93">
        <w:rPr>
          <w:rFonts w:ascii="Times New Roman" w:hAnsi="Times New Roman" w:cs="Times New Roman"/>
          <w:i/>
        </w:rPr>
        <w:t>Continental Soldier.</w:t>
      </w:r>
      <w:r w:rsidRPr="002C1C93">
        <w:rPr>
          <w:rFonts w:ascii="Times New Roman" w:hAnsi="Times New Roman" w:cs="Times New Roman"/>
        </w:rPr>
        <w:t xml:space="preserve"> New York: Knopf, 2004.</w:t>
      </w:r>
    </w:p>
    <w:p w14:paraId="180AFE1F" w14:textId="77777777" w:rsidR="003D74CE" w:rsidRPr="004F44AC" w:rsidRDefault="003D74CE" w:rsidP="00D73EDE">
      <w:pPr>
        <w:spacing w:line="480" w:lineRule="auto"/>
        <w:rPr>
          <w:rFonts w:ascii="Times New Roman" w:hAnsi="Times New Roman" w:cs="Times New Roman"/>
        </w:rPr>
      </w:pPr>
    </w:p>
    <w:sectPr w:rsidR="003D74CE" w:rsidRPr="004F44AC" w:rsidSect="00B156C8">
      <w:headerReference w:type="even" r:id="rId7"/>
      <w:headerReference w:type="default" r:id="rId8"/>
      <w:pgSz w:w="12240" w:h="15840"/>
      <w:pgMar w:top="1440" w:right="1800" w:bottom="1440" w:left="180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F75A9E" w14:textId="77777777" w:rsidR="00274451" w:rsidRDefault="00274451" w:rsidP="00905AE4">
      <w:r>
        <w:separator/>
      </w:r>
    </w:p>
  </w:endnote>
  <w:endnote w:type="continuationSeparator" w:id="0">
    <w:p w14:paraId="5FD58AC2" w14:textId="77777777" w:rsidR="00274451" w:rsidRDefault="00274451" w:rsidP="00905A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B363AF" w14:textId="77777777" w:rsidR="00274451" w:rsidRDefault="00274451" w:rsidP="00905AE4">
      <w:r>
        <w:separator/>
      </w:r>
    </w:p>
  </w:footnote>
  <w:footnote w:type="continuationSeparator" w:id="0">
    <w:p w14:paraId="292217EF" w14:textId="77777777" w:rsidR="00274451" w:rsidRDefault="00274451" w:rsidP="00905AE4">
      <w:r>
        <w:continuationSeparator/>
      </w:r>
    </w:p>
  </w:footnote>
  <w:footnote w:id="1">
    <w:p w14:paraId="77E5A081" w14:textId="4AF54F22" w:rsidR="00DB2220" w:rsidRDefault="00DB2220">
      <w:pPr>
        <w:pStyle w:val="FootnoteText"/>
      </w:pPr>
      <w:r>
        <w:rPr>
          <w:rStyle w:val="FootnoteReference"/>
        </w:rPr>
        <w:footnoteRef/>
      </w:r>
      <w:r>
        <w:t xml:space="preserve"> </w:t>
      </w:r>
      <w:r w:rsidRPr="007524F0">
        <w:rPr>
          <w:rFonts w:ascii="Times New Roman" w:hAnsi="Times New Roman" w:cs="Times New Roman"/>
          <w:sz w:val="22"/>
          <w:szCs w:val="22"/>
        </w:rPr>
        <w:t>Theresa Freda</w:t>
      </w:r>
      <w:r w:rsidRPr="0099652C">
        <w:rPr>
          <w:rFonts w:ascii="Times New Roman" w:hAnsi="Times New Roman" w:cs="Times New Roman"/>
          <w:sz w:val="22"/>
          <w:szCs w:val="22"/>
        </w:rPr>
        <w:t xml:space="preserve"> </w:t>
      </w:r>
      <w:r w:rsidRPr="007524F0">
        <w:rPr>
          <w:rFonts w:ascii="Times New Roman" w:hAnsi="Times New Roman" w:cs="Times New Roman"/>
          <w:sz w:val="22"/>
          <w:szCs w:val="22"/>
        </w:rPr>
        <w:t xml:space="preserve">Nicolay, </w:t>
      </w:r>
      <w:r w:rsidRPr="007524F0">
        <w:rPr>
          <w:rFonts w:ascii="Times New Roman" w:hAnsi="Times New Roman" w:cs="Times New Roman"/>
          <w:i/>
          <w:sz w:val="22"/>
          <w:szCs w:val="22"/>
        </w:rPr>
        <w:t>The Age of Revolution and Romanticism: Interdisciplinary Studies</w:t>
      </w:r>
      <w:r w:rsidRPr="007524F0">
        <w:rPr>
          <w:rFonts w:ascii="Times New Roman" w:hAnsi="Times New Roman" w:cs="Times New Roman"/>
          <w:sz w:val="22"/>
          <w:szCs w:val="22"/>
        </w:rPr>
        <w:t xml:space="preserve">. Vol 9. </w:t>
      </w:r>
      <w:r w:rsidRPr="007524F0">
        <w:rPr>
          <w:rFonts w:ascii="Times New Roman" w:hAnsi="Times New Roman" w:cs="Times New Roman"/>
          <w:i/>
          <w:sz w:val="22"/>
          <w:szCs w:val="22"/>
        </w:rPr>
        <w:t xml:space="preserve">Gender Roles, Literary Authority, and Three American Women Writers: Anne Dudley Bradstreet, Mercy Otis Warren, Margaret Filler Ossoli. </w:t>
      </w:r>
      <w:r>
        <w:rPr>
          <w:rFonts w:ascii="Times New Roman" w:hAnsi="Times New Roman" w:cs="Times New Roman"/>
          <w:sz w:val="22"/>
          <w:szCs w:val="22"/>
        </w:rPr>
        <w:t>(</w:t>
      </w:r>
      <w:r w:rsidRPr="007524F0">
        <w:rPr>
          <w:rFonts w:ascii="Times New Roman" w:hAnsi="Times New Roman" w:cs="Times New Roman"/>
          <w:sz w:val="22"/>
          <w:szCs w:val="22"/>
        </w:rPr>
        <w:t>New York: P. Lang. 1995</w:t>
      </w:r>
      <w:r>
        <w:rPr>
          <w:rFonts w:ascii="Times New Roman" w:hAnsi="Times New Roman" w:cs="Times New Roman"/>
          <w:sz w:val="22"/>
          <w:szCs w:val="22"/>
        </w:rPr>
        <w:t xml:space="preserve">), 34. </w:t>
      </w:r>
    </w:p>
  </w:footnote>
  <w:footnote w:id="2">
    <w:p w14:paraId="79F7A00B" w14:textId="77777777" w:rsidR="00DB2220" w:rsidRPr="00A54029" w:rsidRDefault="00DB2220" w:rsidP="0002693B">
      <w:pPr>
        <w:rPr>
          <w:rFonts w:ascii="Times New Roman" w:hAnsi="Times New Roman" w:cs="Times New Roman"/>
          <w:sz w:val="22"/>
          <w:szCs w:val="22"/>
        </w:rPr>
      </w:pPr>
      <w:r w:rsidRPr="00A54029">
        <w:rPr>
          <w:rStyle w:val="FootnoteReference"/>
          <w:rFonts w:ascii="Times New Roman" w:hAnsi="Times New Roman" w:cs="Times New Roman"/>
          <w:sz w:val="22"/>
          <w:szCs w:val="22"/>
        </w:rPr>
        <w:footnoteRef/>
      </w:r>
      <w:r w:rsidRPr="00A54029">
        <w:rPr>
          <w:rFonts w:ascii="Times New Roman" w:hAnsi="Times New Roman" w:cs="Times New Roman"/>
          <w:sz w:val="22"/>
          <w:szCs w:val="22"/>
        </w:rPr>
        <w:t xml:space="preserve"> Nancy Rubin Stuart, </w:t>
      </w:r>
      <w:r w:rsidRPr="00A54029">
        <w:rPr>
          <w:rFonts w:ascii="Times New Roman" w:hAnsi="Times New Roman" w:cs="Times New Roman"/>
          <w:i/>
          <w:sz w:val="22"/>
          <w:szCs w:val="22"/>
        </w:rPr>
        <w:t xml:space="preserve">The Muse of the Revolution: The Secret Pen of Mercy Otis </w:t>
      </w:r>
    </w:p>
    <w:p w14:paraId="43935106" w14:textId="7CAE3DFB" w:rsidR="00DB2220" w:rsidRPr="00E571B2" w:rsidRDefault="00DB2220" w:rsidP="0002693B">
      <w:pPr>
        <w:rPr>
          <w:rFonts w:ascii="Times New Roman" w:hAnsi="Times New Roman" w:cs="Times New Roman"/>
          <w:sz w:val="22"/>
          <w:szCs w:val="22"/>
        </w:rPr>
      </w:pPr>
      <w:r w:rsidRPr="00A54029">
        <w:rPr>
          <w:rFonts w:ascii="Times New Roman" w:hAnsi="Times New Roman" w:cs="Times New Roman"/>
          <w:i/>
          <w:sz w:val="22"/>
          <w:szCs w:val="22"/>
        </w:rPr>
        <w:t>Warren and the Founding of a Nation.</w:t>
      </w:r>
      <w:r w:rsidRPr="00A54029">
        <w:rPr>
          <w:rFonts w:ascii="Times New Roman" w:hAnsi="Times New Roman" w:cs="Times New Roman"/>
          <w:sz w:val="22"/>
          <w:szCs w:val="22"/>
        </w:rPr>
        <w:t xml:space="preserve"> (Boston: Beacon Press, 2008). </w:t>
      </w:r>
    </w:p>
  </w:footnote>
  <w:footnote w:id="3">
    <w:p w14:paraId="7E8E0A68" w14:textId="7539AB70" w:rsidR="00DB2220" w:rsidRPr="00A54029" w:rsidRDefault="00DB2220" w:rsidP="00F54CBA">
      <w:pPr>
        <w:rPr>
          <w:rFonts w:ascii="Times New Roman" w:hAnsi="Times New Roman" w:cs="Times New Roman"/>
          <w:i/>
          <w:sz w:val="22"/>
          <w:szCs w:val="22"/>
        </w:rPr>
      </w:pPr>
      <w:r w:rsidRPr="00A54029">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Carol Berk</w:t>
      </w:r>
      <w:r w:rsidRPr="00A54029">
        <w:rPr>
          <w:rFonts w:ascii="Times New Roman" w:hAnsi="Times New Roman" w:cs="Times New Roman"/>
          <w:sz w:val="22"/>
          <w:szCs w:val="22"/>
        </w:rPr>
        <w:t xml:space="preserve">in, </w:t>
      </w:r>
      <w:r w:rsidRPr="00A54029">
        <w:rPr>
          <w:rFonts w:ascii="Times New Roman" w:hAnsi="Times New Roman" w:cs="Times New Roman"/>
          <w:i/>
          <w:sz w:val="22"/>
          <w:szCs w:val="22"/>
        </w:rPr>
        <w:t xml:space="preserve">Revolutionary Mothers: Women in the Struggle for America’s </w:t>
      </w:r>
    </w:p>
    <w:p w14:paraId="0794021E" w14:textId="7CCDC7D4" w:rsidR="00DB2220" w:rsidRPr="00A54029" w:rsidRDefault="00DB2220" w:rsidP="007F76C6">
      <w:pPr>
        <w:rPr>
          <w:rFonts w:ascii="Times New Roman" w:hAnsi="Times New Roman" w:cs="Times New Roman"/>
          <w:sz w:val="22"/>
          <w:szCs w:val="22"/>
        </w:rPr>
      </w:pPr>
      <w:r w:rsidRPr="00A54029">
        <w:rPr>
          <w:rFonts w:ascii="Times New Roman" w:hAnsi="Times New Roman" w:cs="Times New Roman"/>
          <w:i/>
          <w:sz w:val="22"/>
          <w:szCs w:val="22"/>
        </w:rPr>
        <w:t>Independence.</w:t>
      </w:r>
      <w:r w:rsidRPr="00A54029">
        <w:rPr>
          <w:rFonts w:ascii="Times New Roman" w:hAnsi="Times New Roman" w:cs="Times New Roman"/>
          <w:sz w:val="22"/>
          <w:szCs w:val="22"/>
        </w:rPr>
        <w:t xml:space="preserve"> (New York: Knopf, 2005).</w:t>
      </w:r>
    </w:p>
  </w:footnote>
  <w:footnote w:id="4">
    <w:p w14:paraId="67F72859" w14:textId="472392E4" w:rsidR="00DB2220" w:rsidRPr="00A54029" w:rsidRDefault="00DB2220" w:rsidP="007F76C6">
      <w:pPr>
        <w:rPr>
          <w:rFonts w:ascii="Times New Roman" w:hAnsi="Times New Roman" w:cs="Times New Roman"/>
          <w:i/>
          <w:sz w:val="22"/>
          <w:szCs w:val="22"/>
        </w:rPr>
      </w:pPr>
      <w:r w:rsidRPr="00A54029">
        <w:rPr>
          <w:rStyle w:val="FootnoteReference"/>
          <w:rFonts w:ascii="Times New Roman" w:hAnsi="Times New Roman" w:cs="Times New Roman"/>
          <w:sz w:val="22"/>
          <w:szCs w:val="22"/>
        </w:rPr>
        <w:footnoteRef/>
      </w:r>
      <w:r w:rsidRPr="00A54029">
        <w:rPr>
          <w:rFonts w:ascii="Times New Roman" w:hAnsi="Times New Roman" w:cs="Times New Roman"/>
          <w:sz w:val="22"/>
          <w:szCs w:val="22"/>
        </w:rPr>
        <w:t xml:space="preserve"> Linda Grant De Pauw, </w:t>
      </w:r>
      <w:r w:rsidRPr="00A54029">
        <w:rPr>
          <w:rFonts w:ascii="Times New Roman" w:hAnsi="Times New Roman" w:cs="Times New Roman"/>
          <w:i/>
          <w:sz w:val="22"/>
          <w:szCs w:val="22"/>
        </w:rPr>
        <w:t xml:space="preserve">Founding Mothers: Women of America in the </w:t>
      </w:r>
    </w:p>
    <w:p w14:paraId="0FD3D746" w14:textId="2F986BA0" w:rsidR="00DB2220" w:rsidRPr="00A54029" w:rsidRDefault="00DB2220" w:rsidP="00A54029">
      <w:pPr>
        <w:rPr>
          <w:rFonts w:ascii="Times New Roman" w:hAnsi="Times New Roman" w:cs="Times New Roman"/>
          <w:sz w:val="22"/>
          <w:szCs w:val="22"/>
        </w:rPr>
      </w:pPr>
      <w:r w:rsidRPr="00A54029">
        <w:rPr>
          <w:rFonts w:ascii="Times New Roman" w:hAnsi="Times New Roman" w:cs="Times New Roman"/>
          <w:i/>
          <w:sz w:val="22"/>
          <w:szCs w:val="22"/>
        </w:rPr>
        <w:t xml:space="preserve">Revolutionary Era. </w:t>
      </w:r>
      <w:r w:rsidRPr="00A54029">
        <w:rPr>
          <w:rFonts w:ascii="Times New Roman" w:hAnsi="Times New Roman" w:cs="Times New Roman"/>
          <w:sz w:val="22"/>
          <w:szCs w:val="22"/>
        </w:rPr>
        <w:t>(Boston: Houghton Mifflin Company, 1975).</w:t>
      </w:r>
    </w:p>
    <w:p w14:paraId="3C0C6DD0" w14:textId="26D96393" w:rsidR="00DB2220" w:rsidRDefault="00DB2220">
      <w:pPr>
        <w:pStyle w:val="FootnoteText"/>
      </w:pPr>
    </w:p>
  </w:footnote>
  <w:footnote w:id="5">
    <w:p w14:paraId="6E069FB1" w14:textId="0B3D0236" w:rsidR="00DB2220" w:rsidRPr="00455724" w:rsidRDefault="00DB2220">
      <w:pPr>
        <w:pStyle w:val="FootnoteText"/>
        <w:rPr>
          <w:rFonts w:ascii="Times New Roman" w:hAnsi="Times New Roman" w:cs="Times New Roman"/>
          <w:sz w:val="22"/>
          <w:szCs w:val="22"/>
        </w:rPr>
      </w:pPr>
      <w:r>
        <w:rPr>
          <w:rStyle w:val="FootnoteReference"/>
        </w:rPr>
        <w:footnoteRef/>
      </w:r>
      <w:r>
        <w:t xml:space="preserve"> </w:t>
      </w:r>
      <w:r w:rsidRPr="00455724">
        <w:rPr>
          <w:rFonts w:ascii="Times New Roman" w:hAnsi="Times New Roman" w:cs="Times New Roman"/>
          <w:sz w:val="22"/>
          <w:szCs w:val="22"/>
        </w:rPr>
        <w:t xml:space="preserve">Nicolay, </w:t>
      </w:r>
      <w:r w:rsidRPr="00455724">
        <w:rPr>
          <w:rFonts w:ascii="Times New Roman" w:hAnsi="Times New Roman" w:cs="Times New Roman"/>
          <w:i/>
          <w:sz w:val="22"/>
          <w:szCs w:val="22"/>
        </w:rPr>
        <w:t>The Age of Revolution and Romanticism,</w:t>
      </w:r>
      <w:r w:rsidRPr="00455724">
        <w:rPr>
          <w:rFonts w:ascii="Times New Roman" w:hAnsi="Times New Roman" w:cs="Times New Roman"/>
          <w:sz w:val="22"/>
          <w:szCs w:val="22"/>
        </w:rPr>
        <w:t xml:space="preserve"> 41. </w:t>
      </w:r>
    </w:p>
  </w:footnote>
  <w:footnote w:id="6">
    <w:p w14:paraId="04538741" w14:textId="4072E771" w:rsidR="00DB2220" w:rsidRDefault="00DB2220">
      <w:pPr>
        <w:pStyle w:val="FootnoteText"/>
      </w:pPr>
      <w:r w:rsidRPr="00455724">
        <w:rPr>
          <w:rStyle w:val="FootnoteReference"/>
          <w:rFonts w:ascii="Times New Roman" w:hAnsi="Times New Roman" w:cs="Times New Roman"/>
          <w:sz w:val="22"/>
          <w:szCs w:val="22"/>
        </w:rPr>
        <w:footnoteRef/>
      </w:r>
      <w:r w:rsidRPr="00455724">
        <w:rPr>
          <w:rFonts w:ascii="Times New Roman" w:hAnsi="Times New Roman" w:cs="Times New Roman"/>
          <w:sz w:val="22"/>
          <w:szCs w:val="22"/>
        </w:rPr>
        <w:t xml:space="preserve"> Berkin, </w:t>
      </w:r>
      <w:r w:rsidRPr="00455724">
        <w:rPr>
          <w:rFonts w:ascii="Times New Roman" w:hAnsi="Times New Roman" w:cs="Times New Roman"/>
          <w:i/>
          <w:sz w:val="22"/>
          <w:szCs w:val="22"/>
        </w:rPr>
        <w:t>Revolutionary Mothers,</w:t>
      </w:r>
      <w:r w:rsidRPr="00455724">
        <w:rPr>
          <w:rFonts w:ascii="Times New Roman" w:hAnsi="Times New Roman" w:cs="Times New Roman"/>
          <w:sz w:val="22"/>
          <w:szCs w:val="22"/>
        </w:rPr>
        <w:t xml:space="preserve"> 6.</w:t>
      </w:r>
      <w:r>
        <w:t xml:space="preserve"> </w:t>
      </w:r>
    </w:p>
  </w:footnote>
  <w:footnote w:id="7">
    <w:p w14:paraId="5544BADE" w14:textId="341AEE23" w:rsidR="00DB2220" w:rsidRPr="00A24FDB" w:rsidRDefault="00DB2220" w:rsidP="00E81E78">
      <w:pPr>
        <w:rPr>
          <w:rFonts w:ascii="Times New Roman" w:hAnsi="Times New Roman" w:cs="Times New Roman"/>
          <w:sz w:val="22"/>
          <w:szCs w:val="22"/>
        </w:rPr>
      </w:pPr>
      <w:r w:rsidRPr="00A24FDB">
        <w:rPr>
          <w:rStyle w:val="FootnoteReference"/>
          <w:rFonts w:ascii="Times New Roman" w:hAnsi="Times New Roman" w:cs="Times New Roman"/>
          <w:sz w:val="22"/>
          <w:szCs w:val="22"/>
        </w:rPr>
        <w:footnoteRef/>
      </w:r>
      <w:r w:rsidRPr="00A24FDB">
        <w:rPr>
          <w:rFonts w:ascii="Times New Roman" w:hAnsi="Times New Roman" w:cs="Times New Roman"/>
          <w:sz w:val="22"/>
          <w:szCs w:val="22"/>
        </w:rPr>
        <w:t xml:space="preserve"> Cheryl Z. </w:t>
      </w:r>
      <w:r>
        <w:rPr>
          <w:rFonts w:ascii="Times New Roman" w:hAnsi="Times New Roman" w:cs="Times New Roman"/>
          <w:sz w:val="22"/>
          <w:szCs w:val="22"/>
        </w:rPr>
        <w:t>Oreovicz,</w:t>
      </w:r>
      <w:r w:rsidRPr="00A24FDB">
        <w:rPr>
          <w:rFonts w:ascii="Times New Roman" w:hAnsi="Times New Roman" w:cs="Times New Roman"/>
          <w:sz w:val="22"/>
          <w:szCs w:val="22"/>
        </w:rPr>
        <w:t xml:space="preserve"> “Mercy Otis Warren (1728-1814).” </w:t>
      </w:r>
      <w:r w:rsidRPr="00A24FDB">
        <w:rPr>
          <w:rFonts w:ascii="Times New Roman" w:hAnsi="Times New Roman" w:cs="Times New Roman"/>
          <w:i/>
          <w:sz w:val="22"/>
          <w:szCs w:val="22"/>
        </w:rPr>
        <w:t>Legacy</w:t>
      </w:r>
      <w:r>
        <w:rPr>
          <w:rFonts w:ascii="Times New Roman" w:hAnsi="Times New Roman" w:cs="Times New Roman"/>
          <w:sz w:val="22"/>
          <w:szCs w:val="22"/>
        </w:rPr>
        <w:t xml:space="preserve"> 13, no. 1 (1996): 56</w:t>
      </w:r>
    </w:p>
    <w:p w14:paraId="3CEF7B3A" w14:textId="082E7DA0" w:rsidR="00DB2220" w:rsidRPr="00BE79C7" w:rsidRDefault="00DB2220" w:rsidP="002A1373">
      <w:pPr>
        <w:rPr>
          <w:rFonts w:ascii="Times New Roman" w:hAnsi="Times New Roman" w:cs="Times New Roman"/>
          <w:sz w:val="22"/>
          <w:szCs w:val="22"/>
        </w:rPr>
      </w:pPr>
      <w:r w:rsidRPr="00A24FDB">
        <w:rPr>
          <w:rFonts w:ascii="Times New Roman" w:hAnsi="Times New Roman" w:cs="Times New Roman"/>
          <w:sz w:val="22"/>
          <w:szCs w:val="22"/>
        </w:rPr>
        <w:t xml:space="preserve"> Accessed October 13, 2015. http://www.jstor.org/stable/25679185</w:t>
      </w:r>
    </w:p>
  </w:footnote>
  <w:footnote w:id="8">
    <w:p w14:paraId="23D04942" w14:textId="58236798" w:rsidR="00DB2220" w:rsidRPr="00BE79C7" w:rsidRDefault="00DB2220" w:rsidP="00C50680">
      <w:pPr>
        <w:rPr>
          <w:rFonts w:ascii="Times New Roman" w:hAnsi="Times New Roman" w:cs="Times New Roman"/>
          <w:sz w:val="22"/>
          <w:szCs w:val="22"/>
        </w:rPr>
      </w:pPr>
      <w:r w:rsidRPr="00BE79C7">
        <w:rPr>
          <w:rStyle w:val="FootnoteReference"/>
          <w:rFonts w:ascii="Times New Roman" w:hAnsi="Times New Roman" w:cs="Times New Roman"/>
          <w:sz w:val="22"/>
          <w:szCs w:val="22"/>
        </w:rPr>
        <w:footnoteRef/>
      </w:r>
      <w:r w:rsidRPr="00BE79C7">
        <w:rPr>
          <w:rFonts w:ascii="Times New Roman" w:hAnsi="Times New Roman" w:cs="Times New Roman"/>
          <w:sz w:val="22"/>
          <w:szCs w:val="22"/>
        </w:rPr>
        <w:t xml:space="preserve"> Nancy Rubin Stuart, </w:t>
      </w:r>
      <w:r w:rsidRPr="00BE79C7">
        <w:rPr>
          <w:rFonts w:ascii="Times New Roman" w:hAnsi="Times New Roman" w:cs="Times New Roman"/>
          <w:i/>
          <w:sz w:val="22"/>
          <w:szCs w:val="22"/>
        </w:rPr>
        <w:t xml:space="preserve">The Muse of the Revolution: The Secret Pen of Mercy Otis </w:t>
      </w:r>
    </w:p>
    <w:p w14:paraId="02C1AC98" w14:textId="73B33D66" w:rsidR="00DB2220" w:rsidRDefault="00DB2220" w:rsidP="002A1373">
      <w:r w:rsidRPr="00BE79C7">
        <w:rPr>
          <w:rFonts w:ascii="Times New Roman" w:hAnsi="Times New Roman" w:cs="Times New Roman"/>
          <w:i/>
          <w:sz w:val="22"/>
          <w:szCs w:val="22"/>
        </w:rPr>
        <w:t>Warren and the Founding of a Nation.</w:t>
      </w:r>
      <w:r w:rsidRPr="00BE79C7">
        <w:rPr>
          <w:rFonts w:ascii="Times New Roman" w:hAnsi="Times New Roman" w:cs="Times New Roman"/>
          <w:sz w:val="22"/>
          <w:szCs w:val="22"/>
        </w:rPr>
        <w:t xml:space="preserve"> (Boston: Beacon Press, 2008), 7-10</w:t>
      </w:r>
      <w:r>
        <w:t xml:space="preserve"> </w:t>
      </w:r>
    </w:p>
  </w:footnote>
  <w:footnote w:id="9">
    <w:p w14:paraId="02608CC1" w14:textId="7BFC130A" w:rsidR="00DB2220" w:rsidRPr="00BE79C7" w:rsidRDefault="00DB2220" w:rsidP="00944600">
      <w:pPr>
        <w:rPr>
          <w:rFonts w:ascii="Times New Roman" w:hAnsi="Times New Roman" w:cs="Times New Roman"/>
          <w:sz w:val="22"/>
          <w:szCs w:val="22"/>
        </w:rPr>
      </w:pPr>
      <w:r w:rsidRPr="00BE79C7">
        <w:rPr>
          <w:rStyle w:val="FootnoteReference"/>
          <w:rFonts w:ascii="Times New Roman" w:hAnsi="Times New Roman" w:cs="Times New Roman"/>
          <w:sz w:val="22"/>
          <w:szCs w:val="22"/>
        </w:rPr>
        <w:footnoteRef/>
      </w:r>
      <w:r w:rsidRPr="00BE79C7">
        <w:rPr>
          <w:rFonts w:ascii="Times New Roman" w:hAnsi="Times New Roman" w:cs="Times New Roman"/>
          <w:sz w:val="22"/>
          <w:szCs w:val="22"/>
        </w:rPr>
        <w:t xml:space="preserve"> </w:t>
      </w:r>
      <w:r>
        <w:rPr>
          <w:rFonts w:ascii="Times New Roman" w:hAnsi="Times New Roman" w:cs="Times New Roman"/>
          <w:sz w:val="22"/>
          <w:szCs w:val="22"/>
        </w:rPr>
        <w:t>Jan</w:t>
      </w:r>
      <w:r w:rsidRPr="00BE79C7">
        <w:rPr>
          <w:rFonts w:ascii="Times New Roman" w:hAnsi="Times New Roman" w:cs="Times New Roman"/>
          <w:sz w:val="22"/>
          <w:szCs w:val="22"/>
        </w:rPr>
        <w:t xml:space="preserve"> Lewis, “Women and the American Revolution.” </w:t>
      </w:r>
      <w:r w:rsidRPr="00BE79C7">
        <w:rPr>
          <w:rFonts w:ascii="Times New Roman" w:hAnsi="Times New Roman" w:cs="Times New Roman"/>
          <w:i/>
          <w:sz w:val="22"/>
          <w:szCs w:val="22"/>
        </w:rPr>
        <w:t>OAH Magazine of History</w:t>
      </w:r>
      <w:r>
        <w:rPr>
          <w:rFonts w:ascii="Times New Roman" w:hAnsi="Times New Roman" w:cs="Times New Roman"/>
          <w:sz w:val="22"/>
          <w:szCs w:val="22"/>
        </w:rPr>
        <w:t xml:space="preserve"> 8 no. 4 (Summer, 1994): 24</w:t>
      </w:r>
      <w:r w:rsidRPr="00BE79C7">
        <w:rPr>
          <w:rFonts w:ascii="Times New Roman" w:hAnsi="Times New Roman" w:cs="Times New Roman"/>
          <w:sz w:val="22"/>
          <w:szCs w:val="22"/>
        </w:rPr>
        <w:t xml:space="preserve">. Accessed October 13, 2015. http://www.jstor.org/stable/25162982 </w:t>
      </w:r>
    </w:p>
  </w:footnote>
  <w:footnote w:id="10">
    <w:p w14:paraId="2D64688F" w14:textId="530F7377" w:rsidR="00DB2220" w:rsidRPr="00BE79C7" w:rsidRDefault="00DB2220" w:rsidP="006405BA">
      <w:pPr>
        <w:rPr>
          <w:rFonts w:ascii="Times New Roman" w:hAnsi="Times New Roman" w:cs="Times New Roman"/>
          <w:sz w:val="22"/>
          <w:szCs w:val="22"/>
        </w:rPr>
      </w:pPr>
      <w:r w:rsidRPr="00BE79C7">
        <w:rPr>
          <w:rStyle w:val="FootnoteReference"/>
          <w:rFonts w:ascii="Times New Roman" w:hAnsi="Times New Roman" w:cs="Times New Roman"/>
          <w:sz w:val="22"/>
          <w:szCs w:val="22"/>
        </w:rPr>
        <w:footnoteRef/>
      </w:r>
      <w:r w:rsidRPr="00BE79C7">
        <w:rPr>
          <w:rFonts w:ascii="Times New Roman" w:hAnsi="Times New Roman" w:cs="Times New Roman"/>
          <w:sz w:val="22"/>
          <w:szCs w:val="22"/>
        </w:rPr>
        <w:t xml:space="preserve"> Mercy Otis Warren, </w:t>
      </w:r>
      <w:r w:rsidRPr="00BE79C7">
        <w:rPr>
          <w:rFonts w:ascii="Times New Roman" w:hAnsi="Times New Roman" w:cs="Times New Roman"/>
          <w:i/>
          <w:sz w:val="22"/>
          <w:szCs w:val="22"/>
        </w:rPr>
        <w:t xml:space="preserve">Selected Letters. </w:t>
      </w:r>
      <w:r w:rsidRPr="00BE79C7">
        <w:rPr>
          <w:rFonts w:ascii="Times New Roman" w:hAnsi="Times New Roman" w:cs="Times New Roman"/>
          <w:sz w:val="22"/>
          <w:szCs w:val="22"/>
        </w:rPr>
        <w:t xml:space="preserve">Edited by Jeffrey H. Richards and Sharon M. </w:t>
      </w:r>
    </w:p>
    <w:p w14:paraId="5AACEFFF" w14:textId="5223D597" w:rsidR="00DB2220" w:rsidRPr="00E74656" w:rsidRDefault="00DB2220" w:rsidP="00E74656">
      <w:pPr>
        <w:rPr>
          <w:rFonts w:ascii="Times New Roman" w:hAnsi="Times New Roman" w:cs="Times New Roman"/>
        </w:rPr>
      </w:pPr>
      <w:r w:rsidRPr="00BE79C7">
        <w:rPr>
          <w:rFonts w:ascii="Times New Roman" w:hAnsi="Times New Roman" w:cs="Times New Roman"/>
          <w:sz w:val="22"/>
          <w:szCs w:val="22"/>
        </w:rPr>
        <w:t>Harris. (Athens, Georgia: University of Georgia Press, 2009), 51.</w:t>
      </w:r>
      <w:r>
        <w:rPr>
          <w:rFonts w:ascii="Times New Roman" w:hAnsi="Times New Roman" w:cs="Times New Roman"/>
        </w:rPr>
        <w:t xml:space="preserve"> </w:t>
      </w:r>
    </w:p>
  </w:footnote>
  <w:footnote w:id="11">
    <w:p w14:paraId="5AA87FDE" w14:textId="2020415C" w:rsidR="00DB2220" w:rsidRPr="00BE79C7" w:rsidRDefault="00DB2220">
      <w:pPr>
        <w:pStyle w:val="FootnoteText"/>
        <w:rPr>
          <w:sz w:val="22"/>
          <w:szCs w:val="22"/>
        </w:rPr>
      </w:pPr>
      <w:r w:rsidRPr="00BE79C7">
        <w:rPr>
          <w:rStyle w:val="FootnoteReference"/>
          <w:sz w:val="22"/>
          <w:szCs w:val="22"/>
        </w:rPr>
        <w:footnoteRef/>
      </w:r>
      <w:r w:rsidRPr="00BE79C7">
        <w:rPr>
          <w:sz w:val="22"/>
          <w:szCs w:val="22"/>
        </w:rPr>
        <w:t xml:space="preserve"> Warren, </w:t>
      </w:r>
      <w:r w:rsidRPr="00BE79C7">
        <w:rPr>
          <w:i/>
          <w:sz w:val="22"/>
          <w:szCs w:val="22"/>
        </w:rPr>
        <w:t xml:space="preserve">Selected Letters. </w:t>
      </w:r>
      <w:r w:rsidRPr="00BE79C7">
        <w:rPr>
          <w:sz w:val="22"/>
          <w:szCs w:val="22"/>
        </w:rPr>
        <w:t xml:space="preserve">30. </w:t>
      </w:r>
    </w:p>
  </w:footnote>
  <w:footnote w:id="12">
    <w:p w14:paraId="0DFAC9A7" w14:textId="6EA89CB3" w:rsidR="00DB2220" w:rsidRDefault="00DB2220" w:rsidP="00E74656">
      <w:pPr>
        <w:pStyle w:val="FootnoteText"/>
      </w:pPr>
      <w:r w:rsidRPr="00BE79C7">
        <w:rPr>
          <w:rStyle w:val="FootnoteReference"/>
          <w:sz w:val="22"/>
          <w:szCs w:val="22"/>
        </w:rPr>
        <w:footnoteRef/>
      </w:r>
      <w:r w:rsidRPr="00BE79C7">
        <w:rPr>
          <w:sz w:val="22"/>
          <w:szCs w:val="22"/>
        </w:rPr>
        <w:t xml:space="preserve"> Warren, </w:t>
      </w:r>
      <w:r w:rsidRPr="00BE79C7">
        <w:rPr>
          <w:i/>
          <w:sz w:val="22"/>
          <w:szCs w:val="22"/>
        </w:rPr>
        <w:t xml:space="preserve">Selected Letters. </w:t>
      </w:r>
      <w:r w:rsidRPr="00BE79C7">
        <w:rPr>
          <w:sz w:val="22"/>
          <w:szCs w:val="22"/>
        </w:rPr>
        <w:t>31.</w:t>
      </w:r>
      <w:r>
        <w:t xml:space="preserve"> </w:t>
      </w:r>
    </w:p>
  </w:footnote>
  <w:footnote w:id="13">
    <w:p w14:paraId="64347793" w14:textId="77F5427D" w:rsidR="00DB2220" w:rsidRPr="00F46AAB" w:rsidRDefault="00DB2220">
      <w:pPr>
        <w:pStyle w:val="FootnoteText"/>
        <w:rPr>
          <w:rFonts w:ascii="Times New Roman" w:hAnsi="Times New Roman" w:cs="Times New Roman"/>
          <w:sz w:val="22"/>
          <w:szCs w:val="22"/>
        </w:rPr>
      </w:pPr>
      <w:r w:rsidRPr="00F46AAB">
        <w:rPr>
          <w:rStyle w:val="FootnoteReference"/>
          <w:rFonts w:ascii="Times New Roman" w:hAnsi="Times New Roman" w:cs="Times New Roman"/>
          <w:sz w:val="22"/>
          <w:szCs w:val="22"/>
        </w:rPr>
        <w:footnoteRef/>
      </w:r>
      <w:r w:rsidRPr="00F46AAB">
        <w:rPr>
          <w:rFonts w:ascii="Times New Roman" w:hAnsi="Times New Roman" w:cs="Times New Roman"/>
          <w:sz w:val="22"/>
          <w:szCs w:val="22"/>
        </w:rPr>
        <w:t xml:space="preserve"> Warren, </w:t>
      </w:r>
      <w:r w:rsidRPr="00F46AAB">
        <w:rPr>
          <w:rFonts w:ascii="Times New Roman" w:hAnsi="Times New Roman" w:cs="Times New Roman"/>
          <w:i/>
          <w:sz w:val="22"/>
          <w:szCs w:val="22"/>
        </w:rPr>
        <w:t>Selected Letters.</w:t>
      </w:r>
      <w:r w:rsidRPr="00F46AAB">
        <w:rPr>
          <w:rFonts w:ascii="Times New Roman" w:hAnsi="Times New Roman" w:cs="Times New Roman"/>
          <w:sz w:val="22"/>
          <w:szCs w:val="22"/>
        </w:rPr>
        <w:t xml:space="preserve"> 57. </w:t>
      </w:r>
    </w:p>
  </w:footnote>
  <w:footnote w:id="14">
    <w:p w14:paraId="34800419" w14:textId="67E38A35" w:rsidR="00DB2220" w:rsidRPr="00F46AAB" w:rsidRDefault="00DB2220">
      <w:pPr>
        <w:pStyle w:val="FootnoteText"/>
        <w:rPr>
          <w:rFonts w:ascii="Times New Roman" w:hAnsi="Times New Roman" w:cs="Times New Roman"/>
          <w:sz w:val="22"/>
          <w:szCs w:val="22"/>
        </w:rPr>
      </w:pPr>
      <w:r w:rsidRPr="00F46AAB">
        <w:rPr>
          <w:rStyle w:val="FootnoteReference"/>
          <w:rFonts w:ascii="Times New Roman" w:hAnsi="Times New Roman" w:cs="Times New Roman"/>
          <w:sz w:val="22"/>
          <w:szCs w:val="22"/>
        </w:rPr>
        <w:footnoteRef/>
      </w:r>
      <w:r w:rsidRPr="00F46AAB">
        <w:rPr>
          <w:rFonts w:ascii="Times New Roman" w:hAnsi="Times New Roman" w:cs="Times New Roman"/>
          <w:sz w:val="22"/>
          <w:szCs w:val="22"/>
        </w:rPr>
        <w:t xml:space="preserve"> James Warren to Mercy Otis Warren, Warren Family Letters and Papers, 1763-1814, Archives, Pilgrim Hall Museum (August 9, 1775). Quoted in Nancy Rubin Stuart, </w:t>
      </w:r>
      <w:r w:rsidRPr="00F46AAB">
        <w:rPr>
          <w:rFonts w:ascii="Times New Roman" w:hAnsi="Times New Roman" w:cs="Times New Roman"/>
          <w:i/>
          <w:sz w:val="22"/>
          <w:szCs w:val="22"/>
        </w:rPr>
        <w:t>The Muse of the Revolution: The Secret Pen of Mercy Otis Warren and the Founding of a Nation.</w:t>
      </w:r>
      <w:r w:rsidRPr="00F46AAB">
        <w:rPr>
          <w:rFonts w:ascii="Times New Roman" w:hAnsi="Times New Roman" w:cs="Times New Roman"/>
          <w:sz w:val="22"/>
          <w:szCs w:val="22"/>
        </w:rPr>
        <w:t xml:space="preserve"> (Boston: Beacon Press, 2008), 89. </w:t>
      </w:r>
    </w:p>
  </w:footnote>
  <w:footnote w:id="15">
    <w:p w14:paraId="7E09F084" w14:textId="2C9D5B5D" w:rsidR="00DB2220" w:rsidRDefault="00DB2220">
      <w:pPr>
        <w:pStyle w:val="FootnoteText"/>
      </w:pPr>
      <w:r w:rsidRPr="00F46AAB">
        <w:rPr>
          <w:rStyle w:val="FootnoteReference"/>
          <w:rFonts w:ascii="Times New Roman" w:hAnsi="Times New Roman" w:cs="Times New Roman"/>
          <w:sz w:val="22"/>
          <w:szCs w:val="22"/>
        </w:rPr>
        <w:footnoteRef/>
      </w:r>
      <w:r w:rsidRPr="00F46AAB">
        <w:rPr>
          <w:rFonts w:ascii="Times New Roman" w:hAnsi="Times New Roman" w:cs="Times New Roman"/>
          <w:sz w:val="22"/>
          <w:szCs w:val="22"/>
        </w:rPr>
        <w:t xml:space="preserve"> Warren, </w:t>
      </w:r>
      <w:r w:rsidRPr="00F46AAB">
        <w:rPr>
          <w:rFonts w:ascii="Times New Roman" w:hAnsi="Times New Roman" w:cs="Times New Roman"/>
          <w:i/>
          <w:sz w:val="22"/>
          <w:szCs w:val="22"/>
        </w:rPr>
        <w:t>Selected Letters.</w:t>
      </w:r>
      <w:r w:rsidRPr="00F46AAB">
        <w:rPr>
          <w:rFonts w:ascii="Times New Roman" w:hAnsi="Times New Roman" w:cs="Times New Roman"/>
          <w:sz w:val="22"/>
          <w:szCs w:val="22"/>
        </w:rPr>
        <w:t xml:space="preserve"> 43.</w:t>
      </w:r>
      <w:r>
        <w:t xml:space="preserve"> </w:t>
      </w:r>
    </w:p>
  </w:footnote>
  <w:footnote w:id="16">
    <w:p w14:paraId="31A335AF" w14:textId="138269FF" w:rsidR="00DB2220" w:rsidRPr="000B5C9A" w:rsidRDefault="00DB2220">
      <w:pPr>
        <w:pStyle w:val="FootnoteText"/>
        <w:rPr>
          <w:rFonts w:ascii="Times New Roman" w:hAnsi="Times New Roman" w:cs="Times New Roman"/>
          <w:sz w:val="22"/>
          <w:szCs w:val="22"/>
        </w:rPr>
      </w:pPr>
      <w:r w:rsidRPr="000B5C9A">
        <w:rPr>
          <w:rStyle w:val="FootnoteReference"/>
          <w:rFonts w:ascii="Times New Roman" w:hAnsi="Times New Roman" w:cs="Times New Roman"/>
          <w:sz w:val="22"/>
          <w:szCs w:val="22"/>
        </w:rPr>
        <w:footnoteRef/>
      </w:r>
      <w:r w:rsidRPr="000B5C9A">
        <w:rPr>
          <w:rFonts w:ascii="Times New Roman" w:hAnsi="Times New Roman" w:cs="Times New Roman"/>
          <w:sz w:val="22"/>
          <w:szCs w:val="22"/>
        </w:rPr>
        <w:t xml:space="preserve"> </w:t>
      </w:r>
      <w:r>
        <w:rPr>
          <w:rFonts w:ascii="Times New Roman" w:hAnsi="Times New Roman" w:cs="Times New Roman"/>
          <w:sz w:val="22"/>
          <w:szCs w:val="22"/>
        </w:rPr>
        <w:t xml:space="preserve">Warren, Selected Letters. </w:t>
      </w:r>
      <w:r w:rsidRPr="000B5C9A">
        <w:rPr>
          <w:rFonts w:ascii="Times New Roman" w:hAnsi="Times New Roman" w:cs="Times New Roman"/>
          <w:sz w:val="22"/>
          <w:szCs w:val="22"/>
        </w:rPr>
        <w:t xml:space="preserve">46. </w:t>
      </w:r>
    </w:p>
  </w:footnote>
  <w:footnote w:id="17">
    <w:p w14:paraId="128E5EA3" w14:textId="2BE40422" w:rsidR="00DB2220" w:rsidRPr="0002693B" w:rsidRDefault="00DB2220" w:rsidP="0002693B">
      <w:pPr>
        <w:rPr>
          <w:rFonts w:ascii="Times New Roman" w:hAnsi="Times New Roman" w:cs="Times New Roman"/>
          <w:i/>
          <w:sz w:val="22"/>
          <w:szCs w:val="22"/>
        </w:rPr>
      </w:pPr>
      <w:r w:rsidRPr="007524F0">
        <w:rPr>
          <w:rStyle w:val="FootnoteReference"/>
          <w:rFonts w:ascii="Times New Roman" w:hAnsi="Times New Roman" w:cs="Times New Roman"/>
          <w:sz w:val="22"/>
          <w:szCs w:val="22"/>
        </w:rPr>
        <w:footnoteRef/>
      </w:r>
      <w:r w:rsidRPr="007524F0">
        <w:rPr>
          <w:rFonts w:ascii="Times New Roman" w:hAnsi="Times New Roman" w:cs="Times New Roman"/>
          <w:sz w:val="22"/>
          <w:szCs w:val="22"/>
        </w:rPr>
        <w:t xml:space="preserve"> Nicolay, </w:t>
      </w:r>
      <w:r w:rsidRPr="007524F0">
        <w:rPr>
          <w:rFonts w:ascii="Times New Roman" w:hAnsi="Times New Roman" w:cs="Times New Roman"/>
          <w:i/>
          <w:sz w:val="22"/>
          <w:szCs w:val="22"/>
        </w:rPr>
        <w:t>The Age of Revolution and Romanticism</w:t>
      </w:r>
      <w:r>
        <w:rPr>
          <w:rFonts w:ascii="Times New Roman" w:hAnsi="Times New Roman" w:cs="Times New Roman"/>
          <w:i/>
          <w:sz w:val="22"/>
          <w:szCs w:val="22"/>
        </w:rPr>
        <w:t>,</w:t>
      </w:r>
      <w:r>
        <w:rPr>
          <w:rFonts w:ascii="Times New Roman" w:hAnsi="Times New Roman" w:cs="Times New Roman"/>
          <w:sz w:val="22"/>
          <w:szCs w:val="22"/>
        </w:rPr>
        <w:t xml:space="preserve">40. </w:t>
      </w:r>
    </w:p>
  </w:footnote>
  <w:footnote w:id="18">
    <w:p w14:paraId="0CD34B71" w14:textId="77777777" w:rsidR="00DB2220" w:rsidRPr="003357FB" w:rsidRDefault="00DB2220" w:rsidP="003357FB">
      <w:pPr>
        <w:rPr>
          <w:rFonts w:ascii="Times New Roman" w:hAnsi="Times New Roman" w:cs="Times New Roman"/>
          <w:i/>
          <w:sz w:val="22"/>
          <w:szCs w:val="22"/>
        </w:rPr>
      </w:pPr>
      <w:r w:rsidRPr="003357FB">
        <w:rPr>
          <w:rStyle w:val="FootnoteReference"/>
          <w:rFonts w:ascii="Times New Roman" w:hAnsi="Times New Roman" w:cs="Times New Roman"/>
          <w:sz w:val="22"/>
          <w:szCs w:val="22"/>
        </w:rPr>
        <w:footnoteRef/>
      </w:r>
      <w:r w:rsidRPr="003357FB">
        <w:rPr>
          <w:rFonts w:ascii="Times New Roman" w:hAnsi="Times New Roman" w:cs="Times New Roman"/>
          <w:sz w:val="22"/>
          <w:szCs w:val="22"/>
        </w:rPr>
        <w:t xml:space="preserve"> Warren, Mercy Otis. </w:t>
      </w:r>
      <w:r w:rsidRPr="003357FB">
        <w:rPr>
          <w:rFonts w:ascii="Times New Roman" w:hAnsi="Times New Roman" w:cs="Times New Roman"/>
          <w:i/>
          <w:sz w:val="22"/>
          <w:szCs w:val="22"/>
        </w:rPr>
        <w:t xml:space="preserve">History of the Rise, Progress, and Termination of the American </w:t>
      </w:r>
    </w:p>
    <w:p w14:paraId="393C4B64" w14:textId="3E0E3A59" w:rsidR="00DB2220" w:rsidRPr="003357FB" w:rsidRDefault="00DB2220" w:rsidP="003357FB">
      <w:pPr>
        <w:rPr>
          <w:rFonts w:ascii="Times New Roman" w:hAnsi="Times New Roman" w:cs="Times New Roman"/>
          <w:i/>
          <w:sz w:val="22"/>
          <w:szCs w:val="22"/>
        </w:rPr>
      </w:pPr>
      <w:r w:rsidRPr="003357FB">
        <w:rPr>
          <w:rFonts w:ascii="Times New Roman" w:hAnsi="Times New Roman" w:cs="Times New Roman"/>
          <w:i/>
          <w:sz w:val="22"/>
          <w:szCs w:val="22"/>
        </w:rPr>
        <w:t xml:space="preserve">Revolution. </w:t>
      </w:r>
      <w:r w:rsidRPr="003357FB">
        <w:rPr>
          <w:rFonts w:ascii="Times New Roman" w:hAnsi="Times New Roman" w:cs="Times New Roman"/>
          <w:sz w:val="22"/>
          <w:szCs w:val="22"/>
        </w:rPr>
        <w:t xml:space="preserve">Vol 1. Edited by Lester H. Cohen. </w:t>
      </w:r>
      <w:r>
        <w:rPr>
          <w:rFonts w:ascii="Times New Roman" w:hAnsi="Times New Roman" w:cs="Times New Roman"/>
          <w:sz w:val="22"/>
          <w:szCs w:val="22"/>
        </w:rPr>
        <w:t>(</w:t>
      </w:r>
      <w:r w:rsidRPr="003357FB">
        <w:rPr>
          <w:rFonts w:ascii="Times New Roman" w:hAnsi="Times New Roman" w:cs="Times New Roman"/>
          <w:sz w:val="22"/>
          <w:szCs w:val="22"/>
        </w:rPr>
        <w:t xml:space="preserve">Indianapolis, </w:t>
      </w:r>
      <w:r>
        <w:rPr>
          <w:rFonts w:ascii="Times New Roman" w:hAnsi="Times New Roman" w:cs="Times New Roman"/>
          <w:sz w:val="22"/>
          <w:szCs w:val="22"/>
        </w:rPr>
        <w:t xml:space="preserve">Indiana: Liberty Fund Inc. 1988), 177. </w:t>
      </w:r>
    </w:p>
  </w:footnote>
  <w:footnote w:id="19">
    <w:p w14:paraId="5741755B" w14:textId="0263C1F2" w:rsidR="00DB2220" w:rsidRPr="003F5A15" w:rsidRDefault="00DB2220">
      <w:pPr>
        <w:pStyle w:val="FootnoteText"/>
        <w:rPr>
          <w:rFonts w:ascii="Times New Roman" w:hAnsi="Times New Roman" w:cs="Times New Roman"/>
          <w:sz w:val="22"/>
          <w:szCs w:val="22"/>
        </w:rPr>
      </w:pPr>
      <w:r w:rsidRPr="003F5A15">
        <w:rPr>
          <w:rStyle w:val="FootnoteReference"/>
          <w:rFonts w:ascii="Times New Roman" w:hAnsi="Times New Roman" w:cs="Times New Roman"/>
          <w:sz w:val="22"/>
          <w:szCs w:val="22"/>
        </w:rPr>
        <w:footnoteRef/>
      </w:r>
      <w:r w:rsidRPr="003F5A15">
        <w:rPr>
          <w:rFonts w:ascii="Times New Roman" w:hAnsi="Times New Roman" w:cs="Times New Roman"/>
          <w:sz w:val="22"/>
          <w:szCs w:val="22"/>
        </w:rPr>
        <w:t xml:space="preserve"> Warr</w:t>
      </w:r>
      <w:r>
        <w:rPr>
          <w:rFonts w:ascii="Times New Roman" w:hAnsi="Times New Roman" w:cs="Times New Roman"/>
          <w:sz w:val="22"/>
          <w:szCs w:val="22"/>
        </w:rPr>
        <w:t xml:space="preserve">en. </w:t>
      </w:r>
      <w:r w:rsidRPr="00DF7C7F">
        <w:rPr>
          <w:rFonts w:ascii="Times New Roman" w:hAnsi="Times New Roman" w:cs="Times New Roman"/>
          <w:i/>
          <w:sz w:val="22"/>
          <w:szCs w:val="22"/>
        </w:rPr>
        <w:t>Selected Letters</w:t>
      </w:r>
      <w:r>
        <w:rPr>
          <w:rFonts w:ascii="Times New Roman" w:hAnsi="Times New Roman" w:cs="Times New Roman"/>
          <w:sz w:val="22"/>
          <w:szCs w:val="22"/>
        </w:rPr>
        <w:t>.</w:t>
      </w:r>
      <w:r w:rsidRPr="003F5A15">
        <w:rPr>
          <w:rFonts w:ascii="Times New Roman" w:hAnsi="Times New Roman" w:cs="Times New Roman"/>
          <w:sz w:val="22"/>
          <w:szCs w:val="22"/>
        </w:rPr>
        <w:t xml:space="preserve"> 94. </w:t>
      </w:r>
    </w:p>
  </w:footnote>
  <w:footnote w:id="20">
    <w:p w14:paraId="59CF52BD" w14:textId="283D9045" w:rsidR="00DB2220" w:rsidRDefault="00DB2220" w:rsidP="003357FB">
      <w:r>
        <w:rPr>
          <w:rStyle w:val="FootnoteReference"/>
        </w:rPr>
        <w:footnoteRef/>
      </w:r>
      <w:r>
        <w:t xml:space="preserve"> </w:t>
      </w:r>
      <w:r>
        <w:rPr>
          <w:rFonts w:ascii="Times New Roman" w:hAnsi="Times New Roman" w:cs="Times New Roman"/>
          <w:sz w:val="22"/>
          <w:szCs w:val="22"/>
        </w:rPr>
        <w:t>Mercy Otis</w:t>
      </w:r>
      <w:r w:rsidRPr="00B46A4A">
        <w:rPr>
          <w:rFonts w:ascii="Times New Roman" w:hAnsi="Times New Roman" w:cs="Times New Roman"/>
          <w:sz w:val="22"/>
          <w:szCs w:val="22"/>
        </w:rPr>
        <w:t xml:space="preserve"> Warren, “Adams Family Papers, Massachusetts Historical Society.” II (June 16, 1776): 2. Quoted in Nancy Rubin Stuart, </w:t>
      </w:r>
      <w:r w:rsidRPr="00B46A4A">
        <w:rPr>
          <w:rFonts w:ascii="Times New Roman" w:hAnsi="Times New Roman" w:cs="Times New Roman"/>
          <w:i/>
          <w:sz w:val="22"/>
          <w:szCs w:val="22"/>
        </w:rPr>
        <w:t>The Muse of the Revolution: The Secret Pen of Mercy Otis Warren and the Founding of a Nation.</w:t>
      </w:r>
      <w:r w:rsidRPr="00B46A4A">
        <w:rPr>
          <w:rFonts w:ascii="Times New Roman" w:hAnsi="Times New Roman" w:cs="Times New Roman"/>
          <w:sz w:val="22"/>
          <w:szCs w:val="22"/>
        </w:rPr>
        <w:t xml:space="preserve"> </w:t>
      </w:r>
      <w:r>
        <w:rPr>
          <w:rFonts w:ascii="Times New Roman" w:hAnsi="Times New Roman" w:cs="Times New Roman"/>
          <w:sz w:val="22"/>
          <w:szCs w:val="22"/>
        </w:rPr>
        <w:t>(</w:t>
      </w:r>
      <w:r w:rsidRPr="00B46A4A">
        <w:rPr>
          <w:rFonts w:ascii="Times New Roman" w:hAnsi="Times New Roman" w:cs="Times New Roman"/>
          <w:sz w:val="22"/>
          <w:szCs w:val="22"/>
        </w:rPr>
        <w:t>Boston: Beacon Press, 2008</w:t>
      </w:r>
      <w:r>
        <w:rPr>
          <w:rFonts w:ascii="Times New Roman" w:hAnsi="Times New Roman" w:cs="Times New Roman"/>
          <w:sz w:val="22"/>
          <w:szCs w:val="22"/>
        </w:rPr>
        <w:t>),</w:t>
      </w:r>
      <w:r>
        <w:t xml:space="preserve"> </w:t>
      </w:r>
    </w:p>
  </w:footnote>
  <w:footnote w:id="21">
    <w:p w14:paraId="119391AB" w14:textId="09503076" w:rsidR="00DB2220" w:rsidRDefault="00DB2220">
      <w:pPr>
        <w:pStyle w:val="FootnoteText"/>
      </w:pPr>
      <w:r>
        <w:rPr>
          <w:rStyle w:val="FootnoteReference"/>
        </w:rPr>
        <w:footnoteRef/>
      </w:r>
      <w:r>
        <w:t xml:space="preserve"> </w:t>
      </w:r>
      <w:r w:rsidRPr="00274735">
        <w:rPr>
          <w:rFonts w:ascii="Times New Roman" w:hAnsi="Times New Roman" w:cs="Times New Roman"/>
          <w:sz w:val="22"/>
          <w:szCs w:val="22"/>
        </w:rPr>
        <w:t xml:space="preserve">Warren. </w:t>
      </w:r>
      <w:r w:rsidRPr="00274735">
        <w:rPr>
          <w:rFonts w:ascii="Times New Roman" w:hAnsi="Times New Roman" w:cs="Times New Roman"/>
          <w:i/>
          <w:sz w:val="22"/>
          <w:szCs w:val="22"/>
        </w:rPr>
        <w:t>Selected Letters</w:t>
      </w:r>
      <w:r>
        <w:rPr>
          <w:rFonts w:ascii="Times New Roman" w:hAnsi="Times New Roman" w:cs="Times New Roman"/>
          <w:sz w:val="22"/>
          <w:szCs w:val="22"/>
        </w:rPr>
        <w:t xml:space="preserve">. </w:t>
      </w:r>
      <w:r w:rsidRPr="00274735">
        <w:rPr>
          <w:rFonts w:ascii="Times New Roman" w:hAnsi="Times New Roman" w:cs="Times New Roman"/>
          <w:sz w:val="22"/>
          <w:szCs w:val="22"/>
        </w:rPr>
        <w:t>96.</w:t>
      </w:r>
      <w:r>
        <w:t xml:space="preserve"> </w:t>
      </w:r>
    </w:p>
  </w:footnote>
  <w:footnote w:id="22">
    <w:p w14:paraId="2936D1B4" w14:textId="76A2B79D" w:rsidR="00DB2220" w:rsidRDefault="00DB2220">
      <w:pPr>
        <w:pStyle w:val="FootnoteText"/>
      </w:pPr>
      <w:r>
        <w:rPr>
          <w:rStyle w:val="FootnoteReference"/>
        </w:rPr>
        <w:footnoteRef/>
      </w:r>
      <w:r>
        <w:t xml:space="preserve"> </w:t>
      </w:r>
      <w:r w:rsidRPr="00B36DAB">
        <w:rPr>
          <w:rFonts w:ascii="Times New Roman" w:hAnsi="Times New Roman" w:cs="Times New Roman"/>
          <w:sz w:val="22"/>
          <w:szCs w:val="22"/>
        </w:rPr>
        <w:t xml:space="preserve">Berkin, </w:t>
      </w:r>
      <w:r w:rsidRPr="00B36DAB">
        <w:rPr>
          <w:rFonts w:ascii="Times New Roman" w:hAnsi="Times New Roman" w:cs="Times New Roman"/>
          <w:i/>
          <w:sz w:val="22"/>
          <w:szCs w:val="22"/>
        </w:rPr>
        <w:t>Revolutionary Mothers</w:t>
      </w:r>
      <w:r w:rsidRPr="00B36DAB">
        <w:rPr>
          <w:rFonts w:ascii="Times New Roman" w:hAnsi="Times New Roman" w:cs="Times New Roman"/>
          <w:sz w:val="22"/>
          <w:szCs w:val="22"/>
        </w:rPr>
        <w:t>, 68.</w:t>
      </w:r>
      <w:r>
        <w:t xml:space="preserve"> </w:t>
      </w:r>
    </w:p>
  </w:footnote>
  <w:footnote w:id="23">
    <w:p w14:paraId="1FDB6CAD" w14:textId="77F9EA93" w:rsidR="00DB2220" w:rsidRPr="00AD53B0" w:rsidRDefault="00DB2220" w:rsidP="00A474FF">
      <w:pPr>
        <w:rPr>
          <w:rFonts w:ascii="Times New Roman" w:eastAsia="Times New Roman" w:hAnsi="Times New Roman" w:cs="Times New Roman"/>
          <w:color w:val="333333"/>
          <w:sz w:val="22"/>
          <w:szCs w:val="22"/>
          <w:shd w:val="clear" w:color="auto" w:fill="FFFFFF"/>
        </w:rPr>
      </w:pPr>
      <w:r w:rsidRPr="00AD53B0">
        <w:rPr>
          <w:rStyle w:val="FootnoteReference"/>
          <w:rFonts w:ascii="Times New Roman" w:hAnsi="Times New Roman" w:cs="Times New Roman"/>
          <w:sz w:val="22"/>
          <w:szCs w:val="22"/>
        </w:rPr>
        <w:footnoteRef/>
      </w:r>
      <w:r w:rsidRPr="00AD53B0">
        <w:rPr>
          <w:rFonts w:ascii="Times New Roman" w:hAnsi="Times New Roman" w:cs="Times New Roman"/>
          <w:sz w:val="22"/>
          <w:szCs w:val="22"/>
        </w:rPr>
        <w:t xml:space="preserve"> Nancy Rubin Stuart, “</w:t>
      </w:r>
      <w:r w:rsidRPr="00AD53B0">
        <w:rPr>
          <w:rFonts w:ascii="Times New Roman" w:eastAsia="Times New Roman" w:hAnsi="Times New Roman" w:cs="Times New Roman"/>
          <w:sz w:val="22"/>
          <w:szCs w:val="22"/>
          <w:shd w:val="clear" w:color="auto" w:fill="FFFFFF"/>
        </w:rPr>
        <w:t xml:space="preserve">Rebellion, Love and Revolution: Young and Vivacious, Lucy Knox surrendered privilege and comfort to be with her lover, Henry, on the long journey to revolution and victory.” </w:t>
      </w:r>
      <w:r w:rsidRPr="00AD53B0">
        <w:rPr>
          <w:rFonts w:ascii="Times New Roman" w:eastAsia="Times New Roman" w:hAnsi="Times New Roman" w:cs="Times New Roman"/>
          <w:i/>
          <w:sz w:val="22"/>
          <w:szCs w:val="22"/>
          <w:shd w:val="clear" w:color="auto" w:fill="FFFFFF"/>
        </w:rPr>
        <w:t xml:space="preserve">American History: U.S History in Context. </w:t>
      </w:r>
      <w:r w:rsidRPr="00AD53B0">
        <w:rPr>
          <w:rFonts w:ascii="Times New Roman" w:eastAsia="Times New Roman" w:hAnsi="Times New Roman" w:cs="Times New Roman"/>
          <w:sz w:val="22"/>
          <w:szCs w:val="22"/>
          <w:shd w:val="clear" w:color="auto" w:fill="FFFFFF"/>
        </w:rPr>
        <w:t>October 2013</w:t>
      </w:r>
      <w:r w:rsidRPr="00AD53B0">
        <w:rPr>
          <w:rFonts w:ascii="Times New Roman" w:eastAsia="Times New Roman" w:hAnsi="Times New Roman" w:cs="Times New Roman"/>
          <w:color w:val="333333"/>
          <w:sz w:val="22"/>
          <w:szCs w:val="22"/>
          <w:shd w:val="clear" w:color="auto" w:fill="FFFFFF"/>
        </w:rPr>
        <w:t xml:space="preserve"> </w:t>
      </w:r>
    </w:p>
  </w:footnote>
  <w:footnote w:id="24">
    <w:p w14:paraId="3FE4E457" w14:textId="057BF8F6" w:rsidR="00DB2220" w:rsidRPr="00AD53B0" w:rsidRDefault="00DB2220" w:rsidP="00A474FF">
      <w:pPr>
        <w:pStyle w:val="FootnoteText"/>
        <w:rPr>
          <w:rFonts w:ascii="Times New Roman" w:hAnsi="Times New Roman" w:cs="Times New Roman"/>
          <w:sz w:val="22"/>
          <w:szCs w:val="22"/>
        </w:rPr>
      </w:pPr>
      <w:r w:rsidRPr="00AD53B0">
        <w:rPr>
          <w:rStyle w:val="FootnoteReference"/>
          <w:rFonts w:ascii="Times New Roman" w:hAnsi="Times New Roman" w:cs="Times New Roman"/>
          <w:sz w:val="22"/>
          <w:szCs w:val="22"/>
        </w:rPr>
        <w:footnoteRef/>
      </w:r>
      <w:r w:rsidRPr="00AD53B0">
        <w:rPr>
          <w:rFonts w:ascii="Times New Roman" w:hAnsi="Times New Roman" w:cs="Times New Roman"/>
          <w:sz w:val="22"/>
          <w:szCs w:val="22"/>
        </w:rPr>
        <w:t xml:space="preserve"> Stuart, “Re</w:t>
      </w:r>
      <w:r w:rsidR="009D3C5A">
        <w:rPr>
          <w:rFonts w:ascii="Times New Roman" w:hAnsi="Times New Roman" w:cs="Times New Roman"/>
          <w:sz w:val="22"/>
          <w:szCs w:val="22"/>
        </w:rPr>
        <w:t>bellion, Love and R</w:t>
      </w:r>
      <w:r w:rsidRPr="00AD53B0">
        <w:rPr>
          <w:rFonts w:ascii="Times New Roman" w:hAnsi="Times New Roman" w:cs="Times New Roman"/>
          <w:sz w:val="22"/>
          <w:szCs w:val="22"/>
        </w:rPr>
        <w:t xml:space="preserve">evolution..”. </w:t>
      </w:r>
    </w:p>
  </w:footnote>
  <w:footnote w:id="25">
    <w:p w14:paraId="17E51CBF" w14:textId="1927BA44" w:rsidR="00DB2220" w:rsidRDefault="00DB2220">
      <w:pPr>
        <w:pStyle w:val="FootnoteText"/>
      </w:pPr>
      <w:r w:rsidRPr="00AD53B0">
        <w:rPr>
          <w:rStyle w:val="FootnoteReference"/>
          <w:rFonts w:ascii="Times New Roman" w:hAnsi="Times New Roman" w:cs="Times New Roman"/>
          <w:sz w:val="22"/>
          <w:szCs w:val="22"/>
        </w:rPr>
        <w:footnoteRef/>
      </w:r>
      <w:r w:rsidRPr="00AD53B0">
        <w:rPr>
          <w:rFonts w:ascii="Times New Roman" w:hAnsi="Times New Roman" w:cs="Times New Roman"/>
          <w:sz w:val="22"/>
          <w:szCs w:val="22"/>
        </w:rPr>
        <w:t xml:space="preserve"> David McCullough. </w:t>
      </w:r>
      <w:r w:rsidRPr="00AD53B0">
        <w:rPr>
          <w:rFonts w:ascii="Times New Roman" w:hAnsi="Times New Roman" w:cs="Times New Roman"/>
          <w:i/>
          <w:sz w:val="22"/>
          <w:szCs w:val="22"/>
        </w:rPr>
        <w:t>1776</w:t>
      </w:r>
      <w:r w:rsidRPr="00AD53B0">
        <w:rPr>
          <w:rFonts w:ascii="Times New Roman" w:hAnsi="Times New Roman" w:cs="Times New Roman"/>
          <w:sz w:val="22"/>
          <w:szCs w:val="22"/>
        </w:rPr>
        <w:t xml:space="preserve">. </w:t>
      </w:r>
      <w:r>
        <w:rPr>
          <w:rFonts w:ascii="Times New Roman" w:hAnsi="Times New Roman" w:cs="Times New Roman"/>
          <w:sz w:val="22"/>
          <w:szCs w:val="22"/>
        </w:rPr>
        <w:t>(</w:t>
      </w:r>
      <w:r w:rsidRPr="00AD53B0">
        <w:rPr>
          <w:rFonts w:ascii="Times New Roman" w:hAnsi="Times New Roman" w:cs="Times New Roman"/>
          <w:sz w:val="22"/>
          <w:szCs w:val="22"/>
        </w:rPr>
        <w:t>New York, New York: Si</w:t>
      </w:r>
      <w:r>
        <w:rPr>
          <w:rFonts w:ascii="Times New Roman" w:hAnsi="Times New Roman" w:cs="Times New Roman"/>
          <w:sz w:val="22"/>
          <w:szCs w:val="22"/>
        </w:rPr>
        <w:t>mon &amp; Schuster Paperbacks, 2005),</w:t>
      </w:r>
      <w:r w:rsidRPr="00AD53B0">
        <w:rPr>
          <w:rFonts w:ascii="Times New Roman" w:hAnsi="Times New Roman" w:cs="Times New Roman"/>
          <w:sz w:val="22"/>
          <w:szCs w:val="22"/>
        </w:rPr>
        <w:t xml:space="preserve"> 59-60</w:t>
      </w:r>
    </w:p>
  </w:footnote>
  <w:footnote w:id="26">
    <w:p w14:paraId="77951191" w14:textId="37C63BF5" w:rsidR="00DB2220" w:rsidRPr="00B22CB1" w:rsidRDefault="00DB2220" w:rsidP="00662166">
      <w:pPr>
        <w:rPr>
          <w:rFonts w:ascii="Times New Roman" w:eastAsia="Times New Roman" w:hAnsi="Times New Roman" w:cs="Times New Roman"/>
          <w:i/>
          <w:sz w:val="22"/>
          <w:szCs w:val="22"/>
        </w:rPr>
      </w:pPr>
      <w:r w:rsidRPr="00B22CB1">
        <w:rPr>
          <w:rStyle w:val="FootnoteReference"/>
          <w:rFonts w:ascii="Times New Roman" w:hAnsi="Times New Roman" w:cs="Times New Roman"/>
          <w:sz w:val="22"/>
          <w:szCs w:val="22"/>
        </w:rPr>
        <w:footnoteRef/>
      </w:r>
      <w:r w:rsidRPr="00B22CB1">
        <w:rPr>
          <w:rFonts w:ascii="Times New Roman" w:hAnsi="Times New Roman" w:cs="Times New Roman"/>
          <w:sz w:val="22"/>
          <w:szCs w:val="22"/>
        </w:rPr>
        <w:t xml:space="preserve"> Nancy Rubin Stuart. </w:t>
      </w:r>
      <w:r w:rsidRPr="00B22CB1">
        <w:rPr>
          <w:rFonts w:ascii="Times New Roman" w:eastAsia="Times New Roman" w:hAnsi="Times New Roman" w:cs="Times New Roman"/>
          <w:i/>
          <w:sz w:val="22"/>
          <w:szCs w:val="22"/>
        </w:rPr>
        <w:t xml:space="preserve">Defiant Brides: The Untold Story of Two Revolutionary Women </w:t>
      </w:r>
    </w:p>
    <w:p w14:paraId="31F4FC50" w14:textId="383FB15F" w:rsidR="00DB2220" w:rsidRPr="00B22CB1" w:rsidRDefault="00DB2220" w:rsidP="00662166">
      <w:pPr>
        <w:pStyle w:val="FootnoteText"/>
        <w:rPr>
          <w:rFonts w:ascii="Times New Roman" w:hAnsi="Times New Roman" w:cs="Times New Roman"/>
          <w:sz w:val="22"/>
          <w:szCs w:val="22"/>
        </w:rPr>
      </w:pPr>
      <w:r w:rsidRPr="00B22CB1">
        <w:rPr>
          <w:rFonts w:ascii="Times New Roman" w:eastAsia="Times New Roman" w:hAnsi="Times New Roman" w:cs="Times New Roman"/>
          <w:i/>
          <w:sz w:val="22"/>
          <w:szCs w:val="22"/>
        </w:rPr>
        <w:t>and the Radical Men They Married.</w:t>
      </w:r>
      <w:r w:rsidRPr="00B22CB1">
        <w:rPr>
          <w:rFonts w:ascii="Times New Roman" w:eastAsia="Times New Roman" w:hAnsi="Times New Roman" w:cs="Times New Roman"/>
          <w:sz w:val="22"/>
          <w:szCs w:val="22"/>
        </w:rPr>
        <w:t xml:space="preserve"> (Boston: Beacon Press, </w:t>
      </w:r>
      <w:r w:rsidRPr="00B22CB1">
        <w:rPr>
          <w:rFonts w:ascii="Times New Roman" w:hAnsi="Times New Roman" w:cs="Times New Roman"/>
          <w:sz w:val="22"/>
          <w:szCs w:val="22"/>
        </w:rPr>
        <w:t xml:space="preserve">2013),165. </w:t>
      </w:r>
    </w:p>
  </w:footnote>
  <w:footnote w:id="27">
    <w:p w14:paraId="1E804D66" w14:textId="39978014" w:rsidR="00DB2220" w:rsidRPr="00B22CB1" w:rsidRDefault="00DB2220" w:rsidP="006B1025">
      <w:pPr>
        <w:pStyle w:val="FootnoteText"/>
        <w:rPr>
          <w:rFonts w:ascii="Times New Roman" w:hAnsi="Times New Roman" w:cs="Times New Roman"/>
          <w:sz w:val="22"/>
          <w:szCs w:val="22"/>
        </w:rPr>
      </w:pPr>
      <w:r w:rsidRPr="00B22CB1">
        <w:rPr>
          <w:rStyle w:val="FootnoteReference"/>
          <w:rFonts w:ascii="Times New Roman" w:hAnsi="Times New Roman" w:cs="Times New Roman"/>
          <w:sz w:val="22"/>
          <w:szCs w:val="22"/>
        </w:rPr>
        <w:footnoteRef/>
      </w:r>
      <w:r w:rsidRPr="00B22CB1">
        <w:rPr>
          <w:rFonts w:ascii="Times New Roman" w:hAnsi="Times New Roman" w:cs="Times New Roman"/>
          <w:sz w:val="22"/>
          <w:szCs w:val="22"/>
        </w:rPr>
        <w:t xml:space="preserve"> Stuart. </w:t>
      </w:r>
      <w:r w:rsidRPr="00B22CB1">
        <w:rPr>
          <w:rFonts w:ascii="Times New Roman" w:hAnsi="Times New Roman" w:cs="Times New Roman"/>
          <w:i/>
          <w:sz w:val="22"/>
          <w:szCs w:val="22"/>
        </w:rPr>
        <w:t>Defiant Brides</w:t>
      </w:r>
      <w:r>
        <w:rPr>
          <w:rFonts w:ascii="Times New Roman" w:hAnsi="Times New Roman" w:cs="Times New Roman"/>
          <w:sz w:val="22"/>
          <w:szCs w:val="22"/>
        </w:rPr>
        <w:t xml:space="preserve">. </w:t>
      </w:r>
      <w:r w:rsidRPr="00B22CB1">
        <w:rPr>
          <w:rFonts w:ascii="Times New Roman" w:hAnsi="Times New Roman" w:cs="Times New Roman"/>
          <w:sz w:val="22"/>
          <w:szCs w:val="22"/>
        </w:rPr>
        <w:t xml:space="preserve">37. </w:t>
      </w:r>
    </w:p>
  </w:footnote>
  <w:footnote w:id="28">
    <w:p w14:paraId="3B260EB5" w14:textId="61CB24AD" w:rsidR="00DB2220" w:rsidRPr="00B22CB1" w:rsidRDefault="00DB2220" w:rsidP="006B1025">
      <w:pPr>
        <w:pStyle w:val="FootnoteText"/>
        <w:rPr>
          <w:rFonts w:ascii="Times New Roman" w:hAnsi="Times New Roman" w:cs="Times New Roman"/>
          <w:sz w:val="22"/>
          <w:szCs w:val="22"/>
        </w:rPr>
      </w:pPr>
      <w:r w:rsidRPr="00B22CB1">
        <w:rPr>
          <w:rStyle w:val="FootnoteReference"/>
          <w:rFonts w:ascii="Times New Roman" w:hAnsi="Times New Roman" w:cs="Times New Roman"/>
          <w:sz w:val="22"/>
          <w:szCs w:val="22"/>
        </w:rPr>
        <w:footnoteRef/>
      </w:r>
      <w:r w:rsidRPr="00B22CB1">
        <w:rPr>
          <w:rFonts w:ascii="Times New Roman" w:hAnsi="Times New Roman" w:cs="Times New Roman"/>
          <w:sz w:val="22"/>
          <w:szCs w:val="22"/>
        </w:rPr>
        <w:t xml:space="preserve"> Stuart. </w:t>
      </w:r>
      <w:r w:rsidRPr="00B22CB1">
        <w:rPr>
          <w:rFonts w:ascii="Times New Roman" w:hAnsi="Times New Roman" w:cs="Times New Roman"/>
          <w:i/>
          <w:sz w:val="22"/>
          <w:szCs w:val="22"/>
        </w:rPr>
        <w:t>Defiant Brides</w:t>
      </w:r>
      <w:r>
        <w:rPr>
          <w:rFonts w:ascii="Times New Roman" w:hAnsi="Times New Roman" w:cs="Times New Roman"/>
          <w:i/>
          <w:sz w:val="22"/>
          <w:szCs w:val="22"/>
        </w:rPr>
        <w:t>.</w:t>
      </w:r>
      <w:r w:rsidRPr="00B22CB1">
        <w:rPr>
          <w:rFonts w:ascii="Times New Roman" w:hAnsi="Times New Roman" w:cs="Times New Roman"/>
          <w:sz w:val="22"/>
          <w:szCs w:val="22"/>
        </w:rPr>
        <w:t xml:space="preserve"> 60</w:t>
      </w:r>
    </w:p>
  </w:footnote>
  <w:footnote w:id="29">
    <w:p w14:paraId="3E0F08A0" w14:textId="33CEF166" w:rsidR="00DB2220" w:rsidRPr="00690E6B" w:rsidRDefault="00DB2220" w:rsidP="006B1025">
      <w:pPr>
        <w:pStyle w:val="FootnoteText"/>
        <w:rPr>
          <w:rFonts w:ascii="Times New Roman" w:hAnsi="Times New Roman" w:cs="Times New Roman"/>
        </w:rPr>
      </w:pPr>
      <w:r w:rsidRPr="00B22CB1">
        <w:rPr>
          <w:rStyle w:val="FootnoteReference"/>
          <w:rFonts w:ascii="Times New Roman" w:hAnsi="Times New Roman" w:cs="Times New Roman"/>
          <w:sz w:val="22"/>
          <w:szCs w:val="22"/>
        </w:rPr>
        <w:footnoteRef/>
      </w:r>
      <w:r w:rsidRPr="00B22CB1">
        <w:rPr>
          <w:rFonts w:ascii="Times New Roman" w:hAnsi="Times New Roman" w:cs="Times New Roman"/>
          <w:sz w:val="22"/>
          <w:szCs w:val="22"/>
        </w:rPr>
        <w:t xml:space="preserve"> Stuart. </w:t>
      </w:r>
      <w:r w:rsidRPr="00B22CB1">
        <w:rPr>
          <w:rFonts w:ascii="Times New Roman" w:hAnsi="Times New Roman" w:cs="Times New Roman"/>
          <w:i/>
          <w:sz w:val="22"/>
          <w:szCs w:val="22"/>
        </w:rPr>
        <w:t>Defiant Brides</w:t>
      </w:r>
      <w:r>
        <w:rPr>
          <w:rFonts w:ascii="Times New Roman" w:hAnsi="Times New Roman" w:cs="Times New Roman"/>
          <w:sz w:val="22"/>
          <w:szCs w:val="22"/>
        </w:rPr>
        <w:t>.</w:t>
      </w:r>
      <w:r w:rsidRPr="00B22CB1">
        <w:rPr>
          <w:rFonts w:ascii="Times New Roman" w:hAnsi="Times New Roman" w:cs="Times New Roman"/>
          <w:sz w:val="22"/>
          <w:szCs w:val="22"/>
        </w:rPr>
        <w:t>187.</w:t>
      </w:r>
      <w:r w:rsidRPr="00690E6B">
        <w:rPr>
          <w:rFonts w:ascii="Times New Roman" w:hAnsi="Times New Roman" w:cs="Times New Roman"/>
        </w:rPr>
        <w:t xml:space="preserve"> </w:t>
      </w:r>
    </w:p>
  </w:footnote>
  <w:footnote w:id="30">
    <w:p w14:paraId="38FE8B63" w14:textId="04195BE2" w:rsidR="00DB2220" w:rsidRPr="00BE79C7" w:rsidRDefault="00DB2220" w:rsidP="006B1025">
      <w:pPr>
        <w:pStyle w:val="FootnoteText"/>
        <w:rPr>
          <w:rFonts w:ascii="Times New Roman" w:hAnsi="Times New Roman" w:cs="Times New Roman"/>
          <w:sz w:val="22"/>
          <w:szCs w:val="22"/>
        </w:rPr>
      </w:pPr>
      <w:r w:rsidRPr="00BE79C7">
        <w:rPr>
          <w:rStyle w:val="FootnoteReference"/>
          <w:rFonts w:ascii="Times New Roman" w:hAnsi="Times New Roman" w:cs="Times New Roman"/>
          <w:sz w:val="22"/>
          <w:szCs w:val="22"/>
        </w:rPr>
        <w:footnoteRef/>
      </w:r>
      <w:r w:rsidRPr="00BE79C7">
        <w:rPr>
          <w:rFonts w:ascii="Times New Roman" w:hAnsi="Times New Roman" w:cs="Times New Roman"/>
          <w:sz w:val="22"/>
          <w:szCs w:val="22"/>
        </w:rPr>
        <w:t xml:space="preserve"> Stuart. </w:t>
      </w:r>
      <w:r w:rsidRPr="00BE79C7">
        <w:rPr>
          <w:rFonts w:ascii="Times New Roman" w:hAnsi="Times New Roman" w:cs="Times New Roman"/>
          <w:i/>
          <w:sz w:val="22"/>
          <w:szCs w:val="22"/>
        </w:rPr>
        <w:t>Defiant Brides</w:t>
      </w:r>
      <w:r w:rsidRPr="00BE79C7">
        <w:rPr>
          <w:rFonts w:ascii="Times New Roman" w:hAnsi="Times New Roman" w:cs="Times New Roman"/>
          <w:sz w:val="22"/>
          <w:szCs w:val="22"/>
        </w:rPr>
        <w:t xml:space="preserve">. 167. </w:t>
      </w:r>
    </w:p>
  </w:footnote>
  <w:footnote w:id="31">
    <w:p w14:paraId="03570499" w14:textId="77777777" w:rsidR="00DB2220" w:rsidRPr="00BE79C7" w:rsidRDefault="00DB2220" w:rsidP="003018BF">
      <w:pPr>
        <w:pStyle w:val="FootnoteText"/>
        <w:rPr>
          <w:rFonts w:ascii="Times New Roman" w:hAnsi="Times New Roman" w:cs="Times New Roman"/>
          <w:sz w:val="22"/>
          <w:szCs w:val="22"/>
        </w:rPr>
      </w:pPr>
      <w:r w:rsidRPr="00BE79C7">
        <w:rPr>
          <w:rStyle w:val="FootnoteReference"/>
          <w:rFonts w:ascii="Times New Roman" w:hAnsi="Times New Roman" w:cs="Times New Roman"/>
          <w:sz w:val="22"/>
          <w:szCs w:val="22"/>
        </w:rPr>
        <w:footnoteRef/>
      </w:r>
      <w:r w:rsidRPr="00BE79C7">
        <w:rPr>
          <w:rFonts w:ascii="Times New Roman" w:hAnsi="Times New Roman" w:cs="Times New Roman"/>
          <w:sz w:val="22"/>
          <w:szCs w:val="22"/>
        </w:rPr>
        <w:t xml:space="preserve"> Knox, Henry. Henry Knox to Lucy Knox. January 10, 1777. </w:t>
      </w:r>
      <w:r w:rsidRPr="00BE79C7">
        <w:rPr>
          <w:rFonts w:ascii="Times New Roman" w:hAnsi="Times New Roman" w:cs="Times New Roman"/>
          <w:i/>
          <w:sz w:val="22"/>
          <w:szCs w:val="22"/>
        </w:rPr>
        <w:t>In American Revolution 1763-1783</w:t>
      </w:r>
      <w:r w:rsidRPr="00BE79C7">
        <w:rPr>
          <w:rFonts w:ascii="Times New Roman" w:hAnsi="Times New Roman" w:cs="Times New Roman"/>
          <w:sz w:val="22"/>
          <w:szCs w:val="22"/>
        </w:rPr>
        <w:t xml:space="preserve">. The Gilder Lehrman Institute of American History. </w:t>
      </w:r>
    </w:p>
  </w:footnote>
  <w:footnote w:id="32">
    <w:p w14:paraId="3C582638" w14:textId="1194E256" w:rsidR="00DB2220" w:rsidRPr="00BE79C7" w:rsidRDefault="00DB2220" w:rsidP="003018BF">
      <w:pPr>
        <w:pStyle w:val="FootnoteText"/>
        <w:rPr>
          <w:rFonts w:ascii="Times New Roman" w:hAnsi="Times New Roman" w:cs="Times New Roman"/>
          <w:sz w:val="22"/>
          <w:szCs w:val="22"/>
        </w:rPr>
      </w:pPr>
      <w:r w:rsidRPr="00BE79C7">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w:t>
      </w:r>
      <w:r w:rsidRPr="00BE79C7">
        <w:rPr>
          <w:rFonts w:ascii="Times New Roman" w:hAnsi="Times New Roman" w:cs="Times New Roman"/>
          <w:sz w:val="22"/>
          <w:szCs w:val="22"/>
        </w:rPr>
        <w:t>Henry</w:t>
      </w:r>
      <w:r>
        <w:rPr>
          <w:rFonts w:ascii="Times New Roman" w:hAnsi="Times New Roman" w:cs="Times New Roman"/>
          <w:sz w:val="22"/>
          <w:szCs w:val="22"/>
        </w:rPr>
        <w:t xml:space="preserve"> Knox</w:t>
      </w:r>
      <w:r w:rsidRPr="00BE79C7">
        <w:rPr>
          <w:rFonts w:ascii="Times New Roman" w:hAnsi="Times New Roman" w:cs="Times New Roman"/>
          <w:sz w:val="22"/>
          <w:szCs w:val="22"/>
        </w:rPr>
        <w:t xml:space="preserve">. Henry Knox to Lucy Knox, January 7, 1777. </w:t>
      </w:r>
      <w:r w:rsidRPr="00BE79C7">
        <w:rPr>
          <w:rFonts w:ascii="Times New Roman" w:hAnsi="Times New Roman" w:cs="Times New Roman"/>
          <w:i/>
          <w:sz w:val="22"/>
          <w:szCs w:val="22"/>
        </w:rPr>
        <w:t xml:space="preserve">In American Revolution 1763-1783. </w:t>
      </w:r>
      <w:r w:rsidRPr="00BE79C7">
        <w:rPr>
          <w:rFonts w:ascii="Times New Roman" w:hAnsi="Times New Roman" w:cs="Times New Roman"/>
          <w:sz w:val="22"/>
          <w:szCs w:val="22"/>
        </w:rPr>
        <w:t xml:space="preserve">The Gilder Lehrman Institute of American History. </w:t>
      </w:r>
    </w:p>
  </w:footnote>
  <w:footnote w:id="33">
    <w:p w14:paraId="1CBEF482" w14:textId="77777777" w:rsidR="00DB2220" w:rsidRDefault="00DB2220" w:rsidP="003018BF">
      <w:pPr>
        <w:pStyle w:val="FootnoteText"/>
      </w:pPr>
      <w:r w:rsidRPr="00BE79C7">
        <w:rPr>
          <w:rStyle w:val="FootnoteReference"/>
          <w:rFonts w:ascii="Times New Roman" w:hAnsi="Times New Roman" w:cs="Times New Roman"/>
          <w:sz w:val="22"/>
          <w:szCs w:val="22"/>
        </w:rPr>
        <w:footnoteRef/>
      </w:r>
      <w:r w:rsidRPr="00BE79C7">
        <w:rPr>
          <w:rFonts w:ascii="Times New Roman" w:hAnsi="Times New Roman" w:cs="Times New Roman"/>
          <w:sz w:val="22"/>
          <w:szCs w:val="22"/>
        </w:rPr>
        <w:t xml:space="preserve"> Stuart. </w:t>
      </w:r>
      <w:r w:rsidRPr="00BE79C7">
        <w:rPr>
          <w:rFonts w:ascii="Times New Roman" w:hAnsi="Times New Roman" w:cs="Times New Roman"/>
          <w:i/>
          <w:sz w:val="22"/>
          <w:szCs w:val="22"/>
        </w:rPr>
        <w:t>Defiant Brides</w:t>
      </w:r>
      <w:r w:rsidRPr="00BE79C7">
        <w:rPr>
          <w:rFonts w:ascii="Times New Roman" w:hAnsi="Times New Roman" w:cs="Times New Roman"/>
          <w:sz w:val="22"/>
          <w:szCs w:val="22"/>
        </w:rPr>
        <w:t>. Page 22.</w:t>
      </w:r>
      <w:r>
        <w:t xml:space="preserve"> </w:t>
      </w:r>
    </w:p>
  </w:footnote>
  <w:footnote w:id="34">
    <w:p w14:paraId="6C026B9C" w14:textId="5FFACB66" w:rsidR="00DB2220" w:rsidRPr="00BE79C7" w:rsidRDefault="00DB2220" w:rsidP="0091512C">
      <w:pPr>
        <w:pStyle w:val="FootnoteText"/>
        <w:rPr>
          <w:rFonts w:ascii="Times New Roman" w:hAnsi="Times New Roman" w:cs="Times New Roman"/>
          <w:sz w:val="22"/>
          <w:szCs w:val="22"/>
        </w:rPr>
      </w:pPr>
      <w:r w:rsidRPr="00BE79C7">
        <w:rPr>
          <w:rStyle w:val="FootnoteReference"/>
          <w:rFonts w:ascii="Times New Roman" w:hAnsi="Times New Roman" w:cs="Times New Roman"/>
          <w:sz w:val="22"/>
          <w:szCs w:val="22"/>
        </w:rPr>
        <w:footnoteRef/>
      </w:r>
      <w:r w:rsidRPr="00BE79C7">
        <w:rPr>
          <w:rFonts w:ascii="Times New Roman" w:hAnsi="Times New Roman" w:cs="Times New Roman"/>
          <w:sz w:val="22"/>
          <w:szCs w:val="22"/>
        </w:rPr>
        <w:t xml:space="preserve"> </w:t>
      </w:r>
      <w:r>
        <w:rPr>
          <w:rFonts w:ascii="Times New Roman" w:hAnsi="Times New Roman" w:cs="Times New Roman"/>
          <w:sz w:val="22"/>
          <w:szCs w:val="22"/>
        </w:rPr>
        <w:t>Lucy Knox</w:t>
      </w:r>
      <w:r w:rsidRPr="00BE79C7">
        <w:rPr>
          <w:rFonts w:ascii="Times New Roman" w:hAnsi="Times New Roman" w:cs="Times New Roman"/>
          <w:sz w:val="22"/>
          <w:szCs w:val="22"/>
        </w:rPr>
        <w:t xml:space="preserve">. Lucy Knox to her Husband General Henry Knox, 1777, in </w:t>
      </w:r>
      <w:r w:rsidRPr="00BE79C7">
        <w:rPr>
          <w:rFonts w:ascii="Times New Roman" w:hAnsi="Times New Roman" w:cs="Times New Roman"/>
          <w:i/>
          <w:sz w:val="22"/>
          <w:szCs w:val="22"/>
        </w:rPr>
        <w:t>The Impact of the Revolution on the Homefront.</w:t>
      </w:r>
      <w:r w:rsidRPr="00BE79C7">
        <w:rPr>
          <w:rFonts w:ascii="Times New Roman" w:hAnsi="Times New Roman" w:cs="Times New Roman"/>
          <w:sz w:val="22"/>
          <w:szCs w:val="22"/>
        </w:rPr>
        <w:t xml:space="preserve"> </w:t>
      </w:r>
      <w:hyperlink r:id="rId1" w:history="1">
        <w:r w:rsidRPr="00BE79C7">
          <w:rPr>
            <w:rStyle w:val="Hyperlink"/>
            <w:rFonts w:ascii="Times New Roman" w:hAnsi="Times New Roman" w:cs="Times New Roman"/>
            <w:sz w:val="22"/>
            <w:szCs w:val="22"/>
          </w:rPr>
          <w:t>http://www.digitalhistory.un.edu</w:t>
        </w:r>
      </w:hyperlink>
      <w:r w:rsidRPr="00BE79C7">
        <w:rPr>
          <w:rFonts w:ascii="Times New Roman" w:hAnsi="Times New Roman" w:cs="Times New Roman"/>
          <w:sz w:val="22"/>
          <w:szCs w:val="22"/>
        </w:rPr>
        <w:t xml:space="preserve"> </w:t>
      </w:r>
    </w:p>
  </w:footnote>
  <w:footnote w:id="35">
    <w:p w14:paraId="33E740C6" w14:textId="46434BBC" w:rsidR="00DB2220" w:rsidRPr="00FE2864" w:rsidRDefault="00DB2220" w:rsidP="0091512C">
      <w:pPr>
        <w:pStyle w:val="FootnoteText"/>
        <w:rPr>
          <w:rFonts w:ascii="Times New Roman" w:hAnsi="Times New Roman" w:cs="Times New Roman"/>
          <w:sz w:val="22"/>
          <w:szCs w:val="22"/>
        </w:rPr>
      </w:pPr>
      <w:r w:rsidRPr="00BE79C7">
        <w:rPr>
          <w:rStyle w:val="FootnoteReference"/>
          <w:rFonts w:ascii="Times New Roman" w:hAnsi="Times New Roman" w:cs="Times New Roman"/>
          <w:sz w:val="22"/>
          <w:szCs w:val="22"/>
        </w:rPr>
        <w:footnoteRef/>
      </w:r>
      <w:r w:rsidRPr="00BE79C7">
        <w:rPr>
          <w:rFonts w:ascii="Times New Roman" w:hAnsi="Times New Roman" w:cs="Times New Roman"/>
          <w:sz w:val="22"/>
          <w:szCs w:val="22"/>
        </w:rPr>
        <w:t xml:space="preserve">  </w:t>
      </w:r>
      <w:r>
        <w:rPr>
          <w:rFonts w:ascii="Times New Roman" w:hAnsi="Times New Roman" w:cs="Times New Roman"/>
          <w:sz w:val="22"/>
          <w:szCs w:val="22"/>
        </w:rPr>
        <w:t>Henry Knox</w:t>
      </w:r>
      <w:r w:rsidRPr="00FE2864">
        <w:rPr>
          <w:rFonts w:ascii="Times New Roman" w:hAnsi="Times New Roman" w:cs="Times New Roman"/>
          <w:sz w:val="22"/>
          <w:szCs w:val="22"/>
        </w:rPr>
        <w:t xml:space="preserve">. Henry Knox to Lucy Knox, July 8, 1776. </w:t>
      </w:r>
      <w:r w:rsidRPr="00FE2864">
        <w:rPr>
          <w:rFonts w:ascii="Times New Roman" w:hAnsi="Times New Roman" w:cs="Times New Roman"/>
          <w:i/>
          <w:sz w:val="22"/>
          <w:szCs w:val="22"/>
        </w:rPr>
        <w:t>In American Revolution 1763-1783.</w:t>
      </w:r>
      <w:r w:rsidRPr="00FE2864">
        <w:rPr>
          <w:rFonts w:ascii="Times New Roman" w:hAnsi="Times New Roman" w:cs="Times New Roman"/>
          <w:sz w:val="22"/>
          <w:szCs w:val="22"/>
        </w:rPr>
        <w:t xml:space="preserve"> The Gilder Lehrman Institute of American History. Accessed Novemeber 21, 2015. </w:t>
      </w:r>
    </w:p>
  </w:footnote>
  <w:footnote w:id="36">
    <w:p w14:paraId="11A5D25B" w14:textId="36D6C007" w:rsidR="00DB2220" w:rsidRPr="00FE2864" w:rsidRDefault="00DB2220" w:rsidP="00E85AF2">
      <w:pPr>
        <w:pStyle w:val="FootnoteText"/>
        <w:rPr>
          <w:rFonts w:ascii="Times New Roman" w:hAnsi="Times New Roman" w:cs="Times New Roman"/>
          <w:sz w:val="22"/>
          <w:szCs w:val="22"/>
        </w:rPr>
      </w:pPr>
      <w:r w:rsidRPr="00FE2864">
        <w:rPr>
          <w:rStyle w:val="FootnoteReference"/>
          <w:rFonts w:ascii="Times New Roman" w:hAnsi="Times New Roman" w:cs="Times New Roman"/>
          <w:sz w:val="22"/>
          <w:szCs w:val="22"/>
        </w:rPr>
        <w:footnoteRef/>
      </w:r>
      <w:r w:rsidRPr="00FE2864">
        <w:rPr>
          <w:rFonts w:ascii="Times New Roman" w:hAnsi="Times New Roman" w:cs="Times New Roman"/>
          <w:sz w:val="22"/>
          <w:szCs w:val="22"/>
        </w:rPr>
        <w:t xml:space="preserve"> Knox, Flucker Lucy. Lucy Flucker Knox to Henry Knox. June 3-8, 1777. </w:t>
      </w:r>
      <w:r w:rsidRPr="00FE2864">
        <w:rPr>
          <w:rFonts w:ascii="Times New Roman" w:hAnsi="Times New Roman" w:cs="Times New Roman"/>
          <w:i/>
          <w:sz w:val="22"/>
          <w:szCs w:val="22"/>
        </w:rPr>
        <w:t>In American Revolution, 1763-1783.</w:t>
      </w:r>
      <w:r w:rsidRPr="00FE2864">
        <w:rPr>
          <w:rFonts w:ascii="Times New Roman" w:hAnsi="Times New Roman" w:cs="Times New Roman"/>
          <w:sz w:val="22"/>
          <w:szCs w:val="22"/>
        </w:rPr>
        <w:t xml:space="preserve"> The Gilder Lehrman Institute of American History. Accessed November 21, 2015. </w:t>
      </w:r>
    </w:p>
  </w:footnote>
  <w:footnote w:id="37">
    <w:p w14:paraId="2183AD0D" w14:textId="43B97199" w:rsidR="00DB2220" w:rsidRPr="009A70DE" w:rsidRDefault="00DB2220" w:rsidP="00E85AF2">
      <w:pPr>
        <w:pStyle w:val="FootnoteText"/>
        <w:rPr>
          <w:rFonts w:ascii="Times New Roman" w:hAnsi="Times New Roman" w:cs="Times New Roman"/>
        </w:rPr>
      </w:pPr>
      <w:r w:rsidRPr="00FE2864">
        <w:rPr>
          <w:rStyle w:val="FootnoteReference"/>
          <w:rFonts w:ascii="Times New Roman" w:hAnsi="Times New Roman" w:cs="Times New Roman"/>
          <w:sz w:val="22"/>
          <w:szCs w:val="22"/>
        </w:rPr>
        <w:footnoteRef/>
      </w:r>
      <w:r w:rsidRPr="00FE2864">
        <w:rPr>
          <w:rFonts w:ascii="Times New Roman" w:hAnsi="Times New Roman" w:cs="Times New Roman"/>
          <w:sz w:val="22"/>
          <w:szCs w:val="22"/>
        </w:rPr>
        <w:t xml:space="preserve"> Knox, Henry. Henry Knox to Lucy Knox. March 23, 1777. In </w:t>
      </w:r>
      <w:r w:rsidRPr="00FE2864">
        <w:rPr>
          <w:rFonts w:ascii="Times New Roman" w:hAnsi="Times New Roman" w:cs="Times New Roman"/>
          <w:i/>
          <w:sz w:val="22"/>
          <w:szCs w:val="22"/>
        </w:rPr>
        <w:t>American Revolution, 1763-1783</w:t>
      </w:r>
      <w:r w:rsidRPr="00FE2864">
        <w:rPr>
          <w:rFonts w:ascii="Times New Roman" w:hAnsi="Times New Roman" w:cs="Times New Roman"/>
          <w:sz w:val="22"/>
          <w:szCs w:val="22"/>
        </w:rPr>
        <w:t>. The Gilder Lehrman Institute of American History. Accessed November 21, 2015.</w:t>
      </w:r>
      <w:r>
        <w:rPr>
          <w:rFonts w:ascii="Times New Roman" w:hAnsi="Times New Roman" w:cs="Times New Roman"/>
        </w:rPr>
        <w:t xml:space="preserve"> </w:t>
      </w:r>
    </w:p>
  </w:footnote>
  <w:footnote w:id="38">
    <w:p w14:paraId="0F0789FD" w14:textId="3F44EE2E" w:rsidR="00DB2220" w:rsidRPr="00BE79C7" w:rsidRDefault="00DB2220" w:rsidP="00BF28B3">
      <w:pPr>
        <w:widowControl w:val="0"/>
        <w:autoSpaceDE w:val="0"/>
        <w:autoSpaceDN w:val="0"/>
        <w:adjustRightInd w:val="0"/>
        <w:spacing w:after="240"/>
        <w:rPr>
          <w:rFonts w:ascii="Times New Roman" w:hAnsi="Times New Roman" w:cs="Times New Roman"/>
          <w:sz w:val="22"/>
          <w:szCs w:val="22"/>
        </w:rPr>
      </w:pPr>
      <w:r w:rsidRPr="00BE79C7">
        <w:rPr>
          <w:rStyle w:val="FootnoteReference"/>
          <w:rFonts w:ascii="Times New Roman" w:hAnsi="Times New Roman" w:cs="Times New Roman"/>
          <w:sz w:val="22"/>
          <w:szCs w:val="22"/>
        </w:rPr>
        <w:footnoteRef/>
      </w:r>
      <w:r w:rsidRPr="00BE79C7">
        <w:rPr>
          <w:rFonts w:ascii="Times New Roman" w:hAnsi="Times New Roman" w:cs="Times New Roman"/>
          <w:sz w:val="22"/>
          <w:szCs w:val="22"/>
        </w:rPr>
        <w:t xml:space="preserve"> Beverley</w:t>
      </w:r>
      <w:r w:rsidRPr="00947A10">
        <w:rPr>
          <w:rFonts w:ascii="Times New Roman" w:hAnsi="Times New Roman" w:cs="Times New Roman"/>
          <w:sz w:val="22"/>
          <w:szCs w:val="22"/>
        </w:rPr>
        <w:t xml:space="preserve"> </w:t>
      </w:r>
      <w:r w:rsidRPr="00BE79C7">
        <w:rPr>
          <w:rFonts w:ascii="Times New Roman" w:hAnsi="Times New Roman" w:cs="Times New Roman"/>
          <w:sz w:val="22"/>
          <w:szCs w:val="22"/>
        </w:rPr>
        <w:t xml:space="preserve">Baxter, “Grace Growden Galloway: Survival of a Loyalist 1778-89.” </w:t>
      </w:r>
      <w:r w:rsidRPr="00BE79C7">
        <w:rPr>
          <w:rFonts w:ascii="Times New Roman" w:hAnsi="Times New Roman" w:cs="Times New Roman"/>
          <w:i/>
          <w:sz w:val="22"/>
          <w:szCs w:val="22"/>
        </w:rPr>
        <w:t xml:space="preserve">Frontiers: A Journal of Women’s Studies </w:t>
      </w:r>
      <w:r>
        <w:rPr>
          <w:rFonts w:ascii="Times New Roman" w:hAnsi="Times New Roman" w:cs="Times New Roman"/>
          <w:sz w:val="22"/>
          <w:szCs w:val="22"/>
        </w:rPr>
        <w:t>3, no 1 (Spring 1978):63</w:t>
      </w:r>
      <w:r w:rsidRPr="00BE79C7">
        <w:rPr>
          <w:rFonts w:ascii="Times New Roman" w:hAnsi="Times New Roman" w:cs="Times New Roman"/>
          <w:sz w:val="22"/>
          <w:szCs w:val="22"/>
        </w:rPr>
        <w:t>. Accessed November 20, 2015. http</w:t>
      </w:r>
      <w:r>
        <w:rPr>
          <w:rFonts w:ascii="Times New Roman" w:hAnsi="Times New Roman" w:cs="Times New Roman"/>
          <w:sz w:val="22"/>
          <w:szCs w:val="22"/>
        </w:rPr>
        <w:t>://www.jstor.org/stable/3345995</w:t>
      </w:r>
    </w:p>
  </w:footnote>
  <w:footnote w:id="39">
    <w:p w14:paraId="04ECC7AC" w14:textId="4DF6D7E8" w:rsidR="00DB2220" w:rsidRDefault="00DB2220" w:rsidP="00BF28B3">
      <w:r w:rsidRPr="00BE79C7">
        <w:rPr>
          <w:rStyle w:val="FootnoteReference"/>
          <w:rFonts w:ascii="Times New Roman" w:hAnsi="Times New Roman" w:cs="Times New Roman"/>
          <w:sz w:val="22"/>
          <w:szCs w:val="22"/>
        </w:rPr>
        <w:footnoteRef/>
      </w:r>
      <w:r w:rsidRPr="00BE79C7">
        <w:rPr>
          <w:rFonts w:ascii="Times New Roman" w:hAnsi="Times New Roman" w:cs="Times New Roman"/>
          <w:sz w:val="22"/>
          <w:szCs w:val="22"/>
        </w:rPr>
        <w:t xml:space="preserve"> Grace Growden</w:t>
      </w:r>
      <w:r w:rsidRPr="004F11E0">
        <w:rPr>
          <w:rFonts w:ascii="Times New Roman" w:hAnsi="Times New Roman" w:cs="Times New Roman"/>
          <w:sz w:val="22"/>
          <w:szCs w:val="22"/>
        </w:rPr>
        <w:t xml:space="preserve"> </w:t>
      </w:r>
      <w:r w:rsidRPr="00BE79C7">
        <w:rPr>
          <w:rFonts w:ascii="Times New Roman" w:hAnsi="Times New Roman" w:cs="Times New Roman"/>
          <w:sz w:val="22"/>
          <w:szCs w:val="22"/>
        </w:rPr>
        <w:t>Galloway,</w:t>
      </w:r>
      <w:r>
        <w:rPr>
          <w:rFonts w:ascii="Times New Roman" w:hAnsi="Times New Roman" w:cs="Times New Roman"/>
          <w:sz w:val="22"/>
          <w:szCs w:val="22"/>
        </w:rPr>
        <w:t xml:space="preserve"> </w:t>
      </w:r>
      <w:r w:rsidRPr="00BE79C7">
        <w:rPr>
          <w:rFonts w:ascii="Times New Roman" w:hAnsi="Times New Roman" w:cs="Times New Roman"/>
          <w:sz w:val="22"/>
          <w:szCs w:val="22"/>
        </w:rPr>
        <w:t xml:space="preserve">“Diary of Grace Growden Galloway.” Edited by Raymond C. Wener Ph.D. </w:t>
      </w:r>
      <w:r w:rsidRPr="00BE79C7">
        <w:rPr>
          <w:rFonts w:ascii="Times New Roman" w:hAnsi="Times New Roman" w:cs="Times New Roman"/>
          <w:i/>
          <w:sz w:val="22"/>
          <w:szCs w:val="22"/>
        </w:rPr>
        <w:t xml:space="preserve">The Pennsylvania Magazine of History and Biography </w:t>
      </w:r>
      <w:r>
        <w:rPr>
          <w:rFonts w:ascii="Times New Roman" w:hAnsi="Times New Roman" w:cs="Times New Roman"/>
          <w:sz w:val="22"/>
          <w:szCs w:val="22"/>
        </w:rPr>
        <w:t>55, No 1 (</w:t>
      </w:r>
      <w:r w:rsidRPr="00BE79C7">
        <w:rPr>
          <w:rFonts w:ascii="Times New Roman" w:hAnsi="Times New Roman" w:cs="Times New Roman"/>
          <w:sz w:val="22"/>
          <w:szCs w:val="22"/>
        </w:rPr>
        <w:t>1931</w:t>
      </w:r>
      <w:r>
        <w:rPr>
          <w:rFonts w:ascii="Times New Roman" w:hAnsi="Times New Roman" w:cs="Times New Roman"/>
          <w:sz w:val="22"/>
          <w:szCs w:val="22"/>
        </w:rPr>
        <w:t>):</w:t>
      </w:r>
      <w:r w:rsidRPr="00BE79C7">
        <w:rPr>
          <w:rFonts w:ascii="Times New Roman" w:hAnsi="Times New Roman" w:cs="Times New Roman"/>
          <w:sz w:val="22"/>
          <w:szCs w:val="22"/>
        </w:rPr>
        <w:t xml:space="preserve"> </w:t>
      </w:r>
      <w:r>
        <w:rPr>
          <w:rFonts w:ascii="Times New Roman" w:hAnsi="Times New Roman" w:cs="Times New Roman"/>
          <w:sz w:val="22"/>
          <w:szCs w:val="22"/>
        </w:rPr>
        <w:t>78</w:t>
      </w:r>
      <w:r w:rsidRPr="00BE79C7">
        <w:rPr>
          <w:rFonts w:ascii="Times New Roman" w:hAnsi="Times New Roman" w:cs="Times New Roman"/>
          <w:sz w:val="22"/>
          <w:szCs w:val="22"/>
        </w:rPr>
        <w:t xml:space="preserve">. Accessed September 27, 2015. </w:t>
      </w:r>
      <w:r w:rsidRPr="00BE79C7">
        <w:rPr>
          <w:rFonts w:ascii="Times New Roman" w:eastAsia="Times New Roman" w:hAnsi="Times New Roman" w:cs="Times New Roman"/>
          <w:color w:val="222222"/>
          <w:sz w:val="22"/>
          <w:szCs w:val="22"/>
          <w:shd w:val="clear" w:color="auto" w:fill="FFFFFF"/>
        </w:rPr>
        <w:t xml:space="preserve">http://www.jstor.org/stable/20086760 </w:t>
      </w:r>
    </w:p>
  </w:footnote>
  <w:footnote w:id="40">
    <w:p w14:paraId="4B070B73" w14:textId="59D6B9F0" w:rsidR="00DB2220" w:rsidRPr="00BE79C7" w:rsidRDefault="00DB2220">
      <w:pPr>
        <w:pStyle w:val="FootnoteText"/>
        <w:rPr>
          <w:rFonts w:ascii="Times New Roman" w:hAnsi="Times New Roman" w:cs="Times New Roman"/>
          <w:sz w:val="22"/>
          <w:szCs w:val="22"/>
        </w:rPr>
      </w:pPr>
      <w:r w:rsidRPr="00BE79C7">
        <w:rPr>
          <w:rStyle w:val="FootnoteReference"/>
          <w:rFonts w:ascii="Times New Roman" w:hAnsi="Times New Roman" w:cs="Times New Roman"/>
          <w:sz w:val="22"/>
          <w:szCs w:val="22"/>
        </w:rPr>
        <w:footnoteRef/>
      </w:r>
      <w:r w:rsidRPr="00BE79C7">
        <w:rPr>
          <w:rFonts w:ascii="Times New Roman" w:hAnsi="Times New Roman" w:cs="Times New Roman"/>
          <w:sz w:val="22"/>
          <w:szCs w:val="22"/>
        </w:rPr>
        <w:t xml:space="preserve"> Grace Growden Galloway. “Diary </w:t>
      </w:r>
      <w:r>
        <w:rPr>
          <w:rFonts w:ascii="Times New Roman" w:hAnsi="Times New Roman" w:cs="Times New Roman"/>
          <w:sz w:val="22"/>
          <w:szCs w:val="22"/>
        </w:rPr>
        <w:t>of Grace Growden Galloway.”</w:t>
      </w:r>
      <w:r w:rsidRPr="00BE79C7">
        <w:rPr>
          <w:rFonts w:ascii="Times New Roman" w:hAnsi="Times New Roman" w:cs="Times New Roman"/>
          <w:sz w:val="22"/>
          <w:szCs w:val="22"/>
        </w:rPr>
        <w:t xml:space="preserve"> 49. </w:t>
      </w:r>
    </w:p>
  </w:footnote>
  <w:footnote w:id="41">
    <w:p w14:paraId="6CDF98F6" w14:textId="77777777" w:rsidR="00DB2220" w:rsidRPr="007E7414" w:rsidRDefault="00DB2220" w:rsidP="007D390E">
      <w:pPr>
        <w:pStyle w:val="FootnoteText"/>
      </w:pPr>
      <w:r>
        <w:rPr>
          <w:rStyle w:val="FootnoteReference"/>
        </w:rPr>
        <w:footnoteRef/>
      </w:r>
      <w:r>
        <w:t xml:space="preserve"> </w:t>
      </w:r>
      <w:r w:rsidRPr="00BE79C7">
        <w:rPr>
          <w:rFonts w:ascii="Times New Roman" w:hAnsi="Times New Roman" w:cs="Times New Roman"/>
          <w:sz w:val="22"/>
          <w:szCs w:val="22"/>
        </w:rPr>
        <w:t xml:space="preserve">Baxter. “Grace Growden Galloway: Survival of a Loyalist 1778-89.” </w:t>
      </w:r>
      <w:r>
        <w:rPr>
          <w:rFonts w:ascii="Times New Roman" w:hAnsi="Times New Roman" w:cs="Times New Roman"/>
          <w:sz w:val="22"/>
          <w:szCs w:val="22"/>
        </w:rPr>
        <w:t xml:space="preserve">63. </w:t>
      </w:r>
    </w:p>
  </w:footnote>
  <w:footnote w:id="42">
    <w:p w14:paraId="0FA5F013" w14:textId="1F2DF5DB" w:rsidR="00DB2220" w:rsidRDefault="00DB2220" w:rsidP="00615A18">
      <w:r>
        <w:rPr>
          <w:rStyle w:val="FootnoteReference"/>
        </w:rPr>
        <w:footnoteRef/>
      </w:r>
      <w:r>
        <w:t xml:space="preserve"> </w:t>
      </w:r>
      <w:r>
        <w:rPr>
          <w:rFonts w:ascii="Times New Roman" w:hAnsi="Times New Roman" w:cs="Times New Roman"/>
          <w:sz w:val="22"/>
          <w:szCs w:val="22"/>
        </w:rPr>
        <w:t xml:space="preserve">Joan R. </w:t>
      </w:r>
      <w:r w:rsidRPr="009131E9">
        <w:rPr>
          <w:rFonts w:ascii="Times New Roman" w:hAnsi="Times New Roman" w:cs="Times New Roman"/>
          <w:sz w:val="22"/>
          <w:szCs w:val="22"/>
        </w:rPr>
        <w:t xml:space="preserve">Gundersen, “Independence, Citizenship, and the American Revolution.” </w:t>
      </w:r>
      <w:r w:rsidRPr="009131E9">
        <w:rPr>
          <w:rFonts w:ascii="Times New Roman" w:hAnsi="Times New Roman" w:cs="Times New Roman"/>
          <w:i/>
          <w:sz w:val="22"/>
          <w:szCs w:val="22"/>
        </w:rPr>
        <w:t xml:space="preserve">Signs </w:t>
      </w:r>
      <w:r>
        <w:rPr>
          <w:rFonts w:ascii="Times New Roman" w:hAnsi="Times New Roman" w:cs="Times New Roman"/>
          <w:sz w:val="22"/>
          <w:szCs w:val="22"/>
        </w:rPr>
        <w:t>13, no. 1 (Autumn 1987): 70</w:t>
      </w:r>
      <w:r w:rsidRPr="009131E9">
        <w:rPr>
          <w:rFonts w:ascii="Times New Roman" w:hAnsi="Times New Roman" w:cs="Times New Roman"/>
          <w:sz w:val="22"/>
          <w:szCs w:val="22"/>
        </w:rPr>
        <w:t>. Accessed October 13, 2015. http://www.jstor.org/stable/3174027</w:t>
      </w:r>
    </w:p>
  </w:footnote>
  <w:footnote w:id="43">
    <w:p w14:paraId="7E985994" w14:textId="43BE2FA5" w:rsidR="00DB2220" w:rsidRDefault="00DB2220">
      <w:pPr>
        <w:pStyle w:val="FootnoteText"/>
      </w:pPr>
      <w:r>
        <w:rPr>
          <w:rStyle w:val="FootnoteReference"/>
        </w:rPr>
        <w:footnoteRef/>
      </w:r>
      <w:r>
        <w:t xml:space="preserve"> </w:t>
      </w:r>
      <w:r w:rsidRPr="00615A18">
        <w:rPr>
          <w:rFonts w:ascii="Times New Roman" w:hAnsi="Times New Roman" w:cs="Times New Roman"/>
          <w:sz w:val="22"/>
          <w:szCs w:val="22"/>
        </w:rPr>
        <w:t>Galloway. “Diary of Grace Growden Gallowa</w:t>
      </w:r>
      <w:r>
        <w:rPr>
          <w:rFonts w:ascii="Times New Roman" w:hAnsi="Times New Roman" w:cs="Times New Roman"/>
          <w:sz w:val="22"/>
          <w:szCs w:val="22"/>
        </w:rPr>
        <w:t xml:space="preserve">y.” </w:t>
      </w:r>
      <w:r w:rsidRPr="00615A18">
        <w:rPr>
          <w:rFonts w:ascii="Times New Roman" w:hAnsi="Times New Roman" w:cs="Times New Roman"/>
          <w:sz w:val="22"/>
          <w:szCs w:val="22"/>
        </w:rPr>
        <w:t>52</w:t>
      </w:r>
    </w:p>
  </w:footnote>
  <w:footnote w:id="44">
    <w:p w14:paraId="0CE29E66" w14:textId="5D6E3360" w:rsidR="00DB2220" w:rsidRPr="002108E5" w:rsidRDefault="00DB2220">
      <w:pPr>
        <w:pStyle w:val="FootnoteText"/>
        <w:rPr>
          <w:rFonts w:ascii="Times New Roman" w:hAnsi="Times New Roman" w:cs="Times New Roman"/>
          <w:sz w:val="22"/>
          <w:szCs w:val="22"/>
        </w:rPr>
      </w:pPr>
      <w:r w:rsidRPr="002108E5">
        <w:rPr>
          <w:rStyle w:val="FootnoteReference"/>
          <w:rFonts w:ascii="Times New Roman" w:hAnsi="Times New Roman" w:cs="Times New Roman"/>
          <w:sz w:val="22"/>
          <w:szCs w:val="22"/>
        </w:rPr>
        <w:footnoteRef/>
      </w:r>
      <w:r w:rsidRPr="002108E5">
        <w:rPr>
          <w:rFonts w:ascii="Times New Roman" w:hAnsi="Times New Roman" w:cs="Times New Roman"/>
          <w:sz w:val="22"/>
          <w:szCs w:val="22"/>
        </w:rPr>
        <w:t xml:space="preserve"> Galloway. Diary of Grace Growden Galloway. Page 53. </w:t>
      </w:r>
    </w:p>
  </w:footnote>
  <w:footnote w:id="45">
    <w:p w14:paraId="56F93524" w14:textId="1B6E3625" w:rsidR="00DB2220" w:rsidRDefault="00DB2220">
      <w:pPr>
        <w:pStyle w:val="FootnoteText"/>
      </w:pPr>
      <w:r>
        <w:rPr>
          <w:rStyle w:val="FootnoteReference"/>
        </w:rPr>
        <w:footnoteRef/>
      </w:r>
      <w:r>
        <w:t xml:space="preserve"> </w:t>
      </w:r>
      <w:r w:rsidRPr="003317CA">
        <w:rPr>
          <w:rFonts w:ascii="Times New Roman" w:hAnsi="Times New Roman" w:cs="Times New Roman"/>
          <w:sz w:val="22"/>
          <w:szCs w:val="22"/>
        </w:rPr>
        <w:t>Galloway. Diary of Grace Growden Galloway. Page 72.</w:t>
      </w:r>
      <w:r>
        <w:t xml:space="preserve"> </w:t>
      </w:r>
    </w:p>
  </w:footnote>
  <w:footnote w:id="46">
    <w:p w14:paraId="704D5759" w14:textId="59FF493F" w:rsidR="00DB2220" w:rsidRPr="008732E7" w:rsidRDefault="00DB2220">
      <w:pPr>
        <w:pStyle w:val="FootnoteText"/>
        <w:rPr>
          <w:rFonts w:ascii="Times New Roman" w:hAnsi="Times New Roman" w:cs="Times New Roman"/>
          <w:sz w:val="22"/>
          <w:szCs w:val="22"/>
        </w:rPr>
      </w:pPr>
      <w:r>
        <w:rPr>
          <w:rStyle w:val="FootnoteReference"/>
        </w:rPr>
        <w:footnoteRef/>
      </w:r>
      <w:r>
        <w:t xml:space="preserve"> </w:t>
      </w:r>
      <w:r w:rsidRPr="008732E7">
        <w:rPr>
          <w:rFonts w:ascii="Times New Roman" w:hAnsi="Times New Roman" w:cs="Times New Roman"/>
          <w:sz w:val="22"/>
          <w:szCs w:val="22"/>
        </w:rPr>
        <w:t xml:space="preserve">Galloway. </w:t>
      </w:r>
      <w:r>
        <w:rPr>
          <w:rFonts w:ascii="Times New Roman" w:hAnsi="Times New Roman" w:cs="Times New Roman"/>
          <w:sz w:val="22"/>
          <w:szCs w:val="22"/>
        </w:rPr>
        <w:t>“</w:t>
      </w:r>
      <w:r w:rsidRPr="008D2B15">
        <w:rPr>
          <w:rFonts w:ascii="Times New Roman" w:hAnsi="Times New Roman" w:cs="Times New Roman"/>
          <w:sz w:val="22"/>
          <w:szCs w:val="22"/>
        </w:rPr>
        <w:t>Diary of Grace Growden Galloway.</w:t>
      </w:r>
      <w:r>
        <w:rPr>
          <w:rFonts w:ascii="Times New Roman" w:hAnsi="Times New Roman" w:cs="Times New Roman"/>
          <w:sz w:val="22"/>
          <w:szCs w:val="22"/>
        </w:rPr>
        <w:t>”</w:t>
      </w:r>
      <w:r w:rsidRPr="008732E7">
        <w:rPr>
          <w:rFonts w:ascii="Times New Roman" w:hAnsi="Times New Roman" w:cs="Times New Roman"/>
          <w:sz w:val="22"/>
          <w:szCs w:val="22"/>
        </w:rPr>
        <w:t xml:space="preserve"> 76. </w:t>
      </w:r>
    </w:p>
  </w:footnote>
  <w:footnote w:id="47">
    <w:p w14:paraId="0E45181F" w14:textId="14CC131E" w:rsidR="00DB2220" w:rsidRPr="008732E7" w:rsidRDefault="00DB2220">
      <w:pPr>
        <w:pStyle w:val="FootnoteText"/>
        <w:rPr>
          <w:rFonts w:ascii="Times New Roman" w:hAnsi="Times New Roman" w:cs="Times New Roman"/>
          <w:sz w:val="22"/>
          <w:szCs w:val="22"/>
        </w:rPr>
      </w:pPr>
      <w:r w:rsidRPr="008732E7">
        <w:rPr>
          <w:rStyle w:val="FootnoteReference"/>
          <w:rFonts w:ascii="Times New Roman" w:hAnsi="Times New Roman" w:cs="Times New Roman"/>
          <w:sz w:val="22"/>
          <w:szCs w:val="22"/>
        </w:rPr>
        <w:footnoteRef/>
      </w:r>
      <w:r w:rsidRPr="008732E7">
        <w:rPr>
          <w:rFonts w:ascii="Times New Roman" w:hAnsi="Times New Roman" w:cs="Times New Roman"/>
          <w:sz w:val="22"/>
          <w:szCs w:val="22"/>
        </w:rPr>
        <w:t xml:space="preserve"> Baxter. </w:t>
      </w:r>
      <w:r w:rsidRPr="00BE79C7">
        <w:rPr>
          <w:rFonts w:ascii="Times New Roman" w:hAnsi="Times New Roman" w:cs="Times New Roman"/>
          <w:sz w:val="22"/>
          <w:szCs w:val="22"/>
        </w:rPr>
        <w:t xml:space="preserve">“Grace Growden Galloway: Survival of a Loyalist 1778-89.” </w:t>
      </w:r>
      <w:r w:rsidRPr="008732E7">
        <w:rPr>
          <w:rFonts w:ascii="Times New Roman" w:hAnsi="Times New Roman" w:cs="Times New Roman"/>
          <w:sz w:val="22"/>
          <w:szCs w:val="22"/>
        </w:rPr>
        <w:t xml:space="preserve">67. </w:t>
      </w:r>
    </w:p>
  </w:footnote>
  <w:footnote w:id="48">
    <w:p w14:paraId="749D41C7" w14:textId="4D9A75B6" w:rsidR="00DB2220" w:rsidRPr="000818A6" w:rsidRDefault="00DB2220" w:rsidP="000818A6">
      <w:pPr>
        <w:rPr>
          <w:rFonts w:ascii="Times New Roman" w:eastAsia="Times New Roman" w:hAnsi="Times New Roman" w:cs="Times New Roman"/>
          <w:sz w:val="22"/>
          <w:szCs w:val="22"/>
        </w:rPr>
      </w:pPr>
      <w:r w:rsidRPr="008732E7">
        <w:rPr>
          <w:rStyle w:val="FootnoteReference"/>
          <w:rFonts w:ascii="Times New Roman" w:hAnsi="Times New Roman" w:cs="Times New Roman"/>
          <w:sz w:val="22"/>
          <w:szCs w:val="22"/>
        </w:rPr>
        <w:footnoteRef/>
      </w:r>
      <w:r w:rsidRPr="008732E7">
        <w:rPr>
          <w:rFonts w:ascii="Times New Roman" w:hAnsi="Times New Roman" w:cs="Times New Roman"/>
          <w:sz w:val="22"/>
          <w:szCs w:val="22"/>
        </w:rPr>
        <w:t xml:space="preserve"> </w:t>
      </w:r>
      <w:r w:rsidRPr="008732E7">
        <w:rPr>
          <w:rFonts w:ascii="Times New Roman" w:eastAsia="Times New Roman" w:hAnsi="Times New Roman" w:cs="Times New Roman"/>
          <w:sz w:val="22"/>
          <w:szCs w:val="22"/>
        </w:rPr>
        <w:t>The Elizabeth Murray Project. “The Elizabeth Murray Project: A Resource Site for Early American History.” California State University. Last modified November 21, 2013. Accessed November 20, 2015. http://web.csulb.edu/projects/elizabethmurray/EM/index.html</w:t>
      </w:r>
    </w:p>
  </w:footnote>
  <w:footnote w:id="49">
    <w:p w14:paraId="12031779" w14:textId="58D8265A" w:rsidR="00DB2220" w:rsidRPr="000D50D3" w:rsidRDefault="00DB2220">
      <w:pPr>
        <w:pStyle w:val="FootnoteText"/>
        <w:rPr>
          <w:rFonts w:ascii="Times New Roman" w:hAnsi="Times New Roman" w:cs="Times New Roman"/>
          <w:sz w:val="22"/>
          <w:szCs w:val="22"/>
        </w:rPr>
      </w:pPr>
      <w:r w:rsidRPr="000D50D3">
        <w:rPr>
          <w:rStyle w:val="FootnoteReference"/>
          <w:rFonts w:ascii="Times New Roman" w:hAnsi="Times New Roman" w:cs="Times New Roman"/>
          <w:sz w:val="22"/>
          <w:szCs w:val="22"/>
        </w:rPr>
        <w:footnoteRef/>
      </w:r>
      <w:r w:rsidRPr="000D50D3">
        <w:rPr>
          <w:rFonts w:ascii="Times New Roman" w:hAnsi="Times New Roman" w:cs="Times New Roman"/>
          <w:sz w:val="22"/>
          <w:szCs w:val="22"/>
        </w:rPr>
        <w:t xml:space="preserve"> Elizabeth Murray, Elizabeth Murray Broadside, in The Elizabeth Murray Project, accessed November 21, 2015, http://web.csulb.edu/projects/elizabethmurray/EM/tradebill.html</w:t>
      </w:r>
    </w:p>
  </w:footnote>
  <w:footnote w:id="50">
    <w:p w14:paraId="10EF6AC9" w14:textId="1F51DE09" w:rsidR="00DB2220" w:rsidRDefault="00DB2220">
      <w:pPr>
        <w:pStyle w:val="FootnoteText"/>
      </w:pPr>
      <w:r w:rsidRPr="000D50D3">
        <w:rPr>
          <w:rStyle w:val="FootnoteReference"/>
          <w:rFonts w:ascii="Times New Roman" w:hAnsi="Times New Roman" w:cs="Times New Roman"/>
          <w:sz w:val="22"/>
          <w:szCs w:val="22"/>
        </w:rPr>
        <w:footnoteRef/>
      </w:r>
      <w:r w:rsidRPr="000D50D3">
        <w:rPr>
          <w:rFonts w:ascii="Times New Roman" w:hAnsi="Times New Roman" w:cs="Times New Roman"/>
          <w:sz w:val="22"/>
          <w:szCs w:val="22"/>
        </w:rPr>
        <w:t xml:space="preserve"> Elizabeth Murray Inman to her husband, James Inman, (April 22, 1775), in The Elizabeth Murray Project, accessed November 21, 2015, http://web.csulb.edu/projects/elizabethmurray/EM/eitori1775.html</w:t>
      </w:r>
    </w:p>
  </w:footnote>
  <w:footnote w:id="51">
    <w:p w14:paraId="7763F927" w14:textId="7E148E3A" w:rsidR="00DB2220" w:rsidRDefault="00DB2220">
      <w:pPr>
        <w:pStyle w:val="FootnoteText"/>
      </w:pPr>
      <w:r>
        <w:rPr>
          <w:rStyle w:val="FootnoteReference"/>
        </w:rPr>
        <w:footnoteRef/>
      </w:r>
      <w:r>
        <w:t xml:space="preserve"> </w:t>
      </w:r>
      <w:r w:rsidRPr="00DC0CAF">
        <w:rPr>
          <w:rFonts w:ascii="Times New Roman" w:hAnsi="Times New Roman" w:cs="Times New Roman"/>
          <w:sz w:val="22"/>
          <w:szCs w:val="22"/>
        </w:rPr>
        <w:t>Ibid.</w:t>
      </w:r>
      <w:r>
        <w:t xml:space="preserve"> </w:t>
      </w:r>
    </w:p>
  </w:footnote>
  <w:footnote w:id="52">
    <w:p w14:paraId="6D1435A5" w14:textId="2F4DBC93" w:rsidR="00DB2220" w:rsidRPr="001E0AB4" w:rsidRDefault="00DB2220">
      <w:pPr>
        <w:pStyle w:val="FootnoteText"/>
        <w:rPr>
          <w:rFonts w:ascii="Times New Roman" w:hAnsi="Times New Roman" w:cs="Times New Roman"/>
          <w:sz w:val="22"/>
          <w:szCs w:val="22"/>
        </w:rPr>
      </w:pPr>
      <w:r>
        <w:rPr>
          <w:rStyle w:val="FootnoteReference"/>
        </w:rPr>
        <w:footnoteRef/>
      </w:r>
      <w:r>
        <w:t xml:space="preserve"> </w:t>
      </w:r>
      <w:r w:rsidRPr="001E0AB4">
        <w:rPr>
          <w:rFonts w:ascii="Times New Roman" w:hAnsi="Times New Roman" w:cs="Times New Roman"/>
          <w:sz w:val="22"/>
          <w:szCs w:val="22"/>
        </w:rPr>
        <w:t xml:space="preserve">Ralph Inman to his wife, Elizabeth Murray Inman, (June 13, 1775), in The Elizabeth Murray Project, accessed </w:t>
      </w:r>
      <w:r>
        <w:rPr>
          <w:rFonts w:ascii="Times New Roman" w:hAnsi="Times New Roman" w:cs="Times New Roman"/>
          <w:sz w:val="22"/>
          <w:szCs w:val="22"/>
        </w:rPr>
        <w:t xml:space="preserve">November 21, 2015, </w:t>
      </w:r>
      <w:r w:rsidRPr="001E0AB4">
        <w:rPr>
          <w:rFonts w:ascii="Times New Roman" w:hAnsi="Times New Roman" w:cs="Times New Roman"/>
          <w:sz w:val="22"/>
          <w:szCs w:val="22"/>
        </w:rPr>
        <w:t>http://web.csulb.edu/projects/elizabethmurray/EM/ritoei1775.html</w:t>
      </w:r>
    </w:p>
  </w:footnote>
  <w:footnote w:id="53">
    <w:p w14:paraId="2A1A2C60" w14:textId="1DBA3C2C" w:rsidR="00DB2220" w:rsidRDefault="00DB2220">
      <w:pPr>
        <w:pStyle w:val="FootnoteText"/>
      </w:pPr>
      <w:r>
        <w:rPr>
          <w:rStyle w:val="FootnoteReference"/>
        </w:rPr>
        <w:footnoteRef/>
      </w:r>
      <w:r>
        <w:t xml:space="preserve"> </w:t>
      </w:r>
      <w:r w:rsidRPr="000D50D3">
        <w:rPr>
          <w:rFonts w:ascii="Times New Roman" w:hAnsi="Times New Roman" w:cs="Times New Roman"/>
          <w:sz w:val="22"/>
          <w:szCs w:val="22"/>
        </w:rPr>
        <w:t xml:space="preserve">Elizabeth Murray Inman to her husband, James Inman, </w:t>
      </w:r>
      <w:r>
        <w:rPr>
          <w:rFonts w:ascii="Times New Roman" w:hAnsi="Times New Roman" w:cs="Times New Roman"/>
          <w:sz w:val="22"/>
          <w:szCs w:val="22"/>
        </w:rPr>
        <w:t>(June 14</w:t>
      </w:r>
      <w:r w:rsidRPr="000D50D3">
        <w:rPr>
          <w:rFonts w:ascii="Times New Roman" w:hAnsi="Times New Roman" w:cs="Times New Roman"/>
          <w:sz w:val="22"/>
          <w:szCs w:val="22"/>
        </w:rPr>
        <w:t>, 1775), in The Elizabeth Murray Project, accessed November 21, 2015,</w:t>
      </w:r>
      <w:r w:rsidRPr="004725AB">
        <w:t xml:space="preserve"> </w:t>
      </w:r>
      <w:r w:rsidRPr="004725AB">
        <w:rPr>
          <w:rFonts w:ascii="Times New Roman" w:hAnsi="Times New Roman" w:cs="Times New Roman"/>
          <w:sz w:val="22"/>
          <w:szCs w:val="22"/>
        </w:rPr>
        <w:t>http://web.csulb.edu/projects/elizabethmurray/EM/emitori_14_6_1775.html</w:t>
      </w:r>
    </w:p>
  </w:footnote>
  <w:footnote w:id="54">
    <w:p w14:paraId="09EAAE1E" w14:textId="73C4C5E6" w:rsidR="00DB2220" w:rsidRPr="001B3B21" w:rsidRDefault="00DB2220">
      <w:pPr>
        <w:pStyle w:val="FootnoteText"/>
        <w:rPr>
          <w:rFonts w:ascii="Times New Roman" w:hAnsi="Times New Roman" w:cs="Times New Roman"/>
          <w:sz w:val="22"/>
          <w:szCs w:val="22"/>
        </w:rPr>
      </w:pPr>
      <w:r w:rsidRPr="001B3B21">
        <w:rPr>
          <w:rStyle w:val="FootnoteReference"/>
          <w:rFonts w:ascii="Times New Roman" w:hAnsi="Times New Roman" w:cs="Times New Roman"/>
          <w:sz w:val="22"/>
          <w:szCs w:val="22"/>
        </w:rPr>
        <w:footnoteRef/>
      </w:r>
      <w:r w:rsidRPr="001B3B21">
        <w:rPr>
          <w:rFonts w:ascii="Times New Roman" w:hAnsi="Times New Roman" w:cs="Times New Roman"/>
          <w:sz w:val="22"/>
          <w:szCs w:val="22"/>
        </w:rPr>
        <w:t xml:space="preserve"> Elizabeth Murray to her husband, Ralph Inman, in The Elizabeth Murray Project, accessed November 21, 2015, http://web.csulb.edu/projects/elizabethmurray/EM/emitori_30_7_1775.html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8ECCDE" w14:textId="77777777" w:rsidR="00DB2220" w:rsidRDefault="00DB2220" w:rsidP="00FD1F99">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97F2A83" w14:textId="77777777" w:rsidR="00DB2220" w:rsidRDefault="00DB2220" w:rsidP="00FD1F99">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7864F4" w14:textId="77777777" w:rsidR="00DB2220" w:rsidRDefault="00DB2220" w:rsidP="00FD1F99">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5216F">
      <w:rPr>
        <w:rStyle w:val="PageNumber"/>
        <w:noProof/>
      </w:rPr>
      <w:t>20</w:t>
    </w:r>
    <w:r>
      <w:rPr>
        <w:rStyle w:val="PageNumber"/>
      </w:rPr>
      <w:fldChar w:fldCharType="end"/>
    </w:r>
  </w:p>
  <w:p w14:paraId="70EF2C03" w14:textId="390EF51E" w:rsidR="00DB2220" w:rsidRDefault="00DB2220" w:rsidP="00FD1F99">
    <w:pPr>
      <w:pStyle w:val="Header"/>
      <w:ind w:right="360"/>
    </w:pPr>
    <w:r>
      <w:tab/>
      <w:t xml:space="preserve">                                                                                                                                    Fornaciari</w:t>
    </w:r>
    <w:r>
      <w:tab/>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39"/>
    <w:rsid w:val="00001DB1"/>
    <w:rsid w:val="000035F9"/>
    <w:rsid w:val="00005906"/>
    <w:rsid w:val="00011D0D"/>
    <w:rsid w:val="00012379"/>
    <w:rsid w:val="00014BD0"/>
    <w:rsid w:val="00015BDC"/>
    <w:rsid w:val="0001708D"/>
    <w:rsid w:val="00017882"/>
    <w:rsid w:val="00017C12"/>
    <w:rsid w:val="00020E3D"/>
    <w:rsid w:val="00020E81"/>
    <w:rsid w:val="0002631C"/>
    <w:rsid w:val="0002693B"/>
    <w:rsid w:val="0003793E"/>
    <w:rsid w:val="00040AFC"/>
    <w:rsid w:val="0004151E"/>
    <w:rsid w:val="00045EF8"/>
    <w:rsid w:val="00046349"/>
    <w:rsid w:val="000534AE"/>
    <w:rsid w:val="00054BAB"/>
    <w:rsid w:val="00054F10"/>
    <w:rsid w:val="00060D9F"/>
    <w:rsid w:val="000613EE"/>
    <w:rsid w:val="00062E34"/>
    <w:rsid w:val="00064234"/>
    <w:rsid w:val="0006632A"/>
    <w:rsid w:val="00070A53"/>
    <w:rsid w:val="0007151B"/>
    <w:rsid w:val="00073596"/>
    <w:rsid w:val="00074260"/>
    <w:rsid w:val="0007431D"/>
    <w:rsid w:val="00081756"/>
    <w:rsid w:val="000818A6"/>
    <w:rsid w:val="000818C2"/>
    <w:rsid w:val="00083B77"/>
    <w:rsid w:val="00083F11"/>
    <w:rsid w:val="00084DAB"/>
    <w:rsid w:val="00085EC7"/>
    <w:rsid w:val="00090F81"/>
    <w:rsid w:val="00091314"/>
    <w:rsid w:val="0009397F"/>
    <w:rsid w:val="000A37B7"/>
    <w:rsid w:val="000A53EB"/>
    <w:rsid w:val="000B1CAE"/>
    <w:rsid w:val="000B232C"/>
    <w:rsid w:val="000B3597"/>
    <w:rsid w:val="000B5C9A"/>
    <w:rsid w:val="000B6E59"/>
    <w:rsid w:val="000B7BB8"/>
    <w:rsid w:val="000C0936"/>
    <w:rsid w:val="000C3902"/>
    <w:rsid w:val="000C4E1E"/>
    <w:rsid w:val="000D1260"/>
    <w:rsid w:val="000D399B"/>
    <w:rsid w:val="000D3DAA"/>
    <w:rsid w:val="000D50D3"/>
    <w:rsid w:val="000D5527"/>
    <w:rsid w:val="000D6ACB"/>
    <w:rsid w:val="000D77B2"/>
    <w:rsid w:val="000E23BA"/>
    <w:rsid w:val="000E6BC4"/>
    <w:rsid w:val="000F3ADB"/>
    <w:rsid w:val="000F732C"/>
    <w:rsid w:val="00100C8C"/>
    <w:rsid w:val="001034C0"/>
    <w:rsid w:val="001056B8"/>
    <w:rsid w:val="001059CC"/>
    <w:rsid w:val="00106E09"/>
    <w:rsid w:val="00110EDF"/>
    <w:rsid w:val="00111ED9"/>
    <w:rsid w:val="00114358"/>
    <w:rsid w:val="0011527F"/>
    <w:rsid w:val="00117607"/>
    <w:rsid w:val="00120369"/>
    <w:rsid w:val="00120486"/>
    <w:rsid w:val="001251D5"/>
    <w:rsid w:val="001255BC"/>
    <w:rsid w:val="001269D1"/>
    <w:rsid w:val="00126DD7"/>
    <w:rsid w:val="00126FD0"/>
    <w:rsid w:val="00127DC0"/>
    <w:rsid w:val="00127E68"/>
    <w:rsid w:val="00132D75"/>
    <w:rsid w:val="00134F31"/>
    <w:rsid w:val="00135D38"/>
    <w:rsid w:val="00137514"/>
    <w:rsid w:val="00141029"/>
    <w:rsid w:val="00141D4B"/>
    <w:rsid w:val="001430B0"/>
    <w:rsid w:val="001431E0"/>
    <w:rsid w:val="00143A48"/>
    <w:rsid w:val="00145EB6"/>
    <w:rsid w:val="0014730F"/>
    <w:rsid w:val="00150FFA"/>
    <w:rsid w:val="00152853"/>
    <w:rsid w:val="001558BB"/>
    <w:rsid w:val="001572CF"/>
    <w:rsid w:val="001605B6"/>
    <w:rsid w:val="00161BDE"/>
    <w:rsid w:val="0016263B"/>
    <w:rsid w:val="001630D0"/>
    <w:rsid w:val="00164371"/>
    <w:rsid w:val="0016598A"/>
    <w:rsid w:val="00167B4F"/>
    <w:rsid w:val="001727D5"/>
    <w:rsid w:val="0017476B"/>
    <w:rsid w:val="00175861"/>
    <w:rsid w:val="00177D5D"/>
    <w:rsid w:val="0018356E"/>
    <w:rsid w:val="00184A38"/>
    <w:rsid w:val="0018503C"/>
    <w:rsid w:val="001871AF"/>
    <w:rsid w:val="001975B8"/>
    <w:rsid w:val="001A11B3"/>
    <w:rsid w:val="001A2314"/>
    <w:rsid w:val="001A3F39"/>
    <w:rsid w:val="001A5B56"/>
    <w:rsid w:val="001B0D52"/>
    <w:rsid w:val="001B0FDF"/>
    <w:rsid w:val="001B1B9D"/>
    <w:rsid w:val="001B3B21"/>
    <w:rsid w:val="001C01C7"/>
    <w:rsid w:val="001C0288"/>
    <w:rsid w:val="001C1290"/>
    <w:rsid w:val="001C1B90"/>
    <w:rsid w:val="001C360A"/>
    <w:rsid w:val="001C4A5E"/>
    <w:rsid w:val="001C57B0"/>
    <w:rsid w:val="001C6828"/>
    <w:rsid w:val="001D1F7D"/>
    <w:rsid w:val="001D2B19"/>
    <w:rsid w:val="001D670A"/>
    <w:rsid w:val="001E05E3"/>
    <w:rsid w:val="001E0AB4"/>
    <w:rsid w:val="001E1029"/>
    <w:rsid w:val="001E11A9"/>
    <w:rsid w:val="001E331E"/>
    <w:rsid w:val="001E4BA0"/>
    <w:rsid w:val="001E54A4"/>
    <w:rsid w:val="001F1876"/>
    <w:rsid w:val="001F62E9"/>
    <w:rsid w:val="002000D0"/>
    <w:rsid w:val="00200683"/>
    <w:rsid w:val="0020108C"/>
    <w:rsid w:val="00205867"/>
    <w:rsid w:val="00205910"/>
    <w:rsid w:val="002108E5"/>
    <w:rsid w:val="00210F87"/>
    <w:rsid w:val="002160AA"/>
    <w:rsid w:val="00221D31"/>
    <w:rsid w:val="00222FCF"/>
    <w:rsid w:val="002242C5"/>
    <w:rsid w:val="00224325"/>
    <w:rsid w:val="00224940"/>
    <w:rsid w:val="0022571D"/>
    <w:rsid w:val="00227A70"/>
    <w:rsid w:val="00233E40"/>
    <w:rsid w:val="002342D7"/>
    <w:rsid w:val="0023657C"/>
    <w:rsid w:val="00236B0A"/>
    <w:rsid w:val="00242E2F"/>
    <w:rsid w:val="00243A6D"/>
    <w:rsid w:val="0024469C"/>
    <w:rsid w:val="00244E00"/>
    <w:rsid w:val="0024538D"/>
    <w:rsid w:val="00247E4D"/>
    <w:rsid w:val="00252EAB"/>
    <w:rsid w:val="00257EF1"/>
    <w:rsid w:val="0026185D"/>
    <w:rsid w:val="002655FC"/>
    <w:rsid w:val="00274451"/>
    <w:rsid w:val="00274735"/>
    <w:rsid w:val="00281108"/>
    <w:rsid w:val="00283BA6"/>
    <w:rsid w:val="00284099"/>
    <w:rsid w:val="00285B0A"/>
    <w:rsid w:val="00286349"/>
    <w:rsid w:val="002943D9"/>
    <w:rsid w:val="002957AC"/>
    <w:rsid w:val="00297E69"/>
    <w:rsid w:val="002A0D78"/>
    <w:rsid w:val="002A1373"/>
    <w:rsid w:val="002A28DC"/>
    <w:rsid w:val="002A340B"/>
    <w:rsid w:val="002A4AFF"/>
    <w:rsid w:val="002A5BC5"/>
    <w:rsid w:val="002B2725"/>
    <w:rsid w:val="002B594B"/>
    <w:rsid w:val="002B7356"/>
    <w:rsid w:val="002C1612"/>
    <w:rsid w:val="002C1C93"/>
    <w:rsid w:val="002C297E"/>
    <w:rsid w:val="002C37A3"/>
    <w:rsid w:val="002C6690"/>
    <w:rsid w:val="002D0119"/>
    <w:rsid w:val="002D33F0"/>
    <w:rsid w:val="002D3CEF"/>
    <w:rsid w:val="002D4310"/>
    <w:rsid w:val="002D46A6"/>
    <w:rsid w:val="002E1BCE"/>
    <w:rsid w:val="002E3EE4"/>
    <w:rsid w:val="002E4052"/>
    <w:rsid w:val="002E40CE"/>
    <w:rsid w:val="002E5858"/>
    <w:rsid w:val="002E6EF7"/>
    <w:rsid w:val="002E7D38"/>
    <w:rsid w:val="002E7F14"/>
    <w:rsid w:val="002F2149"/>
    <w:rsid w:val="002F78E2"/>
    <w:rsid w:val="002F7C77"/>
    <w:rsid w:val="003018BF"/>
    <w:rsid w:val="00301DD7"/>
    <w:rsid w:val="003047F2"/>
    <w:rsid w:val="00304949"/>
    <w:rsid w:val="00305EE4"/>
    <w:rsid w:val="00306DE9"/>
    <w:rsid w:val="00307232"/>
    <w:rsid w:val="003103B4"/>
    <w:rsid w:val="00310F94"/>
    <w:rsid w:val="003110F0"/>
    <w:rsid w:val="003147BC"/>
    <w:rsid w:val="003209A3"/>
    <w:rsid w:val="00321136"/>
    <w:rsid w:val="00322362"/>
    <w:rsid w:val="00322F67"/>
    <w:rsid w:val="00323D75"/>
    <w:rsid w:val="00324E5A"/>
    <w:rsid w:val="00326CE7"/>
    <w:rsid w:val="003317CA"/>
    <w:rsid w:val="003357FB"/>
    <w:rsid w:val="00336858"/>
    <w:rsid w:val="00337391"/>
    <w:rsid w:val="00337F27"/>
    <w:rsid w:val="003403F7"/>
    <w:rsid w:val="003426B1"/>
    <w:rsid w:val="00344EC3"/>
    <w:rsid w:val="00347F93"/>
    <w:rsid w:val="00351838"/>
    <w:rsid w:val="00352F58"/>
    <w:rsid w:val="0035737C"/>
    <w:rsid w:val="00362ECB"/>
    <w:rsid w:val="0036377F"/>
    <w:rsid w:val="00363A8B"/>
    <w:rsid w:val="00363CA0"/>
    <w:rsid w:val="00364B09"/>
    <w:rsid w:val="00367703"/>
    <w:rsid w:val="003713DC"/>
    <w:rsid w:val="00373024"/>
    <w:rsid w:val="00373B45"/>
    <w:rsid w:val="00375F24"/>
    <w:rsid w:val="00380F20"/>
    <w:rsid w:val="00383AFF"/>
    <w:rsid w:val="0038469D"/>
    <w:rsid w:val="0038659A"/>
    <w:rsid w:val="003869A9"/>
    <w:rsid w:val="00391923"/>
    <w:rsid w:val="00392ACA"/>
    <w:rsid w:val="00396F48"/>
    <w:rsid w:val="003A1D65"/>
    <w:rsid w:val="003A2FFE"/>
    <w:rsid w:val="003A62D1"/>
    <w:rsid w:val="003B0574"/>
    <w:rsid w:val="003B1C92"/>
    <w:rsid w:val="003C04E5"/>
    <w:rsid w:val="003C08BF"/>
    <w:rsid w:val="003C1EC9"/>
    <w:rsid w:val="003C4BC4"/>
    <w:rsid w:val="003C5E1F"/>
    <w:rsid w:val="003D0EBC"/>
    <w:rsid w:val="003D35E7"/>
    <w:rsid w:val="003D5359"/>
    <w:rsid w:val="003D5C89"/>
    <w:rsid w:val="003D6504"/>
    <w:rsid w:val="003D74CE"/>
    <w:rsid w:val="003D7944"/>
    <w:rsid w:val="003E0C4D"/>
    <w:rsid w:val="003E4AC2"/>
    <w:rsid w:val="003F0DB6"/>
    <w:rsid w:val="003F240C"/>
    <w:rsid w:val="003F4939"/>
    <w:rsid w:val="003F5A15"/>
    <w:rsid w:val="003F7100"/>
    <w:rsid w:val="00401E14"/>
    <w:rsid w:val="004047BD"/>
    <w:rsid w:val="00404BFA"/>
    <w:rsid w:val="0041119C"/>
    <w:rsid w:val="00411DD6"/>
    <w:rsid w:val="0041510F"/>
    <w:rsid w:val="004164FB"/>
    <w:rsid w:val="00416BDC"/>
    <w:rsid w:val="00430C28"/>
    <w:rsid w:val="00431FB6"/>
    <w:rsid w:val="00434E10"/>
    <w:rsid w:val="004375D1"/>
    <w:rsid w:val="00437F51"/>
    <w:rsid w:val="0044056D"/>
    <w:rsid w:val="0044248F"/>
    <w:rsid w:val="004425BE"/>
    <w:rsid w:val="00444E0D"/>
    <w:rsid w:val="004463DB"/>
    <w:rsid w:val="00450957"/>
    <w:rsid w:val="0045309E"/>
    <w:rsid w:val="00454C84"/>
    <w:rsid w:val="00455724"/>
    <w:rsid w:val="00462075"/>
    <w:rsid w:val="004620B5"/>
    <w:rsid w:val="004629DD"/>
    <w:rsid w:val="00464A3F"/>
    <w:rsid w:val="00464CAA"/>
    <w:rsid w:val="0046746E"/>
    <w:rsid w:val="0046762C"/>
    <w:rsid w:val="00471DE1"/>
    <w:rsid w:val="004725AB"/>
    <w:rsid w:val="00473F24"/>
    <w:rsid w:val="00474517"/>
    <w:rsid w:val="00474B06"/>
    <w:rsid w:val="0047727C"/>
    <w:rsid w:val="0048382C"/>
    <w:rsid w:val="00485C9C"/>
    <w:rsid w:val="00486CF9"/>
    <w:rsid w:val="0049481A"/>
    <w:rsid w:val="00495C3C"/>
    <w:rsid w:val="004A04CA"/>
    <w:rsid w:val="004A2F94"/>
    <w:rsid w:val="004A38D7"/>
    <w:rsid w:val="004A3D94"/>
    <w:rsid w:val="004A4E6A"/>
    <w:rsid w:val="004A53C1"/>
    <w:rsid w:val="004A5E9C"/>
    <w:rsid w:val="004B00D5"/>
    <w:rsid w:val="004B1A81"/>
    <w:rsid w:val="004B51C1"/>
    <w:rsid w:val="004B59C8"/>
    <w:rsid w:val="004B6C3D"/>
    <w:rsid w:val="004B7321"/>
    <w:rsid w:val="004C044C"/>
    <w:rsid w:val="004C130A"/>
    <w:rsid w:val="004C3649"/>
    <w:rsid w:val="004C36BC"/>
    <w:rsid w:val="004C4925"/>
    <w:rsid w:val="004C50CA"/>
    <w:rsid w:val="004D0E73"/>
    <w:rsid w:val="004D19AB"/>
    <w:rsid w:val="004D2701"/>
    <w:rsid w:val="004D2E70"/>
    <w:rsid w:val="004D349A"/>
    <w:rsid w:val="004D5360"/>
    <w:rsid w:val="004D7FF8"/>
    <w:rsid w:val="004E3F27"/>
    <w:rsid w:val="004E4AB3"/>
    <w:rsid w:val="004E5BA9"/>
    <w:rsid w:val="004E5FD3"/>
    <w:rsid w:val="004F0D98"/>
    <w:rsid w:val="004F11E0"/>
    <w:rsid w:val="004F1BDC"/>
    <w:rsid w:val="004F2EBD"/>
    <w:rsid w:val="004F3855"/>
    <w:rsid w:val="004F44AC"/>
    <w:rsid w:val="004F5B09"/>
    <w:rsid w:val="0050064A"/>
    <w:rsid w:val="00501237"/>
    <w:rsid w:val="00501786"/>
    <w:rsid w:val="00502FF5"/>
    <w:rsid w:val="00504033"/>
    <w:rsid w:val="0050440B"/>
    <w:rsid w:val="0050516F"/>
    <w:rsid w:val="00505301"/>
    <w:rsid w:val="005058DF"/>
    <w:rsid w:val="00505B11"/>
    <w:rsid w:val="00507616"/>
    <w:rsid w:val="00512E76"/>
    <w:rsid w:val="005141E9"/>
    <w:rsid w:val="00515536"/>
    <w:rsid w:val="00516A58"/>
    <w:rsid w:val="00521B10"/>
    <w:rsid w:val="00522E4B"/>
    <w:rsid w:val="00531B54"/>
    <w:rsid w:val="00541632"/>
    <w:rsid w:val="005423D5"/>
    <w:rsid w:val="00544397"/>
    <w:rsid w:val="00551071"/>
    <w:rsid w:val="0055263E"/>
    <w:rsid w:val="00553304"/>
    <w:rsid w:val="0055465B"/>
    <w:rsid w:val="00555900"/>
    <w:rsid w:val="00557797"/>
    <w:rsid w:val="005610F3"/>
    <w:rsid w:val="0056144E"/>
    <w:rsid w:val="00561EF3"/>
    <w:rsid w:val="0056244E"/>
    <w:rsid w:val="00564DB8"/>
    <w:rsid w:val="00566D21"/>
    <w:rsid w:val="00573B3A"/>
    <w:rsid w:val="00576587"/>
    <w:rsid w:val="005828FA"/>
    <w:rsid w:val="00587C0E"/>
    <w:rsid w:val="00591B3C"/>
    <w:rsid w:val="0059460C"/>
    <w:rsid w:val="005970EA"/>
    <w:rsid w:val="005A15EC"/>
    <w:rsid w:val="005A2BEF"/>
    <w:rsid w:val="005A50C3"/>
    <w:rsid w:val="005A7449"/>
    <w:rsid w:val="005A7A7B"/>
    <w:rsid w:val="005B1E82"/>
    <w:rsid w:val="005B2A8D"/>
    <w:rsid w:val="005B4492"/>
    <w:rsid w:val="005B5BD0"/>
    <w:rsid w:val="005B694C"/>
    <w:rsid w:val="005C2D1C"/>
    <w:rsid w:val="005C342C"/>
    <w:rsid w:val="005C6B1A"/>
    <w:rsid w:val="005C7AC0"/>
    <w:rsid w:val="005D0839"/>
    <w:rsid w:val="005D08C6"/>
    <w:rsid w:val="005D227C"/>
    <w:rsid w:val="005D3567"/>
    <w:rsid w:val="005D3AFF"/>
    <w:rsid w:val="005D3E32"/>
    <w:rsid w:val="005D4DBB"/>
    <w:rsid w:val="005D5ED4"/>
    <w:rsid w:val="005E5C67"/>
    <w:rsid w:val="005F0DF1"/>
    <w:rsid w:val="005F211B"/>
    <w:rsid w:val="005F2641"/>
    <w:rsid w:val="005F2720"/>
    <w:rsid w:val="005F2A34"/>
    <w:rsid w:val="005F31EC"/>
    <w:rsid w:val="005F3297"/>
    <w:rsid w:val="00600102"/>
    <w:rsid w:val="00601808"/>
    <w:rsid w:val="00607281"/>
    <w:rsid w:val="006124C7"/>
    <w:rsid w:val="006133FF"/>
    <w:rsid w:val="00615A18"/>
    <w:rsid w:val="00620FE8"/>
    <w:rsid w:val="00626629"/>
    <w:rsid w:val="00627243"/>
    <w:rsid w:val="00632170"/>
    <w:rsid w:val="006342F6"/>
    <w:rsid w:val="00634572"/>
    <w:rsid w:val="00637D7F"/>
    <w:rsid w:val="006405BA"/>
    <w:rsid w:val="00641F08"/>
    <w:rsid w:val="00646237"/>
    <w:rsid w:val="006512D7"/>
    <w:rsid w:val="00651C3C"/>
    <w:rsid w:val="00651D4E"/>
    <w:rsid w:val="006606A6"/>
    <w:rsid w:val="00660995"/>
    <w:rsid w:val="00660BA6"/>
    <w:rsid w:val="006620AF"/>
    <w:rsid w:val="00662166"/>
    <w:rsid w:val="00671261"/>
    <w:rsid w:val="006736E5"/>
    <w:rsid w:val="00677197"/>
    <w:rsid w:val="00677CA0"/>
    <w:rsid w:val="00681D62"/>
    <w:rsid w:val="006822E5"/>
    <w:rsid w:val="00684739"/>
    <w:rsid w:val="006852C5"/>
    <w:rsid w:val="006867B6"/>
    <w:rsid w:val="006877FF"/>
    <w:rsid w:val="00690C34"/>
    <w:rsid w:val="0069138E"/>
    <w:rsid w:val="00691DA3"/>
    <w:rsid w:val="00692F65"/>
    <w:rsid w:val="006956AF"/>
    <w:rsid w:val="0069581F"/>
    <w:rsid w:val="006A49FB"/>
    <w:rsid w:val="006A55A6"/>
    <w:rsid w:val="006A5FCE"/>
    <w:rsid w:val="006B1025"/>
    <w:rsid w:val="006B1CA5"/>
    <w:rsid w:val="006B4B15"/>
    <w:rsid w:val="006B776D"/>
    <w:rsid w:val="006B782F"/>
    <w:rsid w:val="006C10DF"/>
    <w:rsid w:val="006C425A"/>
    <w:rsid w:val="006C653A"/>
    <w:rsid w:val="006C762B"/>
    <w:rsid w:val="006D1228"/>
    <w:rsid w:val="006D19F0"/>
    <w:rsid w:val="006E3319"/>
    <w:rsid w:val="006E4267"/>
    <w:rsid w:val="006E5D7E"/>
    <w:rsid w:val="006F02F5"/>
    <w:rsid w:val="006F10CA"/>
    <w:rsid w:val="006F11D7"/>
    <w:rsid w:val="006F46FC"/>
    <w:rsid w:val="006F67D0"/>
    <w:rsid w:val="006F6A9B"/>
    <w:rsid w:val="0070123A"/>
    <w:rsid w:val="00703A2B"/>
    <w:rsid w:val="00704C28"/>
    <w:rsid w:val="00704CB4"/>
    <w:rsid w:val="0070514C"/>
    <w:rsid w:val="00705B20"/>
    <w:rsid w:val="007078F0"/>
    <w:rsid w:val="00710802"/>
    <w:rsid w:val="00711AE9"/>
    <w:rsid w:val="00715076"/>
    <w:rsid w:val="00715633"/>
    <w:rsid w:val="00716DBD"/>
    <w:rsid w:val="00724CA7"/>
    <w:rsid w:val="00730265"/>
    <w:rsid w:val="0073529A"/>
    <w:rsid w:val="0073549B"/>
    <w:rsid w:val="00740775"/>
    <w:rsid w:val="00741DD6"/>
    <w:rsid w:val="00742AD9"/>
    <w:rsid w:val="0074398F"/>
    <w:rsid w:val="00743CE0"/>
    <w:rsid w:val="00744663"/>
    <w:rsid w:val="00747601"/>
    <w:rsid w:val="007524F0"/>
    <w:rsid w:val="00753A5D"/>
    <w:rsid w:val="00754A8F"/>
    <w:rsid w:val="00765925"/>
    <w:rsid w:val="00766E62"/>
    <w:rsid w:val="007677B5"/>
    <w:rsid w:val="00774443"/>
    <w:rsid w:val="007746D2"/>
    <w:rsid w:val="0078005E"/>
    <w:rsid w:val="007821E1"/>
    <w:rsid w:val="00783A1E"/>
    <w:rsid w:val="0078496F"/>
    <w:rsid w:val="00784B3F"/>
    <w:rsid w:val="00785867"/>
    <w:rsid w:val="00785C5F"/>
    <w:rsid w:val="00785F39"/>
    <w:rsid w:val="00786427"/>
    <w:rsid w:val="00792243"/>
    <w:rsid w:val="00792D7F"/>
    <w:rsid w:val="00793600"/>
    <w:rsid w:val="00795B37"/>
    <w:rsid w:val="007A5236"/>
    <w:rsid w:val="007A574F"/>
    <w:rsid w:val="007B1696"/>
    <w:rsid w:val="007B2C6D"/>
    <w:rsid w:val="007B585E"/>
    <w:rsid w:val="007B7A62"/>
    <w:rsid w:val="007C061B"/>
    <w:rsid w:val="007C064A"/>
    <w:rsid w:val="007C0FC2"/>
    <w:rsid w:val="007C2116"/>
    <w:rsid w:val="007C4C45"/>
    <w:rsid w:val="007C67D8"/>
    <w:rsid w:val="007C76BC"/>
    <w:rsid w:val="007D390E"/>
    <w:rsid w:val="007D4C56"/>
    <w:rsid w:val="007D6EE1"/>
    <w:rsid w:val="007E0156"/>
    <w:rsid w:val="007E0177"/>
    <w:rsid w:val="007E1905"/>
    <w:rsid w:val="007E6C03"/>
    <w:rsid w:val="007E7414"/>
    <w:rsid w:val="007F078A"/>
    <w:rsid w:val="007F76C6"/>
    <w:rsid w:val="008034AE"/>
    <w:rsid w:val="00805046"/>
    <w:rsid w:val="00805966"/>
    <w:rsid w:val="00805D71"/>
    <w:rsid w:val="008067B8"/>
    <w:rsid w:val="00806AEE"/>
    <w:rsid w:val="00812453"/>
    <w:rsid w:val="008135D8"/>
    <w:rsid w:val="008149A5"/>
    <w:rsid w:val="008160A4"/>
    <w:rsid w:val="00817636"/>
    <w:rsid w:val="00817A75"/>
    <w:rsid w:val="00817FD9"/>
    <w:rsid w:val="008209C6"/>
    <w:rsid w:val="00822F5B"/>
    <w:rsid w:val="008248C0"/>
    <w:rsid w:val="00824B6C"/>
    <w:rsid w:val="00826613"/>
    <w:rsid w:val="008300C6"/>
    <w:rsid w:val="008303C3"/>
    <w:rsid w:val="008332AC"/>
    <w:rsid w:val="00834207"/>
    <w:rsid w:val="00836606"/>
    <w:rsid w:val="008377D7"/>
    <w:rsid w:val="008401AC"/>
    <w:rsid w:val="00840E70"/>
    <w:rsid w:val="00840F24"/>
    <w:rsid w:val="00843C50"/>
    <w:rsid w:val="00843D8F"/>
    <w:rsid w:val="00844D68"/>
    <w:rsid w:val="00844F6B"/>
    <w:rsid w:val="00846CDD"/>
    <w:rsid w:val="0084706E"/>
    <w:rsid w:val="00850060"/>
    <w:rsid w:val="00850842"/>
    <w:rsid w:val="00852587"/>
    <w:rsid w:val="0085557A"/>
    <w:rsid w:val="00864652"/>
    <w:rsid w:val="008659D4"/>
    <w:rsid w:val="00866892"/>
    <w:rsid w:val="00867227"/>
    <w:rsid w:val="00870BC0"/>
    <w:rsid w:val="008732E7"/>
    <w:rsid w:val="0087382F"/>
    <w:rsid w:val="00873A55"/>
    <w:rsid w:val="00874C52"/>
    <w:rsid w:val="00877DAA"/>
    <w:rsid w:val="00880BA8"/>
    <w:rsid w:val="00881D19"/>
    <w:rsid w:val="00881FD3"/>
    <w:rsid w:val="008822C1"/>
    <w:rsid w:val="00883BDB"/>
    <w:rsid w:val="00883D44"/>
    <w:rsid w:val="008856DC"/>
    <w:rsid w:val="00886630"/>
    <w:rsid w:val="00887BEE"/>
    <w:rsid w:val="00892E5A"/>
    <w:rsid w:val="008946ED"/>
    <w:rsid w:val="00895E9C"/>
    <w:rsid w:val="00897325"/>
    <w:rsid w:val="008A1D15"/>
    <w:rsid w:val="008A4022"/>
    <w:rsid w:val="008A59E5"/>
    <w:rsid w:val="008A5A6A"/>
    <w:rsid w:val="008B6D66"/>
    <w:rsid w:val="008C1FAD"/>
    <w:rsid w:val="008C5891"/>
    <w:rsid w:val="008C7768"/>
    <w:rsid w:val="008C7D80"/>
    <w:rsid w:val="008D09F4"/>
    <w:rsid w:val="008D11A0"/>
    <w:rsid w:val="008D2A26"/>
    <w:rsid w:val="008D2B15"/>
    <w:rsid w:val="008D2F96"/>
    <w:rsid w:val="008D35BC"/>
    <w:rsid w:val="008D5483"/>
    <w:rsid w:val="008D7369"/>
    <w:rsid w:val="008E05CA"/>
    <w:rsid w:val="008E2877"/>
    <w:rsid w:val="008E677D"/>
    <w:rsid w:val="008F2F8E"/>
    <w:rsid w:val="008F33A9"/>
    <w:rsid w:val="008F3EEA"/>
    <w:rsid w:val="008F5F77"/>
    <w:rsid w:val="008F6429"/>
    <w:rsid w:val="008F6FB1"/>
    <w:rsid w:val="00901451"/>
    <w:rsid w:val="0090146E"/>
    <w:rsid w:val="00904310"/>
    <w:rsid w:val="00905A07"/>
    <w:rsid w:val="00905AE4"/>
    <w:rsid w:val="009069B2"/>
    <w:rsid w:val="009110A5"/>
    <w:rsid w:val="00912875"/>
    <w:rsid w:val="009131E9"/>
    <w:rsid w:val="00913B88"/>
    <w:rsid w:val="0091512C"/>
    <w:rsid w:val="00917C4C"/>
    <w:rsid w:val="00917C9B"/>
    <w:rsid w:val="0092164A"/>
    <w:rsid w:val="00924E92"/>
    <w:rsid w:val="00925D62"/>
    <w:rsid w:val="00926B7E"/>
    <w:rsid w:val="009313FE"/>
    <w:rsid w:val="00931734"/>
    <w:rsid w:val="0093326A"/>
    <w:rsid w:val="00944600"/>
    <w:rsid w:val="009455AE"/>
    <w:rsid w:val="00946219"/>
    <w:rsid w:val="00946A1A"/>
    <w:rsid w:val="00947A10"/>
    <w:rsid w:val="0095091B"/>
    <w:rsid w:val="00950A31"/>
    <w:rsid w:val="00950B8F"/>
    <w:rsid w:val="00950CB9"/>
    <w:rsid w:val="00950DBE"/>
    <w:rsid w:val="0095393C"/>
    <w:rsid w:val="00954B84"/>
    <w:rsid w:val="00956F2B"/>
    <w:rsid w:val="00961A95"/>
    <w:rsid w:val="00963C1C"/>
    <w:rsid w:val="00964122"/>
    <w:rsid w:val="00966800"/>
    <w:rsid w:val="00971227"/>
    <w:rsid w:val="00973C6B"/>
    <w:rsid w:val="00982577"/>
    <w:rsid w:val="00982EE4"/>
    <w:rsid w:val="00984293"/>
    <w:rsid w:val="00984ACB"/>
    <w:rsid w:val="00987317"/>
    <w:rsid w:val="00987D92"/>
    <w:rsid w:val="009935BE"/>
    <w:rsid w:val="00994936"/>
    <w:rsid w:val="00995E5A"/>
    <w:rsid w:val="0099652C"/>
    <w:rsid w:val="00997656"/>
    <w:rsid w:val="009A0C15"/>
    <w:rsid w:val="009A16F3"/>
    <w:rsid w:val="009A1BD0"/>
    <w:rsid w:val="009A3B9F"/>
    <w:rsid w:val="009A47DA"/>
    <w:rsid w:val="009A4FA9"/>
    <w:rsid w:val="009A64CE"/>
    <w:rsid w:val="009B09B5"/>
    <w:rsid w:val="009B19E5"/>
    <w:rsid w:val="009B1A52"/>
    <w:rsid w:val="009B4B6E"/>
    <w:rsid w:val="009C2CDA"/>
    <w:rsid w:val="009C2FB4"/>
    <w:rsid w:val="009C628C"/>
    <w:rsid w:val="009C7F8C"/>
    <w:rsid w:val="009D27BA"/>
    <w:rsid w:val="009D31BF"/>
    <w:rsid w:val="009D328F"/>
    <w:rsid w:val="009D3C5A"/>
    <w:rsid w:val="009D3E81"/>
    <w:rsid w:val="009D6639"/>
    <w:rsid w:val="009E1D41"/>
    <w:rsid w:val="009E2D94"/>
    <w:rsid w:val="009E3D74"/>
    <w:rsid w:val="009E4C09"/>
    <w:rsid w:val="009E4C80"/>
    <w:rsid w:val="009E54EE"/>
    <w:rsid w:val="009F27BD"/>
    <w:rsid w:val="009F3C4B"/>
    <w:rsid w:val="009F7883"/>
    <w:rsid w:val="00A0000B"/>
    <w:rsid w:val="00A0117E"/>
    <w:rsid w:val="00A01187"/>
    <w:rsid w:val="00A03D0F"/>
    <w:rsid w:val="00A04E15"/>
    <w:rsid w:val="00A0663A"/>
    <w:rsid w:val="00A0670A"/>
    <w:rsid w:val="00A07460"/>
    <w:rsid w:val="00A11C8D"/>
    <w:rsid w:val="00A133CE"/>
    <w:rsid w:val="00A152FA"/>
    <w:rsid w:val="00A1542E"/>
    <w:rsid w:val="00A22324"/>
    <w:rsid w:val="00A24FDB"/>
    <w:rsid w:val="00A25D1C"/>
    <w:rsid w:val="00A27366"/>
    <w:rsid w:val="00A3407F"/>
    <w:rsid w:val="00A350ED"/>
    <w:rsid w:val="00A3527F"/>
    <w:rsid w:val="00A35B3B"/>
    <w:rsid w:val="00A406BB"/>
    <w:rsid w:val="00A40B60"/>
    <w:rsid w:val="00A43165"/>
    <w:rsid w:val="00A43F2A"/>
    <w:rsid w:val="00A4515D"/>
    <w:rsid w:val="00A4639F"/>
    <w:rsid w:val="00A474FF"/>
    <w:rsid w:val="00A4792F"/>
    <w:rsid w:val="00A512E4"/>
    <w:rsid w:val="00A518D5"/>
    <w:rsid w:val="00A538A0"/>
    <w:rsid w:val="00A53AD1"/>
    <w:rsid w:val="00A54029"/>
    <w:rsid w:val="00A55774"/>
    <w:rsid w:val="00A66134"/>
    <w:rsid w:val="00A6762B"/>
    <w:rsid w:val="00A81838"/>
    <w:rsid w:val="00A81FF7"/>
    <w:rsid w:val="00A8374A"/>
    <w:rsid w:val="00A847C9"/>
    <w:rsid w:val="00A85074"/>
    <w:rsid w:val="00A8664F"/>
    <w:rsid w:val="00A90B5B"/>
    <w:rsid w:val="00A9123E"/>
    <w:rsid w:val="00A9263E"/>
    <w:rsid w:val="00A943C3"/>
    <w:rsid w:val="00A94673"/>
    <w:rsid w:val="00A95612"/>
    <w:rsid w:val="00A96263"/>
    <w:rsid w:val="00AA1433"/>
    <w:rsid w:val="00AA22D5"/>
    <w:rsid w:val="00AA2B25"/>
    <w:rsid w:val="00AA2DA3"/>
    <w:rsid w:val="00AA3C14"/>
    <w:rsid w:val="00AA40E2"/>
    <w:rsid w:val="00AA5959"/>
    <w:rsid w:val="00AA6C56"/>
    <w:rsid w:val="00AB0B9B"/>
    <w:rsid w:val="00AB3E4D"/>
    <w:rsid w:val="00AB3FBD"/>
    <w:rsid w:val="00AB7A1B"/>
    <w:rsid w:val="00AC1FA9"/>
    <w:rsid w:val="00AC3143"/>
    <w:rsid w:val="00AC3292"/>
    <w:rsid w:val="00AC76A7"/>
    <w:rsid w:val="00AD2A22"/>
    <w:rsid w:val="00AD2C7C"/>
    <w:rsid w:val="00AD53B0"/>
    <w:rsid w:val="00AE76E9"/>
    <w:rsid w:val="00AF153E"/>
    <w:rsid w:val="00AF4B01"/>
    <w:rsid w:val="00AF75A0"/>
    <w:rsid w:val="00AF7DD6"/>
    <w:rsid w:val="00AF7DFB"/>
    <w:rsid w:val="00B009D5"/>
    <w:rsid w:val="00B1006C"/>
    <w:rsid w:val="00B11129"/>
    <w:rsid w:val="00B156C8"/>
    <w:rsid w:val="00B1587B"/>
    <w:rsid w:val="00B15A52"/>
    <w:rsid w:val="00B16AC7"/>
    <w:rsid w:val="00B16FA3"/>
    <w:rsid w:val="00B208F6"/>
    <w:rsid w:val="00B22CB1"/>
    <w:rsid w:val="00B23208"/>
    <w:rsid w:val="00B2385A"/>
    <w:rsid w:val="00B30655"/>
    <w:rsid w:val="00B3622E"/>
    <w:rsid w:val="00B36DAB"/>
    <w:rsid w:val="00B40B12"/>
    <w:rsid w:val="00B458F6"/>
    <w:rsid w:val="00B46A4A"/>
    <w:rsid w:val="00B47416"/>
    <w:rsid w:val="00B509C8"/>
    <w:rsid w:val="00B5448B"/>
    <w:rsid w:val="00B634AE"/>
    <w:rsid w:val="00B63848"/>
    <w:rsid w:val="00B64158"/>
    <w:rsid w:val="00B6432E"/>
    <w:rsid w:val="00B66746"/>
    <w:rsid w:val="00B70727"/>
    <w:rsid w:val="00B70DEC"/>
    <w:rsid w:val="00B7269E"/>
    <w:rsid w:val="00B72FB4"/>
    <w:rsid w:val="00B74B75"/>
    <w:rsid w:val="00B76FF1"/>
    <w:rsid w:val="00B851A7"/>
    <w:rsid w:val="00B8539B"/>
    <w:rsid w:val="00B86245"/>
    <w:rsid w:val="00B90F2E"/>
    <w:rsid w:val="00B92083"/>
    <w:rsid w:val="00B92A72"/>
    <w:rsid w:val="00B933D6"/>
    <w:rsid w:val="00B95959"/>
    <w:rsid w:val="00B96707"/>
    <w:rsid w:val="00B96D17"/>
    <w:rsid w:val="00B97FE1"/>
    <w:rsid w:val="00BA469F"/>
    <w:rsid w:val="00BA48CA"/>
    <w:rsid w:val="00BA619D"/>
    <w:rsid w:val="00BB020F"/>
    <w:rsid w:val="00BB026C"/>
    <w:rsid w:val="00BB36F4"/>
    <w:rsid w:val="00BC0C03"/>
    <w:rsid w:val="00BC0D6E"/>
    <w:rsid w:val="00BC5982"/>
    <w:rsid w:val="00BD3154"/>
    <w:rsid w:val="00BD3F3A"/>
    <w:rsid w:val="00BD7BE3"/>
    <w:rsid w:val="00BE1D72"/>
    <w:rsid w:val="00BE27D3"/>
    <w:rsid w:val="00BE3DAB"/>
    <w:rsid w:val="00BE46DC"/>
    <w:rsid w:val="00BE612B"/>
    <w:rsid w:val="00BE737A"/>
    <w:rsid w:val="00BE77CF"/>
    <w:rsid w:val="00BE79C7"/>
    <w:rsid w:val="00BF00BD"/>
    <w:rsid w:val="00BF0EAE"/>
    <w:rsid w:val="00BF1884"/>
    <w:rsid w:val="00BF1B06"/>
    <w:rsid w:val="00BF1FE8"/>
    <w:rsid w:val="00BF28B3"/>
    <w:rsid w:val="00BF2D7E"/>
    <w:rsid w:val="00BF328D"/>
    <w:rsid w:val="00BF3CDC"/>
    <w:rsid w:val="00BF4B5C"/>
    <w:rsid w:val="00BF5C4D"/>
    <w:rsid w:val="00BF7F28"/>
    <w:rsid w:val="00C00DC5"/>
    <w:rsid w:val="00C01B32"/>
    <w:rsid w:val="00C01E57"/>
    <w:rsid w:val="00C03BF7"/>
    <w:rsid w:val="00C07473"/>
    <w:rsid w:val="00C12D3E"/>
    <w:rsid w:val="00C13F46"/>
    <w:rsid w:val="00C1782C"/>
    <w:rsid w:val="00C17C1B"/>
    <w:rsid w:val="00C20265"/>
    <w:rsid w:val="00C26676"/>
    <w:rsid w:val="00C26DD2"/>
    <w:rsid w:val="00C27847"/>
    <w:rsid w:val="00C27A4D"/>
    <w:rsid w:val="00C33D12"/>
    <w:rsid w:val="00C36920"/>
    <w:rsid w:val="00C40661"/>
    <w:rsid w:val="00C4449F"/>
    <w:rsid w:val="00C46B89"/>
    <w:rsid w:val="00C50680"/>
    <w:rsid w:val="00C50B7B"/>
    <w:rsid w:val="00C518C3"/>
    <w:rsid w:val="00C52960"/>
    <w:rsid w:val="00C52D9A"/>
    <w:rsid w:val="00C54460"/>
    <w:rsid w:val="00C617C1"/>
    <w:rsid w:val="00C61EA3"/>
    <w:rsid w:val="00C64250"/>
    <w:rsid w:val="00C66458"/>
    <w:rsid w:val="00C67604"/>
    <w:rsid w:val="00C70D83"/>
    <w:rsid w:val="00C72521"/>
    <w:rsid w:val="00C758A8"/>
    <w:rsid w:val="00C80D91"/>
    <w:rsid w:val="00C83229"/>
    <w:rsid w:val="00C90768"/>
    <w:rsid w:val="00C92D34"/>
    <w:rsid w:val="00C93300"/>
    <w:rsid w:val="00C95B03"/>
    <w:rsid w:val="00CA069C"/>
    <w:rsid w:val="00CA1D5F"/>
    <w:rsid w:val="00CA39CA"/>
    <w:rsid w:val="00CA3CFA"/>
    <w:rsid w:val="00CA426E"/>
    <w:rsid w:val="00CA6410"/>
    <w:rsid w:val="00CC1014"/>
    <w:rsid w:val="00CC3300"/>
    <w:rsid w:val="00CC3B8E"/>
    <w:rsid w:val="00CC5548"/>
    <w:rsid w:val="00CC6967"/>
    <w:rsid w:val="00CD44DF"/>
    <w:rsid w:val="00CD71B8"/>
    <w:rsid w:val="00CE01FC"/>
    <w:rsid w:val="00CE0A13"/>
    <w:rsid w:val="00CE27F2"/>
    <w:rsid w:val="00CE28F2"/>
    <w:rsid w:val="00CE3CB1"/>
    <w:rsid w:val="00CE628B"/>
    <w:rsid w:val="00CE72D9"/>
    <w:rsid w:val="00CF15A7"/>
    <w:rsid w:val="00CF1921"/>
    <w:rsid w:val="00CF314B"/>
    <w:rsid w:val="00CF5A52"/>
    <w:rsid w:val="00CF742E"/>
    <w:rsid w:val="00CF7D25"/>
    <w:rsid w:val="00D00C00"/>
    <w:rsid w:val="00D03BAE"/>
    <w:rsid w:val="00D03DA4"/>
    <w:rsid w:val="00D07EA5"/>
    <w:rsid w:val="00D115C7"/>
    <w:rsid w:val="00D1189D"/>
    <w:rsid w:val="00D20264"/>
    <w:rsid w:val="00D2413A"/>
    <w:rsid w:val="00D26AAF"/>
    <w:rsid w:val="00D33BDE"/>
    <w:rsid w:val="00D35E89"/>
    <w:rsid w:val="00D43643"/>
    <w:rsid w:val="00D4422F"/>
    <w:rsid w:val="00D5216F"/>
    <w:rsid w:val="00D5296E"/>
    <w:rsid w:val="00D55016"/>
    <w:rsid w:val="00D62F95"/>
    <w:rsid w:val="00D64B48"/>
    <w:rsid w:val="00D67C27"/>
    <w:rsid w:val="00D67DBE"/>
    <w:rsid w:val="00D72239"/>
    <w:rsid w:val="00D72E2D"/>
    <w:rsid w:val="00D73C9D"/>
    <w:rsid w:val="00D73EDE"/>
    <w:rsid w:val="00D7497C"/>
    <w:rsid w:val="00D7741D"/>
    <w:rsid w:val="00D80EAC"/>
    <w:rsid w:val="00D831CF"/>
    <w:rsid w:val="00D84351"/>
    <w:rsid w:val="00D859FC"/>
    <w:rsid w:val="00D86152"/>
    <w:rsid w:val="00D91E35"/>
    <w:rsid w:val="00D96A74"/>
    <w:rsid w:val="00DA0423"/>
    <w:rsid w:val="00DA2053"/>
    <w:rsid w:val="00DA25F7"/>
    <w:rsid w:val="00DA7E50"/>
    <w:rsid w:val="00DB0FCF"/>
    <w:rsid w:val="00DB2220"/>
    <w:rsid w:val="00DB3D86"/>
    <w:rsid w:val="00DB58C1"/>
    <w:rsid w:val="00DC0CAF"/>
    <w:rsid w:val="00DC1552"/>
    <w:rsid w:val="00DC1E2F"/>
    <w:rsid w:val="00DC2BEC"/>
    <w:rsid w:val="00DC352B"/>
    <w:rsid w:val="00DC5ADA"/>
    <w:rsid w:val="00DC5BD8"/>
    <w:rsid w:val="00DD305D"/>
    <w:rsid w:val="00DD7322"/>
    <w:rsid w:val="00DE11FC"/>
    <w:rsid w:val="00DE1C19"/>
    <w:rsid w:val="00DE32CD"/>
    <w:rsid w:val="00DE4BDD"/>
    <w:rsid w:val="00DE5ECB"/>
    <w:rsid w:val="00DF0017"/>
    <w:rsid w:val="00DF2B4D"/>
    <w:rsid w:val="00DF4344"/>
    <w:rsid w:val="00DF443A"/>
    <w:rsid w:val="00DF7C7F"/>
    <w:rsid w:val="00E01E88"/>
    <w:rsid w:val="00E04B4E"/>
    <w:rsid w:val="00E10A5D"/>
    <w:rsid w:val="00E10DE3"/>
    <w:rsid w:val="00E120B0"/>
    <w:rsid w:val="00E2056C"/>
    <w:rsid w:val="00E21B1E"/>
    <w:rsid w:val="00E21BBA"/>
    <w:rsid w:val="00E225E5"/>
    <w:rsid w:val="00E22CBF"/>
    <w:rsid w:val="00E25585"/>
    <w:rsid w:val="00E262E0"/>
    <w:rsid w:val="00E30F2F"/>
    <w:rsid w:val="00E35CC4"/>
    <w:rsid w:val="00E35DF7"/>
    <w:rsid w:val="00E36AE8"/>
    <w:rsid w:val="00E40312"/>
    <w:rsid w:val="00E41868"/>
    <w:rsid w:val="00E42B2B"/>
    <w:rsid w:val="00E45268"/>
    <w:rsid w:val="00E45340"/>
    <w:rsid w:val="00E4664A"/>
    <w:rsid w:val="00E47494"/>
    <w:rsid w:val="00E50FB7"/>
    <w:rsid w:val="00E53ED0"/>
    <w:rsid w:val="00E55E93"/>
    <w:rsid w:val="00E56E5A"/>
    <w:rsid w:val="00E571B2"/>
    <w:rsid w:val="00E57AFF"/>
    <w:rsid w:val="00E64B64"/>
    <w:rsid w:val="00E65DF1"/>
    <w:rsid w:val="00E668D1"/>
    <w:rsid w:val="00E67841"/>
    <w:rsid w:val="00E703CC"/>
    <w:rsid w:val="00E70E5E"/>
    <w:rsid w:val="00E71F48"/>
    <w:rsid w:val="00E731CD"/>
    <w:rsid w:val="00E73486"/>
    <w:rsid w:val="00E74656"/>
    <w:rsid w:val="00E76F9A"/>
    <w:rsid w:val="00E8153D"/>
    <w:rsid w:val="00E81E78"/>
    <w:rsid w:val="00E82112"/>
    <w:rsid w:val="00E8353F"/>
    <w:rsid w:val="00E859E0"/>
    <w:rsid w:val="00E85AF2"/>
    <w:rsid w:val="00E86250"/>
    <w:rsid w:val="00E86851"/>
    <w:rsid w:val="00E91C7D"/>
    <w:rsid w:val="00E9421A"/>
    <w:rsid w:val="00E943DD"/>
    <w:rsid w:val="00E9512B"/>
    <w:rsid w:val="00E970E4"/>
    <w:rsid w:val="00E97350"/>
    <w:rsid w:val="00EA074E"/>
    <w:rsid w:val="00EA228C"/>
    <w:rsid w:val="00EA4CB6"/>
    <w:rsid w:val="00EA7B64"/>
    <w:rsid w:val="00EB0880"/>
    <w:rsid w:val="00EB2C30"/>
    <w:rsid w:val="00EB2C40"/>
    <w:rsid w:val="00EB4431"/>
    <w:rsid w:val="00EB553E"/>
    <w:rsid w:val="00EB589C"/>
    <w:rsid w:val="00EC0600"/>
    <w:rsid w:val="00EC1BC8"/>
    <w:rsid w:val="00EC7D8E"/>
    <w:rsid w:val="00ED1322"/>
    <w:rsid w:val="00ED34D4"/>
    <w:rsid w:val="00ED682B"/>
    <w:rsid w:val="00EE1DB9"/>
    <w:rsid w:val="00EE309A"/>
    <w:rsid w:val="00EE3A05"/>
    <w:rsid w:val="00EE4CBA"/>
    <w:rsid w:val="00EF1DED"/>
    <w:rsid w:val="00EF33EF"/>
    <w:rsid w:val="00EF3A4E"/>
    <w:rsid w:val="00EF4C97"/>
    <w:rsid w:val="00EF68E3"/>
    <w:rsid w:val="00EF768E"/>
    <w:rsid w:val="00F00BB0"/>
    <w:rsid w:val="00F02C7C"/>
    <w:rsid w:val="00F0311B"/>
    <w:rsid w:val="00F03FA8"/>
    <w:rsid w:val="00F0650B"/>
    <w:rsid w:val="00F079B3"/>
    <w:rsid w:val="00F10522"/>
    <w:rsid w:val="00F13A39"/>
    <w:rsid w:val="00F147E0"/>
    <w:rsid w:val="00F211DE"/>
    <w:rsid w:val="00F21EDD"/>
    <w:rsid w:val="00F23629"/>
    <w:rsid w:val="00F23FB1"/>
    <w:rsid w:val="00F24D27"/>
    <w:rsid w:val="00F26B57"/>
    <w:rsid w:val="00F33119"/>
    <w:rsid w:val="00F3395A"/>
    <w:rsid w:val="00F36874"/>
    <w:rsid w:val="00F41C17"/>
    <w:rsid w:val="00F42856"/>
    <w:rsid w:val="00F44138"/>
    <w:rsid w:val="00F46AAB"/>
    <w:rsid w:val="00F5164D"/>
    <w:rsid w:val="00F536AD"/>
    <w:rsid w:val="00F53C07"/>
    <w:rsid w:val="00F54CBA"/>
    <w:rsid w:val="00F55A33"/>
    <w:rsid w:val="00F57662"/>
    <w:rsid w:val="00F62997"/>
    <w:rsid w:val="00F63597"/>
    <w:rsid w:val="00F64953"/>
    <w:rsid w:val="00F64D09"/>
    <w:rsid w:val="00F70F22"/>
    <w:rsid w:val="00F7276E"/>
    <w:rsid w:val="00F770FA"/>
    <w:rsid w:val="00F81763"/>
    <w:rsid w:val="00F82D3F"/>
    <w:rsid w:val="00F833C7"/>
    <w:rsid w:val="00F8533A"/>
    <w:rsid w:val="00F8540E"/>
    <w:rsid w:val="00F87CFA"/>
    <w:rsid w:val="00F91484"/>
    <w:rsid w:val="00F9211B"/>
    <w:rsid w:val="00F9307C"/>
    <w:rsid w:val="00FA0AF0"/>
    <w:rsid w:val="00FA0D9C"/>
    <w:rsid w:val="00FA46AE"/>
    <w:rsid w:val="00FA5EF0"/>
    <w:rsid w:val="00FA7015"/>
    <w:rsid w:val="00FA7CC8"/>
    <w:rsid w:val="00FB0FAF"/>
    <w:rsid w:val="00FB1B5C"/>
    <w:rsid w:val="00FB2A97"/>
    <w:rsid w:val="00FB6B94"/>
    <w:rsid w:val="00FB7A09"/>
    <w:rsid w:val="00FC1DBC"/>
    <w:rsid w:val="00FC538F"/>
    <w:rsid w:val="00FC5BDD"/>
    <w:rsid w:val="00FC5D05"/>
    <w:rsid w:val="00FC66B0"/>
    <w:rsid w:val="00FC6ABA"/>
    <w:rsid w:val="00FD0D47"/>
    <w:rsid w:val="00FD1F99"/>
    <w:rsid w:val="00FD2E74"/>
    <w:rsid w:val="00FE2377"/>
    <w:rsid w:val="00FE2864"/>
    <w:rsid w:val="00FE4BEA"/>
    <w:rsid w:val="00FE53CD"/>
    <w:rsid w:val="00FE6D02"/>
    <w:rsid w:val="00FF181D"/>
    <w:rsid w:val="00FF2440"/>
    <w:rsid w:val="00FF3182"/>
    <w:rsid w:val="00FF3B75"/>
    <w:rsid w:val="00FF41F0"/>
    <w:rsid w:val="00FF52D4"/>
    <w:rsid w:val="00FF576F"/>
    <w:rsid w:val="00FF5DC2"/>
    <w:rsid w:val="00FF791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3139655"/>
  <w14:defaultImageDpi w14:val="300"/>
  <w15:docId w15:val="{756091E5-2F54-41AB-B126-7133920FE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905AE4"/>
  </w:style>
  <w:style w:type="character" w:customStyle="1" w:styleId="FootnoteTextChar">
    <w:name w:val="Footnote Text Char"/>
    <w:basedOn w:val="DefaultParagraphFont"/>
    <w:link w:val="FootnoteText"/>
    <w:uiPriority w:val="99"/>
    <w:rsid w:val="00905AE4"/>
  </w:style>
  <w:style w:type="character" w:styleId="FootnoteReference">
    <w:name w:val="footnote reference"/>
    <w:basedOn w:val="DefaultParagraphFont"/>
    <w:uiPriority w:val="99"/>
    <w:unhideWhenUsed/>
    <w:rsid w:val="00905AE4"/>
    <w:rPr>
      <w:vertAlign w:val="superscript"/>
    </w:rPr>
  </w:style>
  <w:style w:type="character" w:styleId="Hyperlink">
    <w:name w:val="Hyperlink"/>
    <w:basedOn w:val="DefaultParagraphFont"/>
    <w:uiPriority w:val="99"/>
    <w:unhideWhenUsed/>
    <w:rsid w:val="0091512C"/>
    <w:rPr>
      <w:color w:val="0000FF" w:themeColor="hyperlink"/>
      <w:u w:val="single"/>
    </w:rPr>
  </w:style>
  <w:style w:type="paragraph" w:styleId="Header">
    <w:name w:val="header"/>
    <w:basedOn w:val="Normal"/>
    <w:link w:val="HeaderChar"/>
    <w:uiPriority w:val="99"/>
    <w:unhideWhenUsed/>
    <w:rsid w:val="00FD1F99"/>
    <w:pPr>
      <w:tabs>
        <w:tab w:val="center" w:pos="4320"/>
        <w:tab w:val="right" w:pos="8640"/>
      </w:tabs>
    </w:pPr>
  </w:style>
  <w:style w:type="character" w:customStyle="1" w:styleId="HeaderChar">
    <w:name w:val="Header Char"/>
    <w:basedOn w:val="DefaultParagraphFont"/>
    <w:link w:val="Header"/>
    <w:uiPriority w:val="99"/>
    <w:rsid w:val="00FD1F99"/>
  </w:style>
  <w:style w:type="character" w:styleId="PageNumber">
    <w:name w:val="page number"/>
    <w:basedOn w:val="DefaultParagraphFont"/>
    <w:uiPriority w:val="99"/>
    <w:semiHidden/>
    <w:unhideWhenUsed/>
    <w:rsid w:val="00FD1F99"/>
  </w:style>
  <w:style w:type="paragraph" w:styleId="Footer">
    <w:name w:val="footer"/>
    <w:basedOn w:val="Normal"/>
    <w:link w:val="FooterChar"/>
    <w:uiPriority w:val="99"/>
    <w:unhideWhenUsed/>
    <w:rsid w:val="00FD1F99"/>
    <w:pPr>
      <w:tabs>
        <w:tab w:val="center" w:pos="4320"/>
        <w:tab w:val="right" w:pos="8640"/>
      </w:tabs>
    </w:pPr>
  </w:style>
  <w:style w:type="character" w:customStyle="1" w:styleId="FooterChar">
    <w:name w:val="Footer Char"/>
    <w:basedOn w:val="DefaultParagraphFont"/>
    <w:link w:val="Footer"/>
    <w:uiPriority w:val="99"/>
    <w:rsid w:val="00FD1F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digitalhistory.un.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88B8C4-5E66-4544-9C83-C2224B4C7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8554</Words>
  <Characters>48761</Characters>
  <Application>Microsoft Office Word</Application>
  <DocSecurity>0</DocSecurity>
  <Lines>406</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57201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Micaela Fornaciari</dc:creator>
  <cp:keywords/>
  <dc:description/>
  <cp:lastModifiedBy>Honors</cp:lastModifiedBy>
  <cp:revision>2</cp:revision>
  <dcterms:created xsi:type="dcterms:W3CDTF">2016-06-28T15:51:00Z</dcterms:created>
  <dcterms:modified xsi:type="dcterms:W3CDTF">2016-06-28T15:51:00Z</dcterms:modified>
</cp:coreProperties>
</file>