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13C0" w:rsidRDefault="00EA13C0" w:rsidP="00EA13C0">
      <w:pPr>
        <w:spacing w:after="0" w:line="240" w:lineRule="auto"/>
      </w:pPr>
      <w:bookmarkStart w:id="0" w:name="_GoBack"/>
      <w:bookmarkEnd w:id="0"/>
    </w:p>
    <w:p w:rsidR="00EA13C0" w:rsidRDefault="00EA13C0" w:rsidP="00EA13C0">
      <w:pPr>
        <w:spacing w:after="0" w:line="240" w:lineRule="auto"/>
      </w:pPr>
    </w:p>
    <w:p w:rsidR="00EA13C0" w:rsidRDefault="00EA13C0" w:rsidP="00EA13C0">
      <w:pPr>
        <w:spacing w:after="0" w:line="240" w:lineRule="auto"/>
      </w:pPr>
    </w:p>
    <w:p w:rsidR="00EA13C0" w:rsidRDefault="00EA13C0" w:rsidP="00EA13C0">
      <w:pPr>
        <w:spacing w:after="0" w:line="240" w:lineRule="auto"/>
      </w:pPr>
    </w:p>
    <w:p w:rsidR="00EA13C0" w:rsidRPr="00EA13C0" w:rsidRDefault="00EA13C0" w:rsidP="00EA13C0">
      <w:pPr>
        <w:spacing w:after="0" w:line="240" w:lineRule="auto"/>
        <w:rPr>
          <w:b/>
        </w:rPr>
      </w:pPr>
    </w:p>
    <w:p w:rsidR="00EA13C0" w:rsidRDefault="00EA13C0" w:rsidP="00EA13C0">
      <w:pPr>
        <w:spacing w:after="0" w:line="240" w:lineRule="auto"/>
        <w:jc w:val="center"/>
        <w:rPr>
          <w:rFonts w:ascii="Times New Roman" w:hAnsi="Times New Roman" w:cs="Times New Roman"/>
          <w:b/>
          <w:sz w:val="24"/>
        </w:rPr>
      </w:pPr>
    </w:p>
    <w:p w:rsidR="00EA13C0" w:rsidRDefault="00EA13C0" w:rsidP="00EA13C0">
      <w:pPr>
        <w:spacing w:after="0" w:line="240" w:lineRule="auto"/>
        <w:jc w:val="center"/>
        <w:rPr>
          <w:rFonts w:ascii="Times New Roman" w:hAnsi="Times New Roman" w:cs="Times New Roman"/>
          <w:b/>
          <w:sz w:val="24"/>
        </w:rPr>
      </w:pPr>
    </w:p>
    <w:p w:rsidR="006A08F9" w:rsidRDefault="006A08F9" w:rsidP="00EA13C0">
      <w:pPr>
        <w:spacing w:after="0" w:line="240" w:lineRule="auto"/>
        <w:jc w:val="center"/>
        <w:rPr>
          <w:rFonts w:ascii="Times New Roman" w:hAnsi="Times New Roman" w:cs="Times New Roman"/>
          <w:b/>
          <w:sz w:val="24"/>
        </w:rPr>
      </w:pPr>
    </w:p>
    <w:p w:rsidR="006A08F9" w:rsidRDefault="006A08F9" w:rsidP="00EA13C0">
      <w:pPr>
        <w:spacing w:after="0" w:line="240" w:lineRule="auto"/>
        <w:jc w:val="center"/>
        <w:rPr>
          <w:rFonts w:ascii="Times New Roman" w:hAnsi="Times New Roman" w:cs="Times New Roman"/>
          <w:b/>
          <w:sz w:val="24"/>
        </w:rPr>
      </w:pPr>
    </w:p>
    <w:p w:rsidR="006A08F9" w:rsidRDefault="006A08F9" w:rsidP="00EA13C0">
      <w:pPr>
        <w:spacing w:after="0" w:line="240" w:lineRule="auto"/>
        <w:jc w:val="center"/>
        <w:rPr>
          <w:rFonts w:ascii="Times New Roman" w:hAnsi="Times New Roman" w:cs="Times New Roman"/>
          <w:b/>
          <w:sz w:val="24"/>
        </w:rPr>
      </w:pPr>
    </w:p>
    <w:p w:rsidR="00A526C1" w:rsidRDefault="00EA13C0" w:rsidP="00EA13C0">
      <w:pPr>
        <w:spacing w:after="0" w:line="240" w:lineRule="auto"/>
        <w:jc w:val="center"/>
        <w:rPr>
          <w:rFonts w:ascii="Times New Roman" w:hAnsi="Times New Roman" w:cs="Times New Roman"/>
          <w:b/>
          <w:sz w:val="24"/>
        </w:rPr>
      </w:pPr>
      <w:r w:rsidRPr="00EA13C0">
        <w:rPr>
          <w:rFonts w:ascii="Times New Roman" w:hAnsi="Times New Roman" w:cs="Times New Roman"/>
          <w:b/>
          <w:sz w:val="24"/>
        </w:rPr>
        <w:t xml:space="preserve">SERVICE LEARNING IN A FIFTH-GRADE </w:t>
      </w:r>
    </w:p>
    <w:p w:rsidR="00232564" w:rsidRPr="00EA13C0" w:rsidRDefault="00A526C1" w:rsidP="00EA13C0">
      <w:pPr>
        <w:spacing w:after="0" w:line="240" w:lineRule="auto"/>
        <w:jc w:val="center"/>
        <w:rPr>
          <w:rFonts w:ascii="Times New Roman" w:hAnsi="Times New Roman" w:cs="Times New Roman"/>
          <w:b/>
          <w:sz w:val="24"/>
        </w:rPr>
      </w:pPr>
      <w:r>
        <w:rPr>
          <w:rFonts w:ascii="Times New Roman" w:hAnsi="Times New Roman" w:cs="Times New Roman"/>
          <w:b/>
          <w:sz w:val="24"/>
        </w:rPr>
        <w:t>S</w:t>
      </w:r>
      <w:r w:rsidR="00AB1306">
        <w:rPr>
          <w:rFonts w:ascii="Times New Roman" w:hAnsi="Times New Roman" w:cs="Times New Roman"/>
          <w:b/>
          <w:sz w:val="24"/>
        </w:rPr>
        <w:t>HELTERED</w:t>
      </w:r>
      <w:r>
        <w:rPr>
          <w:rFonts w:ascii="Times New Roman" w:hAnsi="Times New Roman" w:cs="Times New Roman"/>
          <w:b/>
          <w:sz w:val="24"/>
        </w:rPr>
        <w:t xml:space="preserve"> ENGLISH IMMERSION (SEI) </w:t>
      </w:r>
      <w:r w:rsidR="00EA13C0" w:rsidRPr="00EA13C0">
        <w:rPr>
          <w:rFonts w:ascii="Times New Roman" w:hAnsi="Times New Roman" w:cs="Times New Roman"/>
          <w:b/>
          <w:sz w:val="24"/>
        </w:rPr>
        <w:t>CLASSROOM</w:t>
      </w:r>
    </w:p>
    <w:p w:rsidR="00EA13C0" w:rsidRDefault="00EA13C0" w:rsidP="00232564">
      <w:pPr>
        <w:spacing w:after="0" w:line="240" w:lineRule="auto"/>
        <w:jc w:val="center"/>
        <w:rPr>
          <w:rFonts w:ascii="Times New Roman" w:hAnsi="Times New Roman" w:cs="Times New Roman"/>
          <w:sz w:val="24"/>
        </w:rPr>
      </w:pPr>
    </w:p>
    <w:p w:rsidR="00EA13C0" w:rsidRDefault="00EA13C0" w:rsidP="00232564">
      <w:pPr>
        <w:spacing w:after="0" w:line="240" w:lineRule="auto"/>
        <w:jc w:val="center"/>
        <w:rPr>
          <w:rFonts w:ascii="Times New Roman" w:hAnsi="Times New Roman" w:cs="Times New Roman"/>
          <w:sz w:val="24"/>
        </w:rPr>
      </w:pPr>
    </w:p>
    <w:p w:rsidR="00EA13C0" w:rsidRPr="00EA13C0" w:rsidRDefault="00EA13C0" w:rsidP="00232564">
      <w:pPr>
        <w:spacing w:after="0" w:line="240" w:lineRule="auto"/>
        <w:jc w:val="center"/>
        <w:rPr>
          <w:rFonts w:ascii="Times New Roman" w:hAnsi="Times New Roman" w:cs="Times New Roman"/>
          <w:b/>
          <w:sz w:val="24"/>
        </w:rPr>
      </w:pPr>
      <w:r>
        <w:rPr>
          <w:rFonts w:ascii="Times New Roman" w:hAnsi="Times New Roman" w:cs="Times New Roman"/>
          <w:b/>
          <w:sz w:val="24"/>
        </w:rPr>
        <w:t>Honors Thesis</w:t>
      </w:r>
    </w:p>
    <w:p w:rsidR="00EA13C0" w:rsidRDefault="00EA13C0" w:rsidP="00232564">
      <w:pPr>
        <w:spacing w:after="0" w:line="240" w:lineRule="auto"/>
        <w:jc w:val="center"/>
        <w:rPr>
          <w:rFonts w:ascii="Times New Roman" w:hAnsi="Times New Roman" w:cs="Times New Roman"/>
          <w:sz w:val="24"/>
        </w:rPr>
      </w:pPr>
    </w:p>
    <w:p w:rsidR="00F24EDB" w:rsidRDefault="00F24EDB" w:rsidP="00232564">
      <w:pPr>
        <w:spacing w:after="0" w:line="240" w:lineRule="auto"/>
        <w:jc w:val="center"/>
        <w:rPr>
          <w:rFonts w:ascii="Times New Roman" w:hAnsi="Times New Roman" w:cs="Times New Roman"/>
          <w:b/>
          <w:sz w:val="24"/>
        </w:rPr>
      </w:pPr>
      <w:r>
        <w:rPr>
          <w:rFonts w:ascii="Times New Roman" w:hAnsi="Times New Roman" w:cs="Times New Roman"/>
          <w:b/>
          <w:sz w:val="24"/>
        </w:rPr>
        <w:t xml:space="preserve">Presented in Partial Fulfillment of the Requirements </w:t>
      </w:r>
    </w:p>
    <w:p w:rsidR="00F24EDB" w:rsidRPr="00F24EDB" w:rsidRDefault="00F24EDB" w:rsidP="00232564">
      <w:pPr>
        <w:spacing w:after="0" w:line="240" w:lineRule="auto"/>
        <w:jc w:val="center"/>
        <w:rPr>
          <w:rFonts w:ascii="Times New Roman" w:hAnsi="Times New Roman" w:cs="Times New Roman"/>
          <w:b/>
          <w:sz w:val="24"/>
        </w:rPr>
      </w:pPr>
      <w:r>
        <w:rPr>
          <w:rFonts w:ascii="Times New Roman" w:hAnsi="Times New Roman" w:cs="Times New Roman"/>
          <w:b/>
          <w:sz w:val="24"/>
        </w:rPr>
        <w:t>For the Degree of Bachelor of Science in Education</w:t>
      </w:r>
    </w:p>
    <w:p w:rsidR="00EA13C0" w:rsidRDefault="00EA13C0" w:rsidP="00232564">
      <w:pPr>
        <w:spacing w:after="0" w:line="240" w:lineRule="auto"/>
        <w:jc w:val="center"/>
        <w:rPr>
          <w:rFonts w:ascii="Times New Roman" w:hAnsi="Times New Roman" w:cs="Times New Roman"/>
          <w:sz w:val="24"/>
        </w:rPr>
      </w:pPr>
    </w:p>
    <w:p w:rsidR="00F24EDB" w:rsidRDefault="00F24EDB" w:rsidP="00232564">
      <w:pPr>
        <w:spacing w:after="0" w:line="240" w:lineRule="auto"/>
        <w:jc w:val="center"/>
        <w:rPr>
          <w:rFonts w:ascii="Times New Roman" w:hAnsi="Times New Roman" w:cs="Times New Roman"/>
          <w:sz w:val="24"/>
        </w:rPr>
      </w:pPr>
      <w:r>
        <w:rPr>
          <w:rFonts w:ascii="Times New Roman" w:hAnsi="Times New Roman" w:cs="Times New Roman"/>
          <w:sz w:val="24"/>
        </w:rPr>
        <w:t>In the School of Education</w:t>
      </w:r>
    </w:p>
    <w:p w:rsidR="00F24EDB" w:rsidRDefault="00F24EDB" w:rsidP="00232564">
      <w:pPr>
        <w:spacing w:after="0" w:line="240" w:lineRule="auto"/>
        <w:jc w:val="center"/>
        <w:rPr>
          <w:rFonts w:ascii="Times New Roman" w:hAnsi="Times New Roman" w:cs="Times New Roman"/>
          <w:sz w:val="24"/>
        </w:rPr>
      </w:pPr>
      <w:proofErr w:type="gramStart"/>
      <w:r>
        <w:rPr>
          <w:rFonts w:ascii="Times New Roman" w:hAnsi="Times New Roman" w:cs="Times New Roman"/>
          <w:sz w:val="24"/>
        </w:rPr>
        <w:t>at</w:t>
      </w:r>
      <w:proofErr w:type="gramEnd"/>
      <w:r>
        <w:rPr>
          <w:rFonts w:ascii="Times New Roman" w:hAnsi="Times New Roman" w:cs="Times New Roman"/>
          <w:sz w:val="24"/>
        </w:rPr>
        <w:t xml:space="preserve"> Salem State University</w:t>
      </w:r>
    </w:p>
    <w:p w:rsidR="00F24EDB" w:rsidRDefault="00F24EDB" w:rsidP="00232564">
      <w:pPr>
        <w:spacing w:after="0" w:line="240" w:lineRule="auto"/>
        <w:jc w:val="center"/>
        <w:rPr>
          <w:rFonts w:ascii="Times New Roman" w:hAnsi="Times New Roman" w:cs="Times New Roman"/>
          <w:sz w:val="24"/>
        </w:rPr>
      </w:pPr>
    </w:p>
    <w:p w:rsidR="00F24EDB" w:rsidRDefault="00F24EDB" w:rsidP="00232564">
      <w:pPr>
        <w:spacing w:after="0" w:line="240" w:lineRule="auto"/>
        <w:jc w:val="center"/>
        <w:rPr>
          <w:rFonts w:ascii="Times New Roman" w:hAnsi="Times New Roman" w:cs="Times New Roman"/>
          <w:sz w:val="24"/>
        </w:rPr>
      </w:pPr>
    </w:p>
    <w:p w:rsidR="00F24EDB" w:rsidRDefault="00F24EDB" w:rsidP="00F24EDB">
      <w:pPr>
        <w:spacing w:after="0" w:line="240" w:lineRule="auto"/>
        <w:jc w:val="center"/>
        <w:rPr>
          <w:rFonts w:ascii="Times New Roman" w:hAnsi="Times New Roman" w:cs="Times New Roman"/>
          <w:sz w:val="24"/>
        </w:rPr>
      </w:pPr>
      <w:r>
        <w:rPr>
          <w:rFonts w:ascii="Times New Roman" w:hAnsi="Times New Roman" w:cs="Times New Roman"/>
          <w:sz w:val="24"/>
        </w:rPr>
        <w:t>By</w:t>
      </w:r>
    </w:p>
    <w:p w:rsidR="00232564" w:rsidRPr="002B4F73" w:rsidRDefault="00232564" w:rsidP="00232564">
      <w:pPr>
        <w:spacing w:after="0" w:line="240" w:lineRule="auto"/>
        <w:jc w:val="center"/>
        <w:rPr>
          <w:rFonts w:ascii="Times New Roman" w:hAnsi="Times New Roman" w:cs="Times New Roman"/>
          <w:sz w:val="24"/>
          <w:lang w:val="fr-FR"/>
        </w:rPr>
      </w:pPr>
      <w:r w:rsidRPr="002B4F73">
        <w:rPr>
          <w:rFonts w:ascii="Times New Roman" w:hAnsi="Times New Roman" w:cs="Times New Roman"/>
          <w:sz w:val="24"/>
          <w:lang w:val="fr-FR"/>
        </w:rPr>
        <w:t xml:space="preserve">Emily </w:t>
      </w:r>
      <w:r w:rsidR="00F24EDB" w:rsidRPr="002B4F73">
        <w:rPr>
          <w:rFonts w:ascii="Times New Roman" w:hAnsi="Times New Roman" w:cs="Times New Roman"/>
          <w:sz w:val="24"/>
          <w:lang w:val="fr-FR"/>
        </w:rPr>
        <w:t xml:space="preserve">M. </w:t>
      </w:r>
      <w:r w:rsidRPr="002B4F73">
        <w:rPr>
          <w:rFonts w:ascii="Times New Roman" w:hAnsi="Times New Roman" w:cs="Times New Roman"/>
          <w:sz w:val="24"/>
          <w:lang w:val="fr-FR"/>
        </w:rPr>
        <w:t>Hanson</w:t>
      </w:r>
    </w:p>
    <w:p w:rsidR="00232564" w:rsidRPr="002B4F73" w:rsidRDefault="00232564" w:rsidP="00232564">
      <w:pPr>
        <w:spacing w:after="0" w:line="240" w:lineRule="auto"/>
        <w:jc w:val="center"/>
        <w:rPr>
          <w:rFonts w:ascii="Times New Roman" w:hAnsi="Times New Roman" w:cs="Times New Roman"/>
          <w:sz w:val="24"/>
          <w:lang w:val="fr-FR"/>
        </w:rPr>
      </w:pPr>
    </w:p>
    <w:p w:rsidR="00F24EDB" w:rsidRPr="002B4F73" w:rsidRDefault="00F24EDB" w:rsidP="00232564">
      <w:pPr>
        <w:spacing w:after="0" w:line="240" w:lineRule="auto"/>
        <w:jc w:val="center"/>
        <w:rPr>
          <w:rFonts w:ascii="Times New Roman" w:hAnsi="Times New Roman" w:cs="Times New Roman"/>
          <w:sz w:val="24"/>
          <w:lang w:val="fr-FR"/>
        </w:rPr>
      </w:pPr>
    </w:p>
    <w:p w:rsidR="00F24EDB" w:rsidRPr="002B4F73" w:rsidRDefault="00F24EDB" w:rsidP="00232564">
      <w:pPr>
        <w:spacing w:after="0" w:line="240" w:lineRule="auto"/>
        <w:jc w:val="center"/>
        <w:rPr>
          <w:rFonts w:ascii="Times New Roman" w:hAnsi="Times New Roman" w:cs="Times New Roman"/>
          <w:sz w:val="24"/>
          <w:lang w:val="fr-FR"/>
        </w:rPr>
      </w:pPr>
    </w:p>
    <w:p w:rsidR="00232564" w:rsidRPr="002B4F73" w:rsidRDefault="00232564" w:rsidP="00232564">
      <w:pPr>
        <w:spacing w:after="0" w:line="240" w:lineRule="auto"/>
        <w:jc w:val="center"/>
        <w:rPr>
          <w:rFonts w:ascii="Times New Roman" w:hAnsi="Times New Roman" w:cs="Times New Roman"/>
          <w:sz w:val="24"/>
          <w:lang w:val="fr-FR"/>
        </w:rPr>
      </w:pPr>
      <w:r w:rsidRPr="002B4F73">
        <w:rPr>
          <w:rFonts w:ascii="Times New Roman" w:hAnsi="Times New Roman" w:cs="Times New Roman"/>
          <w:sz w:val="24"/>
          <w:lang w:val="fr-FR"/>
        </w:rPr>
        <w:t>Michelle Pierce, Ed.D.</w:t>
      </w:r>
    </w:p>
    <w:p w:rsidR="00EA13C0" w:rsidRDefault="00EA13C0" w:rsidP="00232564">
      <w:pPr>
        <w:spacing w:after="0" w:line="240" w:lineRule="auto"/>
        <w:jc w:val="center"/>
        <w:rPr>
          <w:rFonts w:ascii="Times New Roman" w:hAnsi="Times New Roman" w:cs="Times New Roman"/>
          <w:sz w:val="24"/>
        </w:rPr>
      </w:pPr>
      <w:r>
        <w:rPr>
          <w:rFonts w:ascii="Times New Roman" w:hAnsi="Times New Roman" w:cs="Times New Roman"/>
          <w:sz w:val="24"/>
        </w:rPr>
        <w:t>Faculty Advisor</w:t>
      </w:r>
    </w:p>
    <w:p w:rsidR="00EA13C0" w:rsidRDefault="00A526C1" w:rsidP="00232564">
      <w:pPr>
        <w:spacing w:after="0" w:line="240" w:lineRule="auto"/>
        <w:jc w:val="center"/>
        <w:rPr>
          <w:rFonts w:ascii="Times New Roman" w:hAnsi="Times New Roman" w:cs="Times New Roman"/>
          <w:sz w:val="24"/>
        </w:rPr>
      </w:pPr>
      <w:r>
        <w:rPr>
          <w:rFonts w:ascii="Times New Roman" w:hAnsi="Times New Roman" w:cs="Times New Roman"/>
          <w:sz w:val="24"/>
        </w:rPr>
        <w:t>Secondary and Higher Education</w:t>
      </w:r>
      <w:r w:rsidR="00EA13C0">
        <w:rPr>
          <w:rFonts w:ascii="Times New Roman" w:hAnsi="Times New Roman" w:cs="Times New Roman"/>
          <w:sz w:val="24"/>
        </w:rPr>
        <w:t xml:space="preserve"> Department</w:t>
      </w:r>
    </w:p>
    <w:p w:rsidR="00232564" w:rsidRDefault="00232564" w:rsidP="00232564">
      <w:pPr>
        <w:spacing w:after="0" w:line="240" w:lineRule="auto"/>
        <w:jc w:val="center"/>
        <w:rPr>
          <w:rFonts w:ascii="Times New Roman" w:hAnsi="Times New Roman" w:cs="Times New Roman"/>
          <w:sz w:val="24"/>
        </w:rPr>
      </w:pPr>
      <w:r>
        <w:rPr>
          <w:rFonts w:ascii="Times New Roman" w:hAnsi="Times New Roman" w:cs="Times New Roman"/>
          <w:sz w:val="24"/>
        </w:rPr>
        <w:t>School of Education</w:t>
      </w:r>
    </w:p>
    <w:p w:rsidR="00EA13C0" w:rsidRDefault="00EA13C0" w:rsidP="00F24EDB">
      <w:pPr>
        <w:spacing w:after="0" w:line="240" w:lineRule="auto"/>
        <w:rPr>
          <w:rFonts w:ascii="Times New Roman" w:hAnsi="Times New Roman" w:cs="Times New Roman"/>
          <w:sz w:val="24"/>
        </w:rPr>
      </w:pPr>
    </w:p>
    <w:p w:rsidR="00EA13C0" w:rsidRDefault="00EA13C0" w:rsidP="00232564">
      <w:pPr>
        <w:spacing w:after="0" w:line="240" w:lineRule="auto"/>
        <w:jc w:val="center"/>
        <w:rPr>
          <w:rFonts w:ascii="Times New Roman" w:hAnsi="Times New Roman" w:cs="Times New Roman"/>
          <w:sz w:val="24"/>
        </w:rPr>
      </w:pPr>
    </w:p>
    <w:p w:rsidR="00EA13C0" w:rsidRDefault="00EA13C0" w:rsidP="00232564">
      <w:pPr>
        <w:spacing w:after="0" w:line="240" w:lineRule="auto"/>
        <w:jc w:val="center"/>
        <w:rPr>
          <w:rFonts w:ascii="Times New Roman" w:hAnsi="Times New Roman" w:cs="Times New Roman"/>
          <w:sz w:val="24"/>
        </w:rPr>
      </w:pPr>
      <w:r>
        <w:rPr>
          <w:rFonts w:ascii="Times New Roman" w:hAnsi="Times New Roman" w:cs="Times New Roman"/>
          <w:sz w:val="24"/>
        </w:rPr>
        <w:t>***</w:t>
      </w:r>
    </w:p>
    <w:p w:rsidR="00EA13C0" w:rsidRDefault="00EA13C0" w:rsidP="00232564">
      <w:pPr>
        <w:spacing w:after="0" w:line="240" w:lineRule="auto"/>
        <w:jc w:val="center"/>
        <w:rPr>
          <w:rFonts w:ascii="Times New Roman" w:hAnsi="Times New Roman" w:cs="Times New Roman"/>
          <w:sz w:val="24"/>
        </w:rPr>
      </w:pPr>
    </w:p>
    <w:p w:rsidR="00EA13C0" w:rsidRDefault="00EA13C0" w:rsidP="00232564">
      <w:pPr>
        <w:spacing w:after="0" w:line="240" w:lineRule="auto"/>
        <w:jc w:val="center"/>
        <w:rPr>
          <w:rFonts w:ascii="Times New Roman" w:hAnsi="Times New Roman" w:cs="Times New Roman"/>
          <w:sz w:val="24"/>
        </w:rPr>
      </w:pPr>
      <w:r>
        <w:rPr>
          <w:rFonts w:ascii="Times New Roman" w:hAnsi="Times New Roman" w:cs="Times New Roman"/>
          <w:sz w:val="24"/>
        </w:rPr>
        <w:t>Commonwealth Honors Program</w:t>
      </w:r>
    </w:p>
    <w:p w:rsidR="00EA13C0" w:rsidRDefault="00EA13C0" w:rsidP="00232564">
      <w:pPr>
        <w:spacing w:after="0" w:line="240" w:lineRule="auto"/>
        <w:jc w:val="center"/>
        <w:rPr>
          <w:rFonts w:ascii="Times New Roman" w:hAnsi="Times New Roman" w:cs="Times New Roman"/>
          <w:sz w:val="24"/>
        </w:rPr>
      </w:pPr>
      <w:r>
        <w:rPr>
          <w:rFonts w:ascii="Times New Roman" w:hAnsi="Times New Roman" w:cs="Times New Roman"/>
          <w:sz w:val="24"/>
        </w:rPr>
        <w:t>Salem State University</w:t>
      </w:r>
    </w:p>
    <w:p w:rsidR="00EA13C0" w:rsidRDefault="00EA13C0" w:rsidP="00232564">
      <w:pPr>
        <w:spacing w:after="0" w:line="240" w:lineRule="auto"/>
        <w:jc w:val="center"/>
        <w:rPr>
          <w:rFonts w:ascii="Times New Roman" w:hAnsi="Times New Roman" w:cs="Times New Roman"/>
          <w:sz w:val="24"/>
        </w:rPr>
      </w:pPr>
      <w:r>
        <w:rPr>
          <w:rFonts w:ascii="Times New Roman" w:hAnsi="Times New Roman" w:cs="Times New Roman"/>
          <w:sz w:val="24"/>
        </w:rPr>
        <w:t>2015</w:t>
      </w:r>
    </w:p>
    <w:p w:rsidR="00232564" w:rsidRDefault="00232564"/>
    <w:p w:rsidR="00232564" w:rsidRDefault="00232564"/>
    <w:p w:rsidR="00F24EDB" w:rsidRDefault="00F24EDB"/>
    <w:p w:rsidR="00C90CCB" w:rsidRDefault="00C90CCB">
      <w:pPr>
        <w:rPr>
          <w:rFonts w:ascii="Times New Roman" w:hAnsi="Times New Roman" w:cs="Times New Roman"/>
          <w:b/>
          <w:sz w:val="24"/>
        </w:rPr>
      </w:pPr>
    </w:p>
    <w:p w:rsidR="004B1153" w:rsidRDefault="004B1153" w:rsidP="00F24EDB">
      <w:pPr>
        <w:jc w:val="center"/>
        <w:rPr>
          <w:rFonts w:ascii="Times New Roman" w:hAnsi="Times New Roman" w:cs="Times New Roman"/>
          <w:b/>
          <w:sz w:val="24"/>
        </w:rPr>
        <w:sectPr w:rsidR="004B1153" w:rsidSect="001F6C76">
          <w:footerReference w:type="default" r:id="rId8"/>
          <w:pgSz w:w="12240" w:h="15840"/>
          <w:pgMar w:top="1440" w:right="1440" w:bottom="1440" w:left="2160" w:header="720" w:footer="720" w:gutter="0"/>
          <w:pgNumType w:start="1"/>
          <w:cols w:space="720"/>
          <w:docGrid w:linePitch="360"/>
        </w:sectPr>
      </w:pPr>
    </w:p>
    <w:p w:rsidR="00F24EDB" w:rsidRDefault="00F24EDB" w:rsidP="00F24EDB">
      <w:pPr>
        <w:jc w:val="center"/>
        <w:rPr>
          <w:rFonts w:ascii="Times New Roman" w:hAnsi="Times New Roman" w:cs="Times New Roman"/>
          <w:b/>
          <w:sz w:val="24"/>
        </w:rPr>
      </w:pPr>
      <w:r>
        <w:rPr>
          <w:rFonts w:ascii="Times New Roman" w:hAnsi="Times New Roman" w:cs="Times New Roman"/>
          <w:b/>
          <w:sz w:val="24"/>
        </w:rPr>
        <w:lastRenderedPageBreak/>
        <w:t>Table of Contents</w:t>
      </w:r>
    </w:p>
    <w:p w:rsidR="00F24EDB" w:rsidRDefault="00F24EDB" w:rsidP="001F6C76">
      <w:pPr>
        <w:rPr>
          <w:rFonts w:ascii="Times New Roman" w:hAnsi="Times New Roman" w:cs="Times New Roman"/>
          <w:noProof/>
          <w:sz w:val="24"/>
        </w:rPr>
      </w:pPr>
      <w:r>
        <w:rPr>
          <w:rFonts w:ascii="Times New Roman" w:hAnsi="Times New Roman" w:cs="Times New Roman"/>
          <w:sz w:val="24"/>
        </w:rPr>
        <w:t>Acknowledgements………………………………………………………………………</w:t>
      </w:r>
      <w:r w:rsidRPr="00F24EDB">
        <w:rPr>
          <w:rFonts w:ascii="Times New Roman" w:hAnsi="Times New Roman" w:cs="Times New Roman"/>
          <w:sz w:val="24"/>
        </w:rPr>
        <w:fldChar w:fldCharType="begin"/>
      </w:r>
      <w:r w:rsidRPr="00F24EDB">
        <w:rPr>
          <w:rFonts w:ascii="Times New Roman" w:hAnsi="Times New Roman" w:cs="Times New Roman"/>
          <w:sz w:val="24"/>
        </w:rPr>
        <w:instrText xml:space="preserve"> PAGE   \* MERGEFORMAT </w:instrText>
      </w:r>
      <w:r w:rsidRPr="00F24EDB">
        <w:rPr>
          <w:rFonts w:ascii="Times New Roman" w:hAnsi="Times New Roman" w:cs="Times New Roman"/>
          <w:sz w:val="24"/>
        </w:rPr>
        <w:fldChar w:fldCharType="separate"/>
      </w:r>
      <w:r w:rsidR="00876EEF">
        <w:rPr>
          <w:rFonts w:ascii="Times New Roman" w:hAnsi="Times New Roman" w:cs="Times New Roman"/>
          <w:noProof/>
          <w:sz w:val="24"/>
        </w:rPr>
        <w:t>ii</w:t>
      </w:r>
      <w:r w:rsidRPr="00F24EDB">
        <w:rPr>
          <w:rFonts w:ascii="Times New Roman" w:hAnsi="Times New Roman" w:cs="Times New Roman"/>
          <w:noProof/>
          <w:sz w:val="24"/>
        </w:rPr>
        <w:fldChar w:fldCharType="end"/>
      </w:r>
      <w:r>
        <w:rPr>
          <w:rFonts w:ascii="Times New Roman" w:hAnsi="Times New Roman" w:cs="Times New Roman"/>
          <w:noProof/>
          <w:sz w:val="24"/>
        </w:rPr>
        <w:t>i</w:t>
      </w:r>
    </w:p>
    <w:p w:rsidR="00F24EDB" w:rsidRDefault="00F24EDB" w:rsidP="001F6C76">
      <w:pPr>
        <w:rPr>
          <w:rFonts w:ascii="Times New Roman" w:hAnsi="Times New Roman" w:cs="Times New Roman"/>
          <w:noProof/>
          <w:sz w:val="24"/>
        </w:rPr>
      </w:pPr>
      <w:r>
        <w:rPr>
          <w:rFonts w:ascii="Times New Roman" w:hAnsi="Times New Roman" w:cs="Times New Roman"/>
          <w:noProof/>
          <w:sz w:val="24"/>
        </w:rPr>
        <w:t>Abstract……</w:t>
      </w:r>
      <w:r w:rsidR="008C3FA5">
        <w:rPr>
          <w:rFonts w:ascii="Times New Roman" w:hAnsi="Times New Roman" w:cs="Times New Roman"/>
          <w:noProof/>
          <w:sz w:val="24"/>
        </w:rPr>
        <w:t>……………………………………………………………………………...</w:t>
      </w:r>
      <w:r>
        <w:rPr>
          <w:rFonts w:ascii="Times New Roman" w:hAnsi="Times New Roman" w:cs="Times New Roman"/>
          <w:noProof/>
          <w:sz w:val="24"/>
        </w:rPr>
        <w:t>v</w:t>
      </w:r>
    </w:p>
    <w:p w:rsidR="00F24EDB" w:rsidRDefault="002B012F" w:rsidP="001F6C76">
      <w:pPr>
        <w:rPr>
          <w:rFonts w:ascii="Times New Roman" w:hAnsi="Times New Roman" w:cs="Times New Roman"/>
          <w:noProof/>
          <w:sz w:val="24"/>
        </w:rPr>
      </w:pPr>
      <w:r>
        <w:rPr>
          <w:rFonts w:ascii="Times New Roman" w:hAnsi="Times New Roman" w:cs="Times New Roman"/>
          <w:noProof/>
          <w:sz w:val="24"/>
        </w:rPr>
        <w:t>Introduction to the Service Learning Project……………………………………………..</w:t>
      </w:r>
      <w:r w:rsidR="00F46E8F">
        <w:rPr>
          <w:rFonts w:ascii="Times New Roman" w:hAnsi="Times New Roman" w:cs="Times New Roman"/>
          <w:noProof/>
          <w:sz w:val="24"/>
        </w:rPr>
        <w:t>1</w:t>
      </w:r>
    </w:p>
    <w:p w:rsidR="001F6C76" w:rsidRDefault="001F6C76" w:rsidP="001F6C76">
      <w:pPr>
        <w:rPr>
          <w:rFonts w:ascii="Times New Roman" w:hAnsi="Times New Roman" w:cs="Times New Roman"/>
          <w:noProof/>
          <w:sz w:val="24"/>
        </w:rPr>
      </w:pPr>
      <w:r>
        <w:rPr>
          <w:rFonts w:ascii="Times New Roman" w:hAnsi="Times New Roman" w:cs="Times New Roman"/>
          <w:noProof/>
          <w:sz w:val="24"/>
        </w:rPr>
        <w:t>Review</w:t>
      </w:r>
      <w:r w:rsidR="002B012F">
        <w:rPr>
          <w:rFonts w:ascii="Times New Roman" w:hAnsi="Times New Roman" w:cs="Times New Roman"/>
          <w:noProof/>
          <w:sz w:val="24"/>
        </w:rPr>
        <w:t xml:space="preserve"> of the Literature………………………………………………………………….</w:t>
      </w:r>
      <w:r w:rsidR="00EF3F5C">
        <w:rPr>
          <w:rFonts w:ascii="Times New Roman" w:hAnsi="Times New Roman" w:cs="Times New Roman"/>
          <w:noProof/>
          <w:sz w:val="24"/>
        </w:rPr>
        <w:t>2</w:t>
      </w:r>
    </w:p>
    <w:p w:rsidR="001F6C76" w:rsidRDefault="001F6C76" w:rsidP="001F6C76">
      <w:pPr>
        <w:rPr>
          <w:rFonts w:ascii="Times New Roman" w:hAnsi="Times New Roman" w:cs="Times New Roman"/>
          <w:noProof/>
          <w:sz w:val="24"/>
        </w:rPr>
      </w:pPr>
      <w:r>
        <w:rPr>
          <w:rFonts w:ascii="Times New Roman" w:hAnsi="Times New Roman" w:cs="Times New Roman"/>
          <w:noProof/>
          <w:sz w:val="24"/>
        </w:rPr>
        <w:t>Results……</w:t>
      </w:r>
      <w:r w:rsidR="00EF3F5C">
        <w:rPr>
          <w:rFonts w:ascii="Times New Roman" w:hAnsi="Times New Roman" w:cs="Times New Roman"/>
          <w:noProof/>
          <w:sz w:val="24"/>
        </w:rPr>
        <w:t>……………………………………………………………………………….6</w:t>
      </w:r>
    </w:p>
    <w:p w:rsidR="001F6C76" w:rsidRDefault="001F6C76" w:rsidP="001F6C76">
      <w:pPr>
        <w:rPr>
          <w:rFonts w:ascii="Times New Roman" w:hAnsi="Times New Roman" w:cs="Times New Roman"/>
          <w:noProof/>
          <w:sz w:val="24"/>
        </w:rPr>
      </w:pPr>
      <w:r>
        <w:rPr>
          <w:rFonts w:ascii="Times New Roman" w:hAnsi="Times New Roman" w:cs="Times New Roman"/>
          <w:noProof/>
          <w:sz w:val="24"/>
        </w:rPr>
        <w:t>Reflection/Discus</w:t>
      </w:r>
      <w:r w:rsidR="00EF3F5C">
        <w:rPr>
          <w:rFonts w:ascii="Times New Roman" w:hAnsi="Times New Roman" w:cs="Times New Roman"/>
          <w:noProof/>
          <w:sz w:val="24"/>
        </w:rPr>
        <w:t>sion……………………………………………………………………16</w:t>
      </w:r>
    </w:p>
    <w:p w:rsidR="009D0DF6" w:rsidRDefault="009D0DF6" w:rsidP="001F6C76">
      <w:pPr>
        <w:rPr>
          <w:rFonts w:ascii="Times New Roman" w:hAnsi="Times New Roman" w:cs="Times New Roman"/>
          <w:noProof/>
          <w:sz w:val="24"/>
        </w:rPr>
      </w:pPr>
      <w:r>
        <w:rPr>
          <w:rFonts w:ascii="Times New Roman" w:hAnsi="Times New Roman" w:cs="Times New Roman"/>
          <w:noProof/>
          <w:sz w:val="24"/>
        </w:rPr>
        <w:tab/>
        <w:t>Limitations………………………………………………………………………</w:t>
      </w:r>
      <w:r w:rsidR="00EF3F5C">
        <w:rPr>
          <w:rFonts w:ascii="Times New Roman" w:hAnsi="Times New Roman" w:cs="Times New Roman"/>
          <w:noProof/>
          <w:sz w:val="24"/>
        </w:rPr>
        <w:t>.17</w:t>
      </w:r>
    </w:p>
    <w:p w:rsidR="009D0DF6" w:rsidRDefault="009D0DF6" w:rsidP="001F6C76">
      <w:pPr>
        <w:rPr>
          <w:rFonts w:ascii="Times New Roman" w:hAnsi="Times New Roman" w:cs="Times New Roman"/>
          <w:noProof/>
          <w:sz w:val="24"/>
        </w:rPr>
      </w:pPr>
      <w:r>
        <w:rPr>
          <w:rFonts w:ascii="Times New Roman" w:hAnsi="Times New Roman" w:cs="Times New Roman"/>
          <w:noProof/>
          <w:sz w:val="24"/>
        </w:rPr>
        <w:tab/>
        <w:t>Broader Implications…………………………………………………………….</w:t>
      </w:r>
      <w:r w:rsidR="00EF3F5C">
        <w:rPr>
          <w:rFonts w:ascii="Times New Roman" w:hAnsi="Times New Roman" w:cs="Times New Roman"/>
          <w:noProof/>
          <w:sz w:val="24"/>
        </w:rPr>
        <w:t>18</w:t>
      </w:r>
    </w:p>
    <w:p w:rsidR="004B1153" w:rsidRDefault="004B1153" w:rsidP="001F6C76">
      <w:pPr>
        <w:rPr>
          <w:rFonts w:ascii="Times New Roman" w:hAnsi="Times New Roman" w:cs="Times New Roman"/>
          <w:noProof/>
          <w:sz w:val="24"/>
        </w:rPr>
      </w:pPr>
      <w:r>
        <w:rPr>
          <w:rFonts w:ascii="Times New Roman" w:hAnsi="Times New Roman" w:cs="Times New Roman"/>
          <w:noProof/>
          <w:sz w:val="24"/>
        </w:rPr>
        <w:t>Appendix A: Observation/Assist</w:t>
      </w:r>
      <w:r w:rsidR="00EF3F5C">
        <w:rPr>
          <w:rFonts w:ascii="Times New Roman" w:hAnsi="Times New Roman" w:cs="Times New Roman"/>
          <w:noProof/>
          <w:sz w:val="24"/>
        </w:rPr>
        <w:t>ance Time Log………………………….………….…20</w:t>
      </w:r>
    </w:p>
    <w:p w:rsidR="001F6C76" w:rsidRDefault="001F6C76" w:rsidP="001F6C76">
      <w:pPr>
        <w:rPr>
          <w:rFonts w:ascii="Times New Roman" w:hAnsi="Times New Roman" w:cs="Times New Roman"/>
          <w:noProof/>
          <w:sz w:val="24"/>
        </w:rPr>
      </w:pPr>
      <w:r>
        <w:rPr>
          <w:rFonts w:ascii="Times New Roman" w:hAnsi="Times New Roman" w:cs="Times New Roman"/>
          <w:noProof/>
          <w:sz w:val="24"/>
        </w:rPr>
        <w:t>References……………………………………………………………………………….</w:t>
      </w:r>
      <w:r w:rsidR="00EF3F5C">
        <w:rPr>
          <w:rFonts w:ascii="Times New Roman" w:hAnsi="Times New Roman" w:cs="Times New Roman"/>
          <w:noProof/>
          <w:sz w:val="24"/>
        </w:rPr>
        <w:t>21</w:t>
      </w:r>
    </w:p>
    <w:p w:rsidR="00F46E8F" w:rsidRDefault="00F46E8F" w:rsidP="001F6C76">
      <w:pPr>
        <w:rPr>
          <w:rFonts w:ascii="Times New Roman" w:hAnsi="Times New Roman" w:cs="Times New Roman"/>
          <w:noProof/>
          <w:sz w:val="24"/>
        </w:rPr>
      </w:pPr>
    </w:p>
    <w:p w:rsidR="00F24EDB" w:rsidRPr="00F24EDB" w:rsidRDefault="00F24EDB" w:rsidP="00F24EDB">
      <w:pPr>
        <w:rPr>
          <w:rFonts w:ascii="Times New Roman" w:hAnsi="Times New Roman" w:cs="Times New Roman"/>
          <w:sz w:val="24"/>
        </w:rPr>
      </w:pPr>
    </w:p>
    <w:p w:rsidR="00F24EDB" w:rsidRDefault="00F24EDB">
      <w:pPr>
        <w:rPr>
          <w:rFonts w:ascii="Times New Roman" w:hAnsi="Times New Roman" w:cs="Times New Roman"/>
          <w:b/>
          <w:sz w:val="24"/>
        </w:rPr>
      </w:pPr>
    </w:p>
    <w:p w:rsidR="00F24EDB" w:rsidRDefault="00F24EDB">
      <w:pPr>
        <w:rPr>
          <w:rFonts w:ascii="Times New Roman" w:hAnsi="Times New Roman" w:cs="Times New Roman"/>
          <w:b/>
          <w:sz w:val="24"/>
        </w:rPr>
      </w:pPr>
    </w:p>
    <w:p w:rsidR="00F24EDB" w:rsidRDefault="00F24EDB">
      <w:pPr>
        <w:rPr>
          <w:rFonts w:ascii="Times New Roman" w:hAnsi="Times New Roman" w:cs="Times New Roman"/>
          <w:b/>
          <w:sz w:val="24"/>
        </w:rPr>
      </w:pPr>
    </w:p>
    <w:p w:rsidR="00F24EDB" w:rsidRDefault="00F24EDB">
      <w:pPr>
        <w:rPr>
          <w:rFonts w:ascii="Times New Roman" w:hAnsi="Times New Roman" w:cs="Times New Roman"/>
          <w:b/>
          <w:sz w:val="24"/>
        </w:rPr>
      </w:pPr>
    </w:p>
    <w:p w:rsidR="00F24EDB" w:rsidRDefault="00F24EDB">
      <w:pPr>
        <w:rPr>
          <w:rFonts w:ascii="Times New Roman" w:hAnsi="Times New Roman" w:cs="Times New Roman"/>
          <w:b/>
          <w:sz w:val="24"/>
        </w:rPr>
      </w:pPr>
    </w:p>
    <w:p w:rsidR="00F24EDB" w:rsidRDefault="00F24EDB">
      <w:pPr>
        <w:rPr>
          <w:rFonts w:ascii="Times New Roman" w:hAnsi="Times New Roman" w:cs="Times New Roman"/>
          <w:b/>
          <w:sz w:val="24"/>
        </w:rPr>
      </w:pPr>
    </w:p>
    <w:p w:rsidR="00F24EDB" w:rsidRDefault="00F24EDB">
      <w:pPr>
        <w:rPr>
          <w:rFonts w:ascii="Times New Roman" w:hAnsi="Times New Roman" w:cs="Times New Roman"/>
          <w:b/>
          <w:sz w:val="24"/>
        </w:rPr>
      </w:pPr>
    </w:p>
    <w:p w:rsidR="00F24EDB" w:rsidRDefault="00F24EDB">
      <w:pPr>
        <w:rPr>
          <w:rFonts w:ascii="Times New Roman" w:hAnsi="Times New Roman" w:cs="Times New Roman"/>
          <w:b/>
          <w:sz w:val="24"/>
        </w:rPr>
      </w:pPr>
    </w:p>
    <w:p w:rsidR="00F24EDB" w:rsidRDefault="00F24EDB">
      <w:pPr>
        <w:rPr>
          <w:rFonts w:ascii="Times New Roman" w:hAnsi="Times New Roman" w:cs="Times New Roman"/>
          <w:b/>
          <w:sz w:val="24"/>
        </w:rPr>
      </w:pPr>
    </w:p>
    <w:p w:rsidR="00C90CCB" w:rsidRDefault="00C90CCB">
      <w:pPr>
        <w:rPr>
          <w:rFonts w:ascii="Times New Roman" w:hAnsi="Times New Roman" w:cs="Times New Roman"/>
          <w:b/>
          <w:sz w:val="24"/>
        </w:rPr>
      </w:pPr>
    </w:p>
    <w:p w:rsidR="004B1153" w:rsidRDefault="004B1153">
      <w:pPr>
        <w:rPr>
          <w:rFonts w:ascii="Times New Roman" w:hAnsi="Times New Roman" w:cs="Times New Roman"/>
          <w:b/>
          <w:sz w:val="24"/>
        </w:rPr>
      </w:pPr>
    </w:p>
    <w:p w:rsidR="004B1153" w:rsidRDefault="004B1153">
      <w:pPr>
        <w:rPr>
          <w:rFonts w:ascii="Times New Roman" w:hAnsi="Times New Roman" w:cs="Times New Roman"/>
          <w:b/>
          <w:sz w:val="24"/>
        </w:rPr>
      </w:pPr>
    </w:p>
    <w:p w:rsidR="00F24EDB" w:rsidRDefault="00F46E8F">
      <w:pPr>
        <w:rPr>
          <w:rFonts w:ascii="Times New Roman" w:hAnsi="Times New Roman" w:cs="Times New Roman"/>
          <w:b/>
          <w:sz w:val="24"/>
        </w:rPr>
      </w:pPr>
      <w:r>
        <w:rPr>
          <w:rFonts w:ascii="Times New Roman" w:hAnsi="Times New Roman" w:cs="Times New Roman"/>
          <w:b/>
          <w:sz w:val="24"/>
        </w:rPr>
        <w:lastRenderedPageBreak/>
        <w:t xml:space="preserve">Acknowledgements: </w:t>
      </w:r>
    </w:p>
    <w:p w:rsidR="009601FC" w:rsidRDefault="009601FC" w:rsidP="00DF258E">
      <w:pPr>
        <w:spacing w:after="0" w:line="480" w:lineRule="auto"/>
        <w:rPr>
          <w:rFonts w:ascii="Times New Roman" w:hAnsi="Times New Roman" w:cs="Times New Roman"/>
          <w:sz w:val="24"/>
        </w:rPr>
      </w:pPr>
      <w:r>
        <w:rPr>
          <w:rFonts w:ascii="Times New Roman" w:hAnsi="Times New Roman" w:cs="Times New Roman"/>
          <w:sz w:val="24"/>
        </w:rPr>
        <w:tab/>
        <w:t xml:space="preserve">First and foremost, I would like to express my deepest gratitude to Dr. Michelle Pierce of the School of Education.  As my thesis advisor, she has served as my biggest supporter, mentor, and guide for the development of my project </w:t>
      </w:r>
      <w:r w:rsidR="00D76B6C">
        <w:rPr>
          <w:rFonts w:ascii="Times New Roman" w:hAnsi="Times New Roman" w:cs="Times New Roman"/>
          <w:sz w:val="24"/>
        </w:rPr>
        <w:t>and</w:t>
      </w:r>
      <w:r>
        <w:rPr>
          <w:rFonts w:ascii="Times New Roman" w:hAnsi="Times New Roman" w:cs="Times New Roman"/>
          <w:sz w:val="24"/>
        </w:rPr>
        <w:t xml:space="preserve"> the implementation of my project.  Being both my thesis advisor and my academic advisor, she has been a constant source of insight during my endeavors at Salem State University.  Without her positive attitude and efficient work ethic, this project would not have been able to come to fruition.  I cannot express how grateful I am for her assistance and partnership.</w:t>
      </w:r>
    </w:p>
    <w:p w:rsidR="009D0DF6" w:rsidRDefault="009601FC" w:rsidP="00DF258E">
      <w:pPr>
        <w:spacing w:after="0" w:line="480" w:lineRule="auto"/>
        <w:rPr>
          <w:rFonts w:ascii="Times New Roman" w:hAnsi="Times New Roman" w:cs="Times New Roman"/>
          <w:sz w:val="24"/>
        </w:rPr>
      </w:pPr>
      <w:r>
        <w:rPr>
          <w:rFonts w:ascii="Times New Roman" w:hAnsi="Times New Roman" w:cs="Times New Roman"/>
          <w:sz w:val="24"/>
        </w:rPr>
        <w:tab/>
        <w:t>I would also like to express my thanks to Dr. Joanna Gonsalves and the entire Honors Program.  Four years ago, I could not imagine I would be where I am today.</w:t>
      </w:r>
      <w:r w:rsidR="00250560">
        <w:rPr>
          <w:rFonts w:ascii="Times New Roman" w:hAnsi="Times New Roman" w:cs="Times New Roman"/>
          <w:sz w:val="24"/>
        </w:rPr>
        <w:t xml:space="preserve">  The course load alone has taught me to be organized, structured, and patient.  In order to complete all the necessary work, the ability to manage one’s time is a huge aspect of the Honors Program.  The Honors Program has undoubtedly prepared me for all of my future endeavors, both academically and professionally.</w:t>
      </w:r>
    </w:p>
    <w:p w:rsidR="00557760" w:rsidRDefault="00557760" w:rsidP="00DF258E">
      <w:pPr>
        <w:spacing w:after="0" w:line="480" w:lineRule="auto"/>
        <w:rPr>
          <w:rFonts w:ascii="Times New Roman" w:hAnsi="Times New Roman" w:cs="Times New Roman"/>
          <w:sz w:val="24"/>
        </w:rPr>
      </w:pPr>
      <w:r>
        <w:rPr>
          <w:rFonts w:ascii="Times New Roman" w:hAnsi="Times New Roman" w:cs="Times New Roman"/>
          <w:sz w:val="24"/>
        </w:rPr>
        <w:tab/>
        <w:t xml:space="preserve">I would like to extend a very big thank you to Tracey Kline for being a welcoming and wonderful fifth-grade SEI teacher </w:t>
      </w:r>
      <w:r w:rsidR="00D76B6C">
        <w:rPr>
          <w:rFonts w:ascii="Times New Roman" w:hAnsi="Times New Roman" w:cs="Times New Roman"/>
          <w:sz w:val="24"/>
        </w:rPr>
        <w:t>who</w:t>
      </w:r>
      <w:r>
        <w:rPr>
          <w:rFonts w:ascii="Times New Roman" w:hAnsi="Times New Roman" w:cs="Times New Roman"/>
          <w:sz w:val="24"/>
        </w:rPr>
        <w:t xml:space="preserve"> encouraged my participation in her diverse classroom.  She was willing to allow me into her classroom, and she valued my opinions, thoughts, and questions.  She has also given me a lot to think about in regards to graduate school and the future.  Her wonderful demeanor and attitude created a positive environment in her classroom – a classroom that was welcoming and embracing.</w:t>
      </w:r>
    </w:p>
    <w:p w:rsidR="00250560" w:rsidRDefault="00250560" w:rsidP="00DF258E">
      <w:pPr>
        <w:spacing w:after="0" w:line="480" w:lineRule="auto"/>
        <w:rPr>
          <w:rFonts w:ascii="Times New Roman" w:hAnsi="Times New Roman" w:cs="Times New Roman"/>
          <w:sz w:val="24"/>
        </w:rPr>
      </w:pPr>
      <w:r>
        <w:rPr>
          <w:rFonts w:ascii="Times New Roman" w:hAnsi="Times New Roman" w:cs="Times New Roman"/>
          <w:sz w:val="24"/>
        </w:rPr>
        <w:tab/>
        <w:t xml:space="preserve">Lastly, without the continual support, love, and faith from my family and friends, I would not be where I am today.  Not only have you been by my side through the hardships and the successes, </w:t>
      </w:r>
      <w:proofErr w:type="gramStart"/>
      <w:r>
        <w:rPr>
          <w:rFonts w:ascii="Times New Roman" w:hAnsi="Times New Roman" w:cs="Times New Roman"/>
          <w:sz w:val="24"/>
        </w:rPr>
        <w:t>but</w:t>
      </w:r>
      <w:proofErr w:type="gramEnd"/>
      <w:r>
        <w:rPr>
          <w:rFonts w:ascii="Times New Roman" w:hAnsi="Times New Roman" w:cs="Times New Roman"/>
          <w:sz w:val="24"/>
        </w:rPr>
        <w:t xml:space="preserve"> you have been my sounding board and shoulder to lean </w:t>
      </w:r>
      <w:r>
        <w:rPr>
          <w:rFonts w:ascii="Times New Roman" w:hAnsi="Times New Roman" w:cs="Times New Roman"/>
          <w:sz w:val="24"/>
        </w:rPr>
        <w:lastRenderedPageBreak/>
        <w:t>on for as long as I can remember.  I</w:t>
      </w:r>
      <w:r w:rsidR="00557760">
        <w:rPr>
          <w:rFonts w:ascii="Times New Roman" w:hAnsi="Times New Roman" w:cs="Times New Roman"/>
          <w:sz w:val="24"/>
        </w:rPr>
        <w:t xml:space="preserve"> cannot fully express the</w:t>
      </w:r>
      <w:r>
        <w:rPr>
          <w:rFonts w:ascii="Times New Roman" w:hAnsi="Times New Roman" w:cs="Times New Roman"/>
          <w:sz w:val="24"/>
        </w:rPr>
        <w:t xml:space="preserve"> love and gratitude that I have for you all.</w:t>
      </w:r>
    </w:p>
    <w:p w:rsidR="00DF258E" w:rsidRPr="009D0DF6" w:rsidRDefault="00250560" w:rsidP="00DF258E">
      <w:pPr>
        <w:spacing w:after="0" w:line="480" w:lineRule="auto"/>
        <w:rPr>
          <w:rFonts w:ascii="Times New Roman" w:hAnsi="Times New Roman" w:cs="Times New Roman"/>
          <w:sz w:val="24"/>
        </w:rPr>
      </w:pPr>
      <w:r>
        <w:rPr>
          <w:rFonts w:ascii="Times New Roman" w:hAnsi="Times New Roman" w:cs="Times New Roman"/>
          <w:sz w:val="24"/>
        </w:rPr>
        <w:tab/>
      </w:r>
      <w:proofErr w:type="gramStart"/>
      <w:r>
        <w:rPr>
          <w:rFonts w:ascii="Times New Roman" w:hAnsi="Times New Roman" w:cs="Times New Roman"/>
          <w:sz w:val="24"/>
        </w:rPr>
        <w:t>To Matthew and my mother, Ellen – thank you for always believing in me.</w:t>
      </w:r>
      <w:proofErr w:type="gramEnd"/>
      <w:r>
        <w:rPr>
          <w:rFonts w:ascii="Times New Roman" w:hAnsi="Times New Roman" w:cs="Times New Roman"/>
          <w:sz w:val="24"/>
        </w:rPr>
        <w:t xml:space="preserve">  When I doubted </w:t>
      </w:r>
      <w:proofErr w:type="gramStart"/>
      <w:r>
        <w:rPr>
          <w:rFonts w:ascii="Times New Roman" w:hAnsi="Times New Roman" w:cs="Times New Roman"/>
          <w:sz w:val="24"/>
        </w:rPr>
        <w:t>myself and my abilities</w:t>
      </w:r>
      <w:proofErr w:type="gramEnd"/>
      <w:r>
        <w:rPr>
          <w:rFonts w:ascii="Times New Roman" w:hAnsi="Times New Roman" w:cs="Times New Roman"/>
          <w:sz w:val="24"/>
        </w:rPr>
        <w:t xml:space="preserve"> you were the first ones to tell me that I was capable.  </w:t>
      </w:r>
      <w:r w:rsidR="00DF258E">
        <w:rPr>
          <w:rFonts w:ascii="Times New Roman" w:hAnsi="Times New Roman" w:cs="Times New Roman"/>
          <w:sz w:val="24"/>
        </w:rPr>
        <w:t>Without hearing your constant, “You’re almost there</w:t>
      </w:r>
      <w:r w:rsidR="00D76B6C">
        <w:rPr>
          <w:rFonts w:ascii="Times New Roman" w:hAnsi="Times New Roman" w:cs="Times New Roman"/>
          <w:sz w:val="24"/>
        </w:rPr>
        <w:t>,</w:t>
      </w:r>
      <w:r w:rsidR="00DF258E">
        <w:rPr>
          <w:rFonts w:ascii="Times New Roman" w:hAnsi="Times New Roman" w:cs="Times New Roman"/>
          <w:sz w:val="24"/>
        </w:rPr>
        <w:t xml:space="preserve">” I’m not sure I would have kept going. </w:t>
      </w:r>
      <w:r w:rsidR="008C3FA5">
        <w:rPr>
          <w:rFonts w:ascii="Times New Roman" w:hAnsi="Times New Roman" w:cs="Times New Roman"/>
          <w:sz w:val="24"/>
        </w:rPr>
        <w:t>You both are my biggest fans, my toughest critics, and my safe places.</w:t>
      </w:r>
      <w:r w:rsidR="00DF258E">
        <w:rPr>
          <w:rFonts w:ascii="Times New Roman" w:hAnsi="Times New Roman" w:cs="Times New Roman"/>
          <w:sz w:val="24"/>
        </w:rPr>
        <w:t xml:space="preserve"> T</w:t>
      </w:r>
      <w:r w:rsidR="00557760">
        <w:rPr>
          <w:rFonts w:ascii="Times New Roman" w:hAnsi="Times New Roman" w:cs="Times New Roman"/>
          <w:sz w:val="24"/>
        </w:rPr>
        <w:t>hank you</w:t>
      </w:r>
      <w:r w:rsidR="008C3FA5">
        <w:rPr>
          <w:rFonts w:ascii="Times New Roman" w:hAnsi="Times New Roman" w:cs="Times New Roman"/>
          <w:sz w:val="24"/>
        </w:rPr>
        <w:t xml:space="preserve"> for all that you have done and all that you continue to do</w:t>
      </w:r>
      <w:r w:rsidR="00557760">
        <w:rPr>
          <w:rFonts w:ascii="Times New Roman" w:hAnsi="Times New Roman" w:cs="Times New Roman"/>
          <w:sz w:val="24"/>
        </w:rPr>
        <w:t>!</w:t>
      </w:r>
    </w:p>
    <w:p w:rsidR="00DF258E" w:rsidRDefault="00DF258E">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557760" w:rsidRDefault="00557760">
      <w:pPr>
        <w:rPr>
          <w:rFonts w:ascii="Times New Roman" w:hAnsi="Times New Roman" w:cs="Times New Roman"/>
          <w:sz w:val="24"/>
        </w:rPr>
      </w:pPr>
    </w:p>
    <w:p w:rsidR="00DE2E07" w:rsidRDefault="00DE2E07">
      <w:pPr>
        <w:rPr>
          <w:rFonts w:ascii="Times New Roman" w:hAnsi="Times New Roman" w:cs="Times New Roman"/>
          <w:b/>
          <w:sz w:val="24"/>
        </w:rPr>
      </w:pPr>
    </w:p>
    <w:p w:rsidR="00DE2E07" w:rsidRDefault="00DE2E07">
      <w:pPr>
        <w:rPr>
          <w:rFonts w:ascii="Times New Roman" w:hAnsi="Times New Roman" w:cs="Times New Roman"/>
          <w:b/>
          <w:sz w:val="24"/>
        </w:rPr>
      </w:pPr>
    </w:p>
    <w:p w:rsidR="00232564" w:rsidRDefault="006A08F9">
      <w:pPr>
        <w:rPr>
          <w:rFonts w:ascii="Times New Roman" w:hAnsi="Times New Roman" w:cs="Times New Roman"/>
          <w:b/>
          <w:sz w:val="24"/>
        </w:rPr>
      </w:pPr>
      <w:r>
        <w:rPr>
          <w:rFonts w:ascii="Times New Roman" w:hAnsi="Times New Roman" w:cs="Times New Roman"/>
          <w:b/>
          <w:sz w:val="24"/>
        </w:rPr>
        <w:lastRenderedPageBreak/>
        <w:t>Abstract:</w:t>
      </w:r>
    </w:p>
    <w:p w:rsidR="00F17497" w:rsidRPr="00F17497" w:rsidRDefault="00F17497" w:rsidP="00F17497">
      <w:pPr>
        <w:spacing w:after="0" w:line="480" w:lineRule="auto"/>
        <w:ind w:firstLine="720"/>
        <w:rPr>
          <w:rFonts w:ascii="Times New Roman" w:hAnsi="Times New Roman" w:cs="Times New Roman"/>
          <w:sz w:val="24"/>
          <w:szCs w:val="24"/>
          <w:lang w:val="en"/>
        </w:rPr>
      </w:pPr>
      <w:r w:rsidRPr="00F17497">
        <w:rPr>
          <w:rFonts w:ascii="Times New Roman" w:hAnsi="Times New Roman" w:cs="Times New Roman"/>
          <w:color w:val="000000"/>
          <w:sz w:val="24"/>
          <w:szCs w:val="24"/>
        </w:rPr>
        <w:t xml:space="preserve">In the public school systems of the United States, </w:t>
      </w:r>
      <w:r w:rsidR="00C90CCB">
        <w:rPr>
          <w:rFonts w:ascii="Times New Roman" w:hAnsi="Times New Roman" w:cs="Times New Roman"/>
          <w:color w:val="000000"/>
          <w:sz w:val="24"/>
          <w:szCs w:val="24"/>
        </w:rPr>
        <w:t>there are thousands of English language l</w:t>
      </w:r>
      <w:r w:rsidRPr="00F17497">
        <w:rPr>
          <w:rFonts w:ascii="Times New Roman" w:hAnsi="Times New Roman" w:cs="Times New Roman"/>
          <w:color w:val="000000"/>
          <w:sz w:val="24"/>
          <w:szCs w:val="24"/>
        </w:rPr>
        <w:t xml:space="preserve">earners (ELLs) who are struggling to develop literacy skills in the English language.  In the Commonwealth of Massachusetts, “Sheltered English Immersion” (SEI) has been introduced to try to improve academic achievement for ELLs.  SEI </w:t>
      </w:r>
      <w:r w:rsidRPr="00F17497">
        <w:rPr>
          <w:rFonts w:ascii="Times New Roman" w:hAnsi="Times New Roman" w:cs="Times New Roman"/>
          <w:sz w:val="24"/>
          <w:szCs w:val="24"/>
          <w:lang w:val="en"/>
        </w:rPr>
        <w:t>is a methodology in which English language learners (ELLs) learn English via the mainstream curri</w:t>
      </w:r>
      <w:r w:rsidR="00C90CCB">
        <w:rPr>
          <w:rFonts w:ascii="Times New Roman" w:hAnsi="Times New Roman" w:cs="Times New Roman"/>
          <w:sz w:val="24"/>
          <w:szCs w:val="24"/>
          <w:lang w:val="en"/>
        </w:rPr>
        <w:t xml:space="preserve">culum, which is delivered by a </w:t>
      </w:r>
      <w:r w:rsidRPr="00F17497">
        <w:rPr>
          <w:rFonts w:ascii="Times New Roman" w:hAnsi="Times New Roman" w:cs="Times New Roman"/>
          <w:sz w:val="24"/>
          <w:szCs w:val="24"/>
          <w:lang w:val="en"/>
        </w:rPr>
        <w:t xml:space="preserve">teacher skilled in making content comprehensible for English language learners. </w:t>
      </w:r>
    </w:p>
    <w:p w:rsidR="00F17497" w:rsidRDefault="00F17497" w:rsidP="002B012F">
      <w:pPr>
        <w:spacing w:after="0" w:line="480" w:lineRule="auto"/>
        <w:ind w:firstLine="720"/>
        <w:rPr>
          <w:color w:val="000000"/>
          <w:szCs w:val="24"/>
        </w:rPr>
      </w:pPr>
      <w:r w:rsidRPr="00F17497">
        <w:rPr>
          <w:rFonts w:ascii="Times New Roman" w:hAnsi="Times New Roman" w:cs="Times New Roman"/>
          <w:color w:val="000000"/>
          <w:sz w:val="24"/>
          <w:szCs w:val="24"/>
        </w:rPr>
        <w:t xml:space="preserve">My </w:t>
      </w:r>
      <w:proofErr w:type="gramStart"/>
      <w:r w:rsidRPr="00F17497">
        <w:rPr>
          <w:rFonts w:ascii="Times New Roman" w:hAnsi="Times New Roman" w:cs="Times New Roman"/>
          <w:color w:val="000000"/>
          <w:sz w:val="24"/>
          <w:szCs w:val="24"/>
        </w:rPr>
        <w:t>service learning</w:t>
      </w:r>
      <w:proofErr w:type="gramEnd"/>
      <w:r w:rsidRPr="00F17497">
        <w:rPr>
          <w:rFonts w:ascii="Times New Roman" w:hAnsi="Times New Roman" w:cs="Times New Roman"/>
          <w:color w:val="000000"/>
          <w:sz w:val="24"/>
          <w:szCs w:val="24"/>
        </w:rPr>
        <w:t xml:space="preserve"> project looked at how SEI programs have been developed to try to improve literacy rates and academic achievement among ELLs and allowed me to gain first-hand knowledge of daily life in an SEI classroom. Through observations within a fifth-grade SEI setting and by assisting the classroom teacher, I sought to learn more about effective teaching strategies for ELLs, differentiating instruction, and the challenges of trying to implement best practices in SEI.  This experience led me to value the importance of implementing SEI programs throughout the United States and helped me to discover effective teaching techniques to better instruct students with limited English proficiency.</w:t>
      </w:r>
      <w:r>
        <w:rPr>
          <w:color w:val="000000"/>
          <w:szCs w:val="24"/>
        </w:rPr>
        <w:t xml:space="preserve"> </w:t>
      </w:r>
    </w:p>
    <w:p w:rsidR="004B1153" w:rsidRDefault="004B1153" w:rsidP="00F17497">
      <w:pPr>
        <w:spacing w:after="0" w:line="480" w:lineRule="auto"/>
        <w:rPr>
          <w:rFonts w:ascii="Times New Roman" w:hAnsi="Times New Roman" w:cs="Times New Roman"/>
          <w:b/>
          <w:color w:val="000000"/>
          <w:sz w:val="24"/>
          <w:szCs w:val="24"/>
        </w:rPr>
      </w:pPr>
    </w:p>
    <w:p w:rsidR="004B1153" w:rsidRDefault="004B1153" w:rsidP="00F17497">
      <w:pPr>
        <w:spacing w:after="0" w:line="480" w:lineRule="auto"/>
        <w:rPr>
          <w:rFonts w:ascii="Times New Roman" w:hAnsi="Times New Roman" w:cs="Times New Roman"/>
          <w:b/>
          <w:color w:val="000000"/>
          <w:sz w:val="24"/>
          <w:szCs w:val="24"/>
        </w:rPr>
      </w:pPr>
    </w:p>
    <w:p w:rsidR="004B1153" w:rsidRDefault="004B1153" w:rsidP="00F17497">
      <w:pPr>
        <w:spacing w:after="0" w:line="480" w:lineRule="auto"/>
        <w:rPr>
          <w:rFonts w:ascii="Times New Roman" w:hAnsi="Times New Roman" w:cs="Times New Roman"/>
          <w:b/>
          <w:color w:val="000000"/>
          <w:sz w:val="24"/>
          <w:szCs w:val="24"/>
        </w:rPr>
      </w:pPr>
    </w:p>
    <w:p w:rsidR="004B1153" w:rsidRDefault="004B1153" w:rsidP="00F17497">
      <w:pPr>
        <w:spacing w:after="0" w:line="480" w:lineRule="auto"/>
        <w:rPr>
          <w:rFonts w:ascii="Times New Roman" w:hAnsi="Times New Roman" w:cs="Times New Roman"/>
          <w:b/>
          <w:color w:val="000000"/>
          <w:sz w:val="24"/>
          <w:szCs w:val="24"/>
        </w:rPr>
      </w:pPr>
    </w:p>
    <w:p w:rsidR="004B1153" w:rsidRDefault="004B1153" w:rsidP="00F17497">
      <w:pPr>
        <w:spacing w:after="0" w:line="480" w:lineRule="auto"/>
        <w:rPr>
          <w:rFonts w:ascii="Times New Roman" w:hAnsi="Times New Roman" w:cs="Times New Roman"/>
          <w:b/>
          <w:color w:val="000000"/>
          <w:sz w:val="24"/>
          <w:szCs w:val="24"/>
        </w:rPr>
        <w:sectPr w:rsidR="004B1153" w:rsidSect="004B1153">
          <w:footerReference w:type="default" r:id="rId9"/>
          <w:pgSz w:w="12240" w:h="15840"/>
          <w:pgMar w:top="1440" w:right="1440" w:bottom="1440" w:left="2160" w:header="720" w:footer="720" w:gutter="0"/>
          <w:pgNumType w:fmt="lowerRoman" w:start="2"/>
          <w:cols w:space="720"/>
          <w:docGrid w:linePitch="360"/>
        </w:sectPr>
      </w:pPr>
    </w:p>
    <w:p w:rsidR="006A08F9" w:rsidRPr="00F46E8F" w:rsidRDefault="004B1153" w:rsidP="00F17497">
      <w:pPr>
        <w:spacing w:after="0" w:line="480" w:lineRule="auto"/>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 xml:space="preserve">Introduction to the Service </w:t>
      </w:r>
      <w:r w:rsidR="002B012F">
        <w:rPr>
          <w:rFonts w:ascii="Times New Roman" w:hAnsi="Times New Roman" w:cs="Times New Roman"/>
          <w:b/>
          <w:color w:val="000000"/>
          <w:sz w:val="24"/>
          <w:szCs w:val="24"/>
        </w:rPr>
        <w:t>Learning Project:</w:t>
      </w:r>
    </w:p>
    <w:p w:rsidR="00F17497" w:rsidRDefault="000E4597" w:rsidP="00E63BAD">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The project, </w:t>
      </w:r>
      <w:r w:rsidRPr="006A08F9">
        <w:rPr>
          <w:rFonts w:ascii="Times New Roman" w:hAnsi="Times New Roman" w:cs="Times New Roman"/>
          <w:b/>
          <w:color w:val="000000"/>
          <w:sz w:val="24"/>
          <w:szCs w:val="24"/>
        </w:rPr>
        <w:t xml:space="preserve">Service Learning in a Fifth-Grade Sheltered English Immersion </w:t>
      </w:r>
      <w:r w:rsidR="00F17497">
        <w:rPr>
          <w:rFonts w:ascii="Times New Roman" w:hAnsi="Times New Roman" w:cs="Times New Roman"/>
          <w:b/>
          <w:color w:val="000000"/>
          <w:sz w:val="24"/>
          <w:szCs w:val="24"/>
        </w:rPr>
        <w:t xml:space="preserve">(SEI) </w:t>
      </w:r>
      <w:r w:rsidRPr="006A08F9">
        <w:rPr>
          <w:rFonts w:ascii="Times New Roman" w:hAnsi="Times New Roman" w:cs="Times New Roman"/>
          <w:b/>
          <w:color w:val="000000"/>
          <w:sz w:val="24"/>
          <w:szCs w:val="24"/>
        </w:rPr>
        <w:t xml:space="preserve">Classroom </w:t>
      </w:r>
      <w:r>
        <w:rPr>
          <w:rFonts w:ascii="Times New Roman" w:hAnsi="Times New Roman" w:cs="Times New Roman"/>
          <w:color w:val="000000"/>
          <w:sz w:val="24"/>
          <w:szCs w:val="24"/>
        </w:rPr>
        <w:t>was developed because of my interest in and my passion for education and the Spanish language.  Having grown up going through the Salem Public</w:t>
      </w:r>
      <w:r w:rsidR="00A372BD">
        <w:rPr>
          <w:rFonts w:ascii="Times New Roman" w:hAnsi="Times New Roman" w:cs="Times New Roman"/>
          <w:color w:val="000000"/>
          <w:sz w:val="24"/>
          <w:szCs w:val="24"/>
        </w:rPr>
        <w:t xml:space="preserve"> Schools</w:t>
      </w:r>
      <w:r>
        <w:rPr>
          <w:rFonts w:ascii="Times New Roman" w:hAnsi="Times New Roman" w:cs="Times New Roman"/>
          <w:color w:val="000000"/>
          <w:sz w:val="24"/>
          <w:szCs w:val="24"/>
        </w:rPr>
        <w:t>, I have been surrounded by Span</w:t>
      </w:r>
      <w:r w:rsidR="00F17497">
        <w:rPr>
          <w:rFonts w:ascii="Times New Roman" w:hAnsi="Times New Roman" w:cs="Times New Roman"/>
          <w:color w:val="000000"/>
          <w:sz w:val="24"/>
          <w:szCs w:val="24"/>
        </w:rPr>
        <w:t>ish speakers</w:t>
      </w:r>
      <w:r w:rsidR="00C90CCB">
        <w:rPr>
          <w:rFonts w:ascii="Times New Roman" w:hAnsi="Times New Roman" w:cs="Times New Roman"/>
          <w:color w:val="000000"/>
          <w:sz w:val="24"/>
          <w:szCs w:val="24"/>
        </w:rPr>
        <w:t xml:space="preserve"> and often immersed in the Spanish language</w:t>
      </w:r>
      <w:r w:rsidR="00F17497">
        <w:rPr>
          <w:rFonts w:ascii="Times New Roman" w:hAnsi="Times New Roman" w:cs="Times New Roman"/>
          <w:color w:val="000000"/>
          <w:sz w:val="24"/>
          <w:szCs w:val="24"/>
        </w:rPr>
        <w:t>.  From the age of five</w:t>
      </w:r>
      <w:r>
        <w:rPr>
          <w:rFonts w:ascii="Times New Roman" w:hAnsi="Times New Roman" w:cs="Times New Roman"/>
          <w:color w:val="000000"/>
          <w:sz w:val="24"/>
          <w:szCs w:val="24"/>
        </w:rPr>
        <w:t xml:space="preserve"> (kindergarten) I have been learning Spanish in a classroom setting</w:t>
      </w:r>
      <w:r w:rsidR="006A08F9">
        <w:rPr>
          <w:rFonts w:ascii="Times New Roman" w:hAnsi="Times New Roman" w:cs="Times New Roman"/>
          <w:color w:val="000000"/>
          <w:sz w:val="24"/>
          <w:szCs w:val="24"/>
        </w:rPr>
        <w:t xml:space="preserve"> because </w:t>
      </w:r>
      <w:r>
        <w:rPr>
          <w:rFonts w:ascii="Times New Roman" w:hAnsi="Times New Roman" w:cs="Times New Roman"/>
          <w:color w:val="000000"/>
          <w:sz w:val="24"/>
          <w:szCs w:val="24"/>
        </w:rPr>
        <w:t xml:space="preserve">Salem Public Schools used to implement a program known as the </w:t>
      </w:r>
      <w:r>
        <w:rPr>
          <w:rFonts w:ascii="Times New Roman" w:hAnsi="Times New Roman" w:cs="Times New Roman"/>
          <w:b/>
          <w:color w:val="000000"/>
          <w:sz w:val="24"/>
          <w:szCs w:val="24"/>
        </w:rPr>
        <w:t>Dual-Language Program</w:t>
      </w:r>
      <w:r>
        <w:rPr>
          <w:rFonts w:ascii="Times New Roman" w:hAnsi="Times New Roman" w:cs="Times New Roman"/>
          <w:color w:val="000000"/>
          <w:sz w:val="24"/>
          <w:szCs w:val="24"/>
        </w:rPr>
        <w:t>, in which students would have all core classes in English one week</w:t>
      </w:r>
      <w:r w:rsidR="006A08F9">
        <w:rPr>
          <w:rFonts w:ascii="Times New Roman" w:hAnsi="Times New Roman" w:cs="Times New Roman"/>
          <w:color w:val="000000"/>
          <w:sz w:val="24"/>
          <w:szCs w:val="24"/>
        </w:rPr>
        <w:t>, and the following week</w:t>
      </w:r>
      <w:r>
        <w:rPr>
          <w:rFonts w:ascii="Times New Roman" w:hAnsi="Times New Roman" w:cs="Times New Roman"/>
          <w:color w:val="000000"/>
          <w:sz w:val="24"/>
          <w:szCs w:val="24"/>
        </w:rPr>
        <w:t xml:space="preserve"> they would have the same core classes in Spanish.  Learning Spanish from such an early age, I have been speaking the language </w:t>
      </w:r>
      <w:r w:rsidR="00F17497">
        <w:rPr>
          <w:rFonts w:ascii="Times New Roman" w:hAnsi="Times New Roman" w:cs="Times New Roman"/>
          <w:color w:val="000000"/>
          <w:sz w:val="24"/>
          <w:szCs w:val="24"/>
        </w:rPr>
        <w:t xml:space="preserve">fluently </w:t>
      </w:r>
      <w:r>
        <w:rPr>
          <w:rFonts w:ascii="Times New Roman" w:hAnsi="Times New Roman" w:cs="Times New Roman"/>
          <w:color w:val="000000"/>
          <w:sz w:val="24"/>
          <w:szCs w:val="24"/>
        </w:rPr>
        <w:t xml:space="preserve">for many years now.  </w:t>
      </w:r>
      <w:r w:rsidR="006A08F9">
        <w:rPr>
          <w:rFonts w:ascii="Times New Roman" w:hAnsi="Times New Roman" w:cs="Times New Roman"/>
          <w:color w:val="000000"/>
          <w:sz w:val="24"/>
          <w:szCs w:val="24"/>
        </w:rPr>
        <w:t xml:space="preserve">Not only have I become fluent in the language, my love and passion for the Spanish language has been growing more and more throughout the past 17 years.  </w:t>
      </w:r>
    </w:p>
    <w:p w:rsidR="000E4597" w:rsidRDefault="000E4597" w:rsidP="00E63BAD">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Knowing that my knowledge of both English and Spanish could benefit ELLs who spoke Spanish in an SEI setting, I was excited and honored to be able to observe and assist in Ms. </w:t>
      </w:r>
      <w:r w:rsidR="00C90CCB">
        <w:rPr>
          <w:rFonts w:ascii="Times New Roman" w:hAnsi="Times New Roman" w:cs="Times New Roman"/>
          <w:color w:val="000000"/>
          <w:sz w:val="24"/>
          <w:szCs w:val="24"/>
        </w:rPr>
        <w:t xml:space="preserve">Tracey </w:t>
      </w:r>
      <w:r>
        <w:rPr>
          <w:rFonts w:ascii="Times New Roman" w:hAnsi="Times New Roman" w:cs="Times New Roman"/>
          <w:color w:val="000000"/>
          <w:sz w:val="24"/>
          <w:szCs w:val="24"/>
        </w:rPr>
        <w:t xml:space="preserve">Kline’s </w:t>
      </w:r>
      <w:r w:rsidR="006A08F9">
        <w:rPr>
          <w:rFonts w:ascii="Times New Roman" w:hAnsi="Times New Roman" w:cs="Times New Roman"/>
          <w:color w:val="000000"/>
          <w:sz w:val="24"/>
          <w:szCs w:val="24"/>
        </w:rPr>
        <w:t>fifth</w:t>
      </w:r>
      <w:r w:rsidR="00F17497">
        <w:rPr>
          <w:rFonts w:ascii="Times New Roman" w:hAnsi="Times New Roman" w:cs="Times New Roman"/>
          <w:color w:val="000000"/>
          <w:sz w:val="24"/>
          <w:szCs w:val="24"/>
        </w:rPr>
        <w:t>-grade</w:t>
      </w:r>
      <w:r w:rsidR="006A08F9">
        <w:rPr>
          <w:rFonts w:ascii="Times New Roman" w:hAnsi="Times New Roman" w:cs="Times New Roman"/>
          <w:color w:val="000000"/>
          <w:sz w:val="24"/>
          <w:szCs w:val="24"/>
        </w:rPr>
        <w:t xml:space="preserve"> </w:t>
      </w:r>
      <w:r>
        <w:rPr>
          <w:rFonts w:ascii="Times New Roman" w:hAnsi="Times New Roman" w:cs="Times New Roman"/>
          <w:color w:val="000000"/>
          <w:sz w:val="24"/>
          <w:szCs w:val="24"/>
        </w:rPr>
        <w:t>SEI class</w:t>
      </w:r>
      <w:r w:rsidR="00F17497">
        <w:rPr>
          <w:rFonts w:ascii="Times New Roman" w:hAnsi="Times New Roman" w:cs="Times New Roman"/>
          <w:color w:val="000000"/>
          <w:sz w:val="24"/>
          <w:szCs w:val="24"/>
        </w:rPr>
        <w:t>room, in which all the students</w:t>
      </w:r>
      <w:r>
        <w:rPr>
          <w:rFonts w:ascii="Times New Roman" w:hAnsi="Times New Roman" w:cs="Times New Roman"/>
          <w:color w:val="000000"/>
          <w:sz w:val="24"/>
          <w:szCs w:val="24"/>
        </w:rPr>
        <w:t xml:space="preserve"> spoke S</w:t>
      </w:r>
      <w:r w:rsidR="00F17497">
        <w:rPr>
          <w:rFonts w:ascii="Times New Roman" w:hAnsi="Times New Roman" w:cs="Times New Roman"/>
          <w:color w:val="000000"/>
          <w:sz w:val="24"/>
          <w:szCs w:val="24"/>
        </w:rPr>
        <w:t>panish as their native language</w:t>
      </w:r>
      <w:r>
        <w:rPr>
          <w:rFonts w:ascii="Times New Roman" w:hAnsi="Times New Roman" w:cs="Times New Roman"/>
          <w:color w:val="000000"/>
          <w:sz w:val="24"/>
          <w:szCs w:val="24"/>
        </w:rPr>
        <w:t xml:space="preserve">.  Being equipped with the ability to speak to students in their native language is so helpful and beneficial for teaching, and I was so glad that my Spanish skills </w:t>
      </w:r>
      <w:r w:rsidR="00F17497">
        <w:rPr>
          <w:rFonts w:ascii="Times New Roman" w:hAnsi="Times New Roman" w:cs="Times New Roman"/>
          <w:color w:val="000000"/>
          <w:sz w:val="24"/>
          <w:szCs w:val="24"/>
        </w:rPr>
        <w:t xml:space="preserve">could help students’ </w:t>
      </w:r>
      <w:r>
        <w:rPr>
          <w:rFonts w:ascii="Times New Roman" w:hAnsi="Times New Roman" w:cs="Times New Roman"/>
          <w:color w:val="000000"/>
          <w:sz w:val="24"/>
          <w:szCs w:val="24"/>
        </w:rPr>
        <w:t>c</w:t>
      </w:r>
      <w:r w:rsidR="00E2440C">
        <w:rPr>
          <w:rFonts w:ascii="Times New Roman" w:hAnsi="Times New Roman" w:cs="Times New Roman"/>
          <w:color w:val="000000"/>
          <w:sz w:val="24"/>
          <w:szCs w:val="24"/>
        </w:rPr>
        <w:t>omprehension</w:t>
      </w:r>
      <w:r w:rsidR="00F17497">
        <w:rPr>
          <w:rFonts w:ascii="Times New Roman" w:hAnsi="Times New Roman" w:cs="Times New Roman"/>
          <w:color w:val="000000"/>
          <w:sz w:val="24"/>
          <w:szCs w:val="24"/>
        </w:rPr>
        <w:t xml:space="preserve"> of academic material</w:t>
      </w:r>
      <w:r w:rsidR="00E2440C">
        <w:rPr>
          <w:rFonts w:ascii="Times New Roman" w:hAnsi="Times New Roman" w:cs="Times New Roman"/>
          <w:color w:val="000000"/>
          <w:sz w:val="24"/>
          <w:szCs w:val="24"/>
        </w:rPr>
        <w:t xml:space="preserve">. </w:t>
      </w:r>
      <w:r w:rsidR="006A08F9">
        <w:rPr>
          <w:rFonts w:ascii="Times New Roman" w:hAnsi="Times New Roman" w:cs="Times New Roman"/>
          <w:color w:val="000000"/>
          <w:sz w:val="24"/>
          <w:szCs w:val="24"/>
        </w:rPr>
        <w:t xml:space="preserve"> </w:t>
      </w:r>
      <w:r w:rsidR="00E2440C">
        <w:rPr>
          <w:rFonts w:ascii="Times New Roman" w:hAnsi="Times New Roman" w:cs="Times New Roman"/>
          <w:color w:val="000000"/>
          <w:sz w:val="24"/>
          <w:szCs w:val="24"/>
        </w:rPr>
        <w:t xml:space="preserve">Having a teacher figure </w:t>
      </w:r>
      <w:proofErr w:type="gramStart"/>
      <w:r w:rsidR="00E2440C">
        <w:rPr>
          <w:rFonts w:ascii="Times New Roman" w:hAnsi="Times New Roman" w:cs="Times New Roman"/>
          <w:color w:val="000000"/>
          <w:sz w:val="24"/>
          <w:szCs w:val="24"/>
        </w:rPr>
        <w:t>who</w:t>
      </w:r>
      <w:proofErr w:type="gramEnd"/>
      <w:r w:rsidR="00E2440C">
        <w:rPr>
          <w:rFonts w:ascii="Times New Roman" w:hAnsi="Times New Roman" w:cs="Times New Roman"/>
          <w:color w:val="000000"/>
          <w:sz w:val="24"/>
          <w:szCs w:val="24"/>
        </w:rPr>
        <w:t xml:space="preserve"> could communicate in their native language really encouraged the students; since Ms. Kline does not speak any Spanish, the students were </w:t>
      </w:r>
      <w:r w:rsidR="00F17497">
        <w:rPr>
          <w:rFonts w:ascii="Times New Roman" w:hAnsi="Times New Roman" w:cs="Times New Roman"/>
          <w:color w:val="000000"/>
          <w:sz w:val="24"/>
          <w:szCs w:val="24"/>
        </w:rPr>
        <w:t>amazed</w:t>
      </w:r>
      <w:r w:rsidR="00E2440C">
        <w:rPr>
          <w:rFonts w:ascii="Times New Roman" w:hAnsi="Times New Roman" w:cs="Times New Roman"/>
          <w:color w:val="000000"/>
          <w:sz w:val="24"/>
          <w:szCs w:val="24"/>
        </w:rPr>
        <w:t xml:space="preserve"> and excited to find out that I speak the language.  </w:t>
      </w:r>
      <w:r w:rsidR="00E63BAD">
        <w:rPr>
          <w:rFonts w:ascii="Times New Roman" w:hAnsi="Times New Roman" w:cs="Times New Roman"/>
          <w:color w:val="000000"/>
          <w:sz w:val="24"/>
          <w:szCs w:val="24"/>
        </w:rPr>
        <w:t>I mainly used English in</w:t>
      </w:r>
      <w:r w:rsidR="006A08F9">
        <w:rPr>
          <w:rFonts w:ascii="Times New Roman" w:hAnsi="Times New Roman" w:cs="Times New Roman"/>
          <w:color w:val="000000"/>
          <w:sz w:val="24"/>
          <w:szCs w:val="24"/>
        </w:rPr>
        <w:t xml:space="preserve"> the </w:t>
      </w:r>
      <w:r w:rsidR="00F17497">
        <w:rPr>
          <w:rFonts w:ascii="Times New Roman" w:hAnsi="Times New Roman" w:cs="Times New Roman"/>
          <w:color w:val="000000"/>
          <w:sz w:val="24"/>
          <w:szCs w:val="24"/>
        </w:rPr>
        <w:t xml:space="preserve">classroom; but </w:t>
      </w:r>
      <w:r w:rsidR="00E63BAD">
        <w:rPr>
          <w:rFonts w:ascii="Times New Roman" w:hAnsi="Times New Roman" w:cs="Times New Roman"/>
          <w:color w:val="000000"/>
          <w:sz w:val="24"/>
          <w:szCs w:val="24"/>
        </w:rPr>
        <w:t>when students would really need assistance with directions or help with an assignment, I would speak in Spanish and then state in</w:t>
      </w:r>
      <w:r w:rsidR="00C90CCB">
        <w:rPr>
          <w:rFonts w:ascii="Times New Roman" w:hAnsi="Times New Roman" w:cs="Times New Roman"/>
          <w:color w:val="000000"/>
          <w:sz w:val="24"/>
          <w:szCs w:val="24"/>
        </w:rPr>
        <w:t xml:space="preserve"> English what I had just said. </w:t>
      </w:r>
    </w:p>
    <w:p w:rsidR="00C90CCB" w:rsidRDefault="00A372BD" w:rsidP="00E63BAD">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During the course of the project, I spent a total of 50 hours in Ms. Kline’s classroom – 10 days for five hours a day each day, during the months of March and April.  I logged my hours in a fieldwork journal that I completed at the end of each day of observation (see Appendix A).</w:t>
      </w:r>
    </w:p>
    <w:p w:rsidR="00DE2E07" w:rsidRPr="00A372BD" w:rsidRDefault="00A372BD" w:rsidP="00A372BD">
      <w:pPr>
        <w:spacing w:after="0" w:line="480" w:lineRule="auto"/>
        <w:ind w:firstLine="720"/>
        <w:rPr>
          <w:rFonts w:ascii="Times New Roman" w:hAnsi="Times New Roman" w:cs="Times New Roman"/>
          <w:sz w:val="24"/>
          <w:szCs w:val="24"/>
        </w:rPr>
      </w:pPr>
      <w:r>
        <w:rPr>
          <w:rFonts w:ascii="Times New Roman" w:hAnsi="Times New Roman" w:cs="Times New Roman"/>
          <w:color w:val="000000"/>
          <w:sz w:val="24"/>
          <w:szCs w:val="24"/>
        </w:rPr>
        <w:t>In the sections that follow, I present a brief review of the literature on ELLs in U.S. classrooms, followed by key findings from my observation journal, and my reflections on what I learned about best practices in SEI instruction.</w:t>
      </w:r>
    </w:p>
    <w:p w:rsidR="00371926" w:rsidRDefault="00371926">
      <w:pPr>
        <w:rPr>
          <w:rFonts w:ascii="Times New Roman" w:hAnsi="Times New Roman" w:cs="Times New Roman"/>
          <w:b/>
          <w:sz w:val="24"/>
        </w:rPr>
      </w:pPr>
      <w:r>
        <w:rPr>
          <w:rFonts w:ascii="Times New Roman" w:hAnsi="Times New Roman" w:cs="Times New Roman"/>
          <w:b/>
          <w:sz w:val="24"/>
        </w:rPr>
        <w:t>Review</w:t>
      </w:r>
      <w:r w:rsidR="002B012F">
        <w:rPr>
          <w:rFonts w:ascii="Times New Roman" w:hAnsi="Times New Roman" w:cs="Times New Roman"/>
          <w:b/>
          <w:sz w:val="24"/>
        </w:rPr>
        <w:t xml:space="preserve"> of the Literature</w:t>
      </w:r>
      <w:r>
        <w:rPr>
          <w:rFonts w:ascii="Times New Roman" w:hAnsi="Times New Roman" w:cs="Times New Roman"/>
          <w:b/>
          <w:sz w:val="24"/>
        </w:rPr>
        <w:t>:</w:t>
      </w:r>
    </w:p>
    <w:p w:rsidR="00371926" w:rsidRDefault="00371926" w:rsidP="00371926">
      <w:pPr>
        <w:spacing w:after="0" w:line="480" w:lineRule="auto"/>
        <w:rPr>
          <w:rFonts w:ascii="Times New Roman" w:hAnsi="Times New Roman" w:cs="Times New Roman"/>
          <w:sz w:val="24"/>
        </w:rPr>
      </w:pPr>
      <w:r>
        <w:rPr>
          <w:rFonts w:ascii="Times New Roman" w:hAnsi="Times New Roman" w:cs="Times New Roman"/>
          <w:sz w:val="24"/>
        </w:rPr>
        <w:tab/>
        <w:t xml:space="preserve">One of the most pressing issues pertaining to the development and success of the education system in the United States is the increase of non-native English speakers </w:t>
      </w:r>
      <w:r w:rsidR="00F17497">
        <w:rPr>
          <w:rFonts w:ascii="Times New Roman" w:hAnsi="Times New Roman" w:cs="Times New Roman"/>
          <w:sz w:val="24"/>
        </w:rPr>
        <w:t>in</w:t>
      </w:r>
      <w:r>
        <w:rPr>
          <w:rFonts w:ascii="Times New Roman" w:hAnsi="Times New Roman" w:cs="Times New Roman"/>
          <w:sz w:val="24"/>
        </w:rPr>
        <w:t xml:space="preserve"> </w:t>
      </w:r>
      <w:r w:rsidR="00F17497">
        <w:rPr>
          <w:rFonts w:ascii="Times New Roman" w:hAnsi="Times New Roman" w:cs="Times New Roman"/>
          <w:sz w:val="24"/>
        </w:rPr>
        <w:t>our nation’s classrooms</w:t>
      </w:r>
      <w:r>
        <w:rPr>
          <w:rFonts w:ascii="Times New Roman" w:hAnsi="Times New Roman" w:cs="Times New Roman"/>
          <w:sz w:val="24"/>
        </w:rPr>
        <w:t>.  These non-native English speakers are appropriately termed En</w:t>
      </w:r>
      <w:r w:rsidR="00C90CCB">
        <w:rPr>
          <w:rFonts w:ascii="Times New Roman" w:hAnsi="Times New Roman" w:cs="Times New Roman"/>
          <w:sz w:val="24"/>
        </w:rPr>
        <w:t>glish language l</w:t>
      </w:r>
      <w:r>
        <w:rPr>
          <w:rFonts w:ascii="Times New Roman" w:hAnsi="Times New Roman" w:cs="Times New Roman"/>
          <w:sz w:val="24"/>
        </w:rPr>
        <w:t>earners or limited English proficient due to the fact that they are “active learners of the English language who may benefit from various types of language support programs, and who lack sufficient mastery of English to meet state standards and excel in an English-language classroom” (National Council of Teachers of English, 20</w:t>
      </w:r>
      <w:r w:rsidR="00C90CCB">
        <w:rPr>
          <w:rFonts w:ascii="Times New Roman" w:hAnsi="Times New Roman" w:cs="Times New Roman"/>
          <w:sz w:val="24"/>
        </w:rPr>
        <w:t>08). The struggles for English language l</w:t>
      </w:r>
      <w:r>
        <w:rPr>
          <w:rFonts w:ascii="Times New Roman" w:hAnsi="Times New Roman" w:cs="Times New Roman"/>
          <w:sz w:val="24"/>
        </w:rPr>
        <w:t>earners, including issues related to communication skills (or lack thereof), and difficulties in becoming proficient in the English language in order to succeed academically and socially, are becoming more well</w:t>
      </w:r>
      <w:r w:rsidR="00F17497">
        <w:rPr>
          <w:rFonts w:ascii="Times New Roman" w:hAnsi="Times New Roman" w:cs="Times New Roman"/>
          <w:sz w:val="24"/>
        </w:rPr>
        <w:t>-</w:t>
      </w:r>
      <w:r>
        <w:rPr>
          <w:rFonts w:ascii="Times New Roman" w:hAnsi="Times New Roman" w:cs="Times New Roman"/>
          <w:sz w:val="24"/>
        </w:rPr>
        <w:t xml:space="preserve"> known throughout the education system in the United States.  However, in order for ELLs to achieve as highly as their native English speaking counterparts, educators, policymakers, and </w:t>
      </w:r>
      <w:r w:rsidR="00F17497">
        <w:rPr>
          <w:rFonts w:ascii="Times New Roman" w:hAnsi="Times New Roman" w:cs="Times New Roman"/>
          <w:sz w:val="24"/>
        </w:rPr>
        <w:t xml:space="preserve">the </w:t>
      </w:r>
      <w:r>
        <w:rPr>
          <w:rFonts w:ascii="Times New Roman" w:hAnsi="Times New Roman" w:cs="Times New Roman"/>
          <w:sz w:val="24"/>
        </w:rPr>
        <w:t>federal legislature need to make the success of ELLs throughout school system</w:t>
      </w:r>
      <w:r w:rsidR="00F17497">
        <w:rPr>
          <w:rFonts w:ascii="Times New Roman" w:hAnsi="Times New Roman" w:cs="Times New Roman"/>
          <w:sz w:val="24"/>
        </w:rPr>
        <w:t>s</w:t>
      </w:r>
      <w:r>
        <w:rPr>
          <w:rFonts w:ascii="Times New Roman" w:hAnsi="Times New Roman" w:cs="Times New Roman"/>
          <w:sz w:val="24"/>
        </w:rPr>
        <w:t xml:space="preserve"> a top-priority.  The need for understanding these diverse learners and the necessity of implementing more effective practices, strategies, and </w:t>
      </w:r>
      <w:r w:rsidR="00876EEF">
        <w:rPr>
          <w:rFonts w:ascii="Times New Roman" w:hAnsi="Times New Roman" w:cs="Times New Roman"/>
          <w:sz w:val="24"/>
        </w:rPr>
        <w:t>laws</w:t>
      </w:r>
      <w:r>
        <w:rPr>
          <w:rFonts w:ascii="Times New Roman" w:hAnsi="Times New Roman" w:cs="Times New Roman"/>
          <w:sz w:val="24"/>
        </w:rPr>
        <w:t xml:space="preserve">, is evidenced by the astounding fact that “the number of students from non-English speaking backgrounds </w:t>
      </w:r>
      <w:r>
        <w:rPr>
          <w:rFonts w:ascii="Times New Roman" w:hAnsi="Times New Roman" w:cs="Times New Roman"/>
          <w:sz w:val="24"/>
        </w:rPr>
        <w:lastRenderedPageBreak/>
        <w:t>continues to rise,” and that this diverse population “represents the fastest growing segment of the student population by a wide margin” (Genesee et al., 2005, p. 364).  According to the National Council of Teachers of English (2008), in a published Policy Res</w:t>
      </w:r>
      <w:r w:rsidR="00C90CCB">
        <w:rPr>
          <w:rFonts w:ascii="Times New Roman" w:hAnsi="Times New Roman" w:cs="Times New Roman"/>
          <w:sz w:val="24"/>
        </w:rPr>
        <w:t>earch Brief related to English language l</w:t>
      </w:r>
      <w:r>
        <w:rPr>
          <w:rFonts w:ascii="Times New Roman" w:hAnsi="Times New Roman" w:cs="Times New Roman"/>
          <w:sz w:val="24"/>
        </w:rPr>
        <w:t>earners, “the foreign-born population of the U.S. has tripled, more than 14 million immigrants moved to the U.S. during the 1990s” and this number has undoubtedly continued to rise th</w:t>
      </w:r>
      <w:r w:rsidR="002B012F">
        <w:rPr>
          <w:rFonts w:ascii="Times New Roman" w:hAnsi="Times New Roman" w:cs="Times New Roman"/>
          <w:sz w:val="24"/>
        </w:rPr>
        <w:t xml:space="preserve">roughout the subsequent decades. </w:t>
      </w:r>
      <w:r>
        <w:rPr>
          <w:rFonts w:ascii="Times New Roman" w:hAnsi="Times New Roman" w:cs="Times New Roman"/>
          <w:sz w:val="24"/>
        </w:rPr>
        <w:t xml:space="preserve"> As the population of non-native English speakers grows in the United States, the more the education system will see an inf</w:t>
      </w:r>
      <w:r w:rsidR="00C90CCB">
        <w:rPr>
          <w:rFonts w:ascii="Times New Roman" w:hAnsi="Times New Roman" w:cs="Times New Roman"/>
          <w:sz w:val="24"/>
        </w:rPr>
        <w:t>lux of English language l</w:t>
      </w:r>
      <w:r w:rsidR="002B012F">
        <w:rPr>
          <w:rFonts w:ascii="Times New Roman" w:hAnsi="Times New Roman" w:cs="Times New Roman"/>
          <w:sz w:val="24"/>
        </w:rPr>
        <w:t xml:space="preserve">earners </w:t>
      </w:r>
      <w:r>
        <w:rPr>
          <w:rFonts w:ascii="Times New Roman" w:hAnsi="Times New Roman" w:cs="Times New Roman"/>
          <w:sz w:val="24"/>
        </w:rPr>
        <w:t>enrolled in the various school systems throughout the nation.  Educators, administrators, and other school-based personnel must not only become aware and knowledgeable about this “heterogeneous” and “complex” population of students “with diverse gifts, educational needs, backgrounds, languages, and goals”, but they must be prepared and able to implement effective and supportive teaching techniques and strategies (National Council of Teachers of English, 2008).</w:t>
      </w:r>
    </w:p>
    <w:p w:rsidR="00371926" w:rsidRDefault="00371926" w:rsidP="00371926">
      <w:pPr>
        <w:spacing w:after="0" w:line="480" w:lineRule="auto"/>
        <w:rPr>
          <w:rFonts w:ascii="Times New Roman" w:hAnsi="Times New Roman" w:cs="Times New Roman"/>
          <w:sz w:val="24"/>
        </w:rPr>
      </w:pPr>
      <w:r>
        <w:rPr>
          <w:rFonts w:ascii="Times New Roman" w:hAnsi="Times New Roman" w:cs="Times New Roman"/>
          <w:sz w:val="24"/>
        </w:rPr>
        <w:tab/>
        <w:t>It is simply not possible to determine who is a</w:t>
      </w:r>
      <w:r w:rsidR="00AB1306">
        <w:rPr>
          <w:rFonts w:ascii="Times New Roman" w:hAnsi="Times New Roman" w:cs="Times New Roman"/>
          <w:sz w:val="24"/>
        </w:rPr>
        <w:t>n English language l</w:t>
      </w:r>
      <w:r>
        <w:rPr>
          <w:rFonts w:ascii="Times New Roman" w:hAnsi="Times New Roman" w:cs="Times New Roman"/>
          <w:sz w:val="24"/>
        </w:rPr>
        <w:t xml:space="preserve">earner and who is not based on appearances alone; looking at a </w:t>
      </w:r>
      <w:proofErr w:type="gramStart"/>
      <w:r>
        <w:rPr>
          <w:rFonts w:ascii="Times New Roman" w:hAnsi="Times New Roman" w:cs="Times New Roman"/>
          <w:sz w:val="24"/>
        </w:rPr>
        <w:t>student,</w:t>
      </w:r>
      <w:proofErr w:type="gramEnd"/>
      <w:r>
        <w:rPr>
          <w:rFonts w:ascii="Times New Roman" w:hAnsi="Times New Roman" w:cs="Times New Roman"/>
          <w:sz w:val="24"/>
        </w:rPr>
        <w:t xml:space="preserve"> one would not be able to classify him or her as a potential ELL.  In accordance with the federal policy to ensure a student’s civil right to quality education, many states nationwide have utilized a Home Language Survey to help identify potential ELLs in the school system (Zacarian, 2012, p. 7).  The Home Language Survey, though not federally mandated or the sole predictor for characterizing ELLs, seeks to screen students based on </w:t>
      </w:r>
      <w:r w:rsidR="002B012F">
        <w:rPr>
          <w:rFonts w:ascii="Times New Roman" w:hAnsi="Times New Roman" w:cs="Times New Roman"/>
          <w:sz w:val="24"/>
        </w:rPr>
        <w:t>their</w:t>
      </w:r>
      <w:r>
        <w:rPr>
          <w:rFonts w:ascii="Times New Roman" w:hAnsi="Times New Roman" w:cs="Times New Roman"/>
          <w:sz w:val="24"/>
        </w:rPr>
        <w:t xml:space="preserve"> native language and language background, and attempts to determine how this initial experience with language acquisition could potentially impact </w:t>
      </w:r>
      <w:r w:rsidR="002B012F">
        <w:rPr>
          <w:rFonts w:ascii="Times New Roman" w:hAnsi="Times New Roman" w:cs="Times New Roman"/>
          <w:sz w:val="24"/>
        </w:rPr>
        <w:t>their</w:t>
      </w:r>
      <w:r>
        <w:rPr>
          <w:rFonts w:ascii="Times New Roman" w:hAnsi="Times New Roman" w:cs="Times New Roman"/>
          <w:sz w:val="24"/>
        </w:rPr>
        <w:t xml:space="preserve"> ability to succeed in a mainstreamed </w:t>
      </w:r>
      <w:r>
        <w:rPr>
          <w:rFonts w:ascii="Times New Roman" w:hAnsi="Times New Roman" w:cs="Times New Roman"/>
          <w:sz w:val="24"/>
        </w:rPr>
        <w:lastRenderedPageBreak/>
        <w:t>English language classroom (Zacarian, 2012, p. 8).  Action is taken after the assessment using the Home Language Survey, including: interviews and further English language proficiency assessments in order to determine who should be receiving language supports with specialized modifications and strategies.  Though students who are identified as ELLs frequently represent a minority population that lags in academic success and achievement, it is imperative that educators do not stereotype or overgeneralize this unique population.  It is easy to simply state that ELLs are all the same and that each and every ELL requires the same attention and achieves at the same rate and level; however, these incorrect and outdated beliefs negatively influence student achievement.  It is the responsibility and duty of educators, schools, and policymakers to ensure that ELLs are receiving supports to aid in developing proficient English language skills.  A few suggestions for teachers from the National Council of Teachers of English include: “present ELLs with challenging curricular content, set high expectations for ELLs, use technology effectively, and teach ELLs basic academic literacy.”  All of these teaching suggestions can be achieved through the implementation of specialized c</w:t>
      </w:r>
      <w:r w:rsidR="002B012F">
        <w:rPr>
          <w:rFonts w:ascii="Times New Roman" w:hAnsi="Times New Roman" w:cs="Times New Roman"/>
          <w:sz w:val="24"/>
        </w:rPr>
        <w:t>lassrooms and programs for ELLs.</w:t>
      </w:r>
    </w:p>
    <w:p w:rsidR="002B012F" w:rsidRDefault="00371926" w:rsidP="002B012F">
      <w:pPr>
        <w:spacing w:after="0" w:line="480" w:lineRule="auto"/>
        <w:ind w:firstLine="720"/>
        <w:rPr>
          <w:rFonts w:ascii="Times New Roman" w:hAnsi="Times New Roman" w:cs="Times New Roman"/>
          <w:sz w:val="24"/>
        </w:rPr>
      </w:pPr>
      <w:r>
        <w:rPr>
          <w:rFonts w:ascii="Times New Roman" w:hAnsi="Times New Roman" w:cs="Times New Roman"/>
          <w:sz w:val="24"/>
        </w:rPr>
        <w:t>According to Genesee et al. (2005) “18.7% of students classified as limited English proficient met state norms for reading in English; and students from language minority backgrounds also have higher dropout rates and are more frequently placed in lower ability groups” causing this already vulnerable population to become even more unstable and susceptible to academic failure.  In order for ELLs to begin to reduce and diminish the glaring achievement gap present between ELLs and native English speakers, education must be improv</w:t>
      </w:r>
      <w:r w:rsidR="00C90CCB">
        <w:rPr>
          <w:rFonts w:ascii="Times New Roman" w:hAnsi="Times New Roman" w:cs="Times New Roman"/>
          <w:sz w:val="24"/>
        </w:rPr>
        <w:t>ed and specialized for English language l</w:t>
      </w:r>
      <w:r>
        <w:rPr>
          <w:rFonts w:ascii="Times New Roman" w:hAnsi="Times New Roman" w:cs="Times New Roman"/>
          <w:sz w:val="24"/>
        </w:rPr>
        <w:t xml:space="preserve">earners.  To improve </w:t>
      </w:r>
      <w:r>
        <w:rPr>
          <w:rFonts w:ascii="Times New Roman" w:hAnsi="Times New Roman" w:cs="Times New Roman"/>
          <w:sz w:val="24"/>
        </w:rPr>
        <w:lastRenderedPageBreak/>
        <w:t xml:space="preserve">education for ELLs, there must be an emphasis on oral language development and proficiency in both the native language (referred to as L1) and the desired second (or subsequent) language (referred to as L2) (366).  It is crucial to foster the development of literacy skills such as reading and writing in both the native language and the desired second language.  The emergence of these literacy skills </w:t>
      </w:r>
      <w:r w:rsidR="002B012F">
        <w:rPr>
          <w:rFonts w:ascii="Times New Roman" w:hAnsi="Times New Roman" w:cs="Times New Roman"/>
          <w:sz w:val="24"/>
        </w:rPr>
        <w:t>is</w:t>
      </w:r>
      <w:r>
        <w:rPr>
          <w:rFonts w:ascii="Times New Roman" w:hAnsi="Times New Roman" w:cs="Times New Roman"/>
          <w:sz w:val="24"/>
        </w:rPr>
        <w:t xml:space="preserve"> intricately correlated to the ability of the ELL to exhibit metacognitive strategies for understanding his or her own literacy development, along with general literacy strategies (comprehension, making inferences, synthesizing, monitoring, and activating background knowledge and schema).  </w:t>
      </w:r>
    </w:p>
    <w:p w:rsidR="00371926" w:rsidRDefault="00371926" w:rsidP="002B012F">
      <w:pPr>
        <w:spacing w:after="0" w:line="480" w:lineRule="auto"/>
        <w:ind w:firstLine="720"/>
        <w:rPr>
          <w:rFonts w:ascii="Times New Roman" w:hAnsi="Times New Roman" w:cs="Times New Roman"/>
          <w:sz w:val="24"/>
        </w:rPr>
      </w:pPr>
      <w:r>
        <w:rPr>
          <w:rFonts w:ascii="Times New Roman" w:hAnsi="Times New Roman" w:cs="Times New Roman"/>
          <w:sz w:val="24"/>
        </w:rPr>
        <w:t xml:space="preserve">Along with student ability in relation to literacy, teachers must actively involve students in their learning and discovery of the English language.  To foster literacy development amongst ELLs, educators must monitor their own instructional practices and intricately blend interactive, discovery-based learning and instruction with direct instruction (369-372). Lastly, to ensure the improvement of ELL success, there must be a focus on achieving highly in the academic environment – where all students are considered equal in their ability to succeed regardless of their language background (375-376).  </w:t>
      </w:r>
    </w:p>
    <w:p w:rsidR="00371926" w:rsidRPr="002B012F" w:rsidRDefault="002B012F" w:rsidP="002B012F">
      <w:pPr>
        <w:spacing w:after="0" w:line="480" w:lineRule="auto"/>
        <w:ind w:firstLine="720"/>
        <w:rPr>
          <w:rFonts w:ascii="Times New Roman" w:hAnsi="Times New Roman" w:cs="Times New Roman"/>
          <w:sz w:val="24"/>
          <w:szCs w:val="24"/>
          <w:lang w:val="en"/>
        </w:rPr>
      </w:pPr>
      <w:r>
        <w:rPr>
          <w:rFonts w:ascii="Times New Roman" w:hAnsi="Times New Roman" w:cs="Times New Roman"/>
          <w:sz w:val="24"/>
        </w:rPr>
        <w:t>Assuredly</w:t>
      </w:r>
      <w:r w:rsidR="00371926">
        <w:rPr>
          <w:rFonts w:ascii="Times New Roman" w:hAnsi="Times New Roman" w:cs="Times New Roman"/>
          <w:sz w:val="24"/>
        </w:rPr>
        <w:t>, these components of language development researched by Genesee et al. (2005) are the cornerstones of developing a new language; they are the foundation for emerging English language advancement.  In order for these vital aspects of language development to be appropriately and suffi</w:t>
      </w:r>
      <w:r>
        <w:rPr>
          <w:rFonts w:ascii="Times New Roman" w:hAnsi="Times New Roman" w:cs="Times New Roman"/>
          <w:sz w:val="24"/>
        </w:rPr>
        <w:t xml:space="preserve">ciently nurtured within ELLs, a </w:t>
      </w:r>
      <w:r w:rsidR="00371926">
        <w:rPr>
          <w:rFonts w:ascii="Times New Roman" w:hAnsi="Times New Roman" w:cs="Times New Roman"/>
          <w:sz w:val="24"/>
        </w:rPr>
        <w:t xml:space="preserve">new protocol has been </w:t>
      </w:r>
      <w:r>
        <w:rPr>
          <w:rFonts w:ascii="Times New Roman" w:hAnsi="Times New Roman" w:cs="Times New Roman"/>
          <w:sz w:val="24"/>
        </w:rPr>
        <w:t>developed</w:t>
      </w:r>
      <w:r w:rsidR="00371926">
        <w:rPr>
          <w:rFonts w:ascii="Times New Roman" w:hAnsi="Times New Roman" w:cs="Times New Roman"/>
          <w:sz w:val="24"/>
        </w:rPr>
        <w:t xml:space="preserve"> to try to improve the academic achievement </w:t>
      </w:r>
      <w:r>
        <w:rPr>
          <w:rFonts w:ascii="Times New Roman" w:hAnsi="Times New Roman" w:cs="Times New Roman"/>
          <w:sz w:val="24"/>
        </w:rPr>
        <w:t>of</w:t>
      </w:r>
      <w:r w:rsidR="00371926">
        <w:rPr>
          <w:rFonts w:ascii="Times New Roman" w:hAnsi="Times New Roman" w:cs="Times New Roman"/>
          <w:sz w:val="24"/>
        </w:rPr>
        <w:t xml:space="preserve"> ELLs.  This new program is aptly titled, </w:t>
      </w:r>
      <w:r w:rsidR="008B5B31">
        <w:rPr>
          <w:rFonts w:ascii="Times New Roman" w:hAnsi="Times New Roman" w:cs="Times New Roman"/>
          <w:sz w:val="24"/>
        </w:rPr>
        <w:t>“Sheltered</w:t>
      </w:r>
      <w:r>
        <w:rPr>
          <w:rFonts w:ascii="Times New Roman" w:hAnsi="Times New Roman" w:cs="Times New Roman"/>
          <w:sz w:val="24"/>
        </w:rPr>
        <w:t xml:space="preserve"> English Immersion” (SEI). </w:t>
      </w:r>
      <w:r w:rsidRPr="00F17497">
        <w:rPr>
          <w:rFonts w:ascii="Times New Roman" w:hAnsi="Times New Roman" w:cs="Times New Roman"/>
          <w:color w:val="000000"/>
          <w:sz w:val="24"/>
          <w:szCs w:val="24"/>
        </w:rPr>
        <w:t xml:space="preserve">SEI </w:t>
      </w:r>
      <w:r w:rsidRPr="00F17497">
        <w:rPr>
          <w:rFonts w:ascii="Times New Roman" w:hAnsi="Times New Roman" w:cs="Times New Roman"/>
          <w:sz w:val="24"/>
          <w:szCs w:val="24"/>
          <w:lang w:val="en"/>
        </w:rPr>
        <w:t>is a methodology in which English language learners (ELLs) learn English via the mainstream curric</w:t>
      </w:r>
      <w:r w:rsidR="00C90CCB">
        <w:rPr>
          <w:rFonts w:ascii="Times New Roman" w:hAnsi="Times New Roman" w:cs="Times New Roman"/>
          <w:sz w:val="24"/>
          <w:szCs w:val="24"/>
          <w:lang w:val="en"/>
        </w:rPr>
        <w:t xml:space="preserve">ulum, </w:t>
      </w:r>
      <w:r w:rsidR="00C90CCB">
        <w:rPr>
          <w:rFonts w:ascii="Times New Roman" w:hAnsi="Times New Roman" w:cs="Times New Roman"/>
          <w:sz w:val="24"/>
          <w:szCs w:val="24"/>
          <w:lang w:val="en"/>
        </w:rPr>
        <w:lastRenderedPageBreak/>
        <w:t>which is delivered by a t</w:t>
      </w:r>
      <w:r w:rsidRPr="00F17497">
        <w:rPr>
          <w:rFonts w:ascii="Times New Roman" w:hAnsi="Times New Roman" w:cs="Times New Roman"/>
          <w:sz w:val="24"/>
          <w:szCs w:val="24"/>
          <w:lang w:val="en"/>
        </w:rPr>
        <w:t xml:space="preserve">eacher skilled in making content comprehensible for English language learners. </w:t>
      </w:r>
      <w:r w:rsidR="00371926">
        <w:rPr>
          <w:rFonts w:ascii="Times New Roman" w:hAnsi="Times New Roman" w:cs="Times New Roman"/>
          <w:sz w:val="24"/>
        </w:rPr>
        <w:t xml:space="preserve"> </w:t>
      </w:r>
      <w:r>
        <w:rPr>
          <w:rFonts w:ascii="Times New Roman" w:hAnsi="Times New Roman" w:cs="Times New Roman"/>
          <w:sz w:val="24"/>
        </w:rPr>
        <w:t>SEI programs prepare</w:t>
      </w:r>
      <w:r w:rsidR="00371926">
        <w:rPr>
          <w:rFonts w:ascii="Times New Roman" w:hAnsi="Times New Roman" w:cs="Times New Roman"/>
          <w:sz w:val="24"/>
        </w:rPr>
        <w:t xml:space="preserve"> ELLs to enter grade level mainstream or bilingual programs after they have been assessed and are capable of reaching the goals of speaking, listening, and writing in English.  Due to the implementation of such program</w:t>
      </w:r>
      <w:r>
        <w:rPr>
          <w:rFonts w:ascii="Times New Roman" w:hAnsi="Times New Roman" w:cs="Times New Roman"/>
          <w:sz w:val="24"/>
        </w:rPr>
        <w:t>s</w:t>
      </w:r>
      <w:r w:rsidR="00371926">
        <w:rPr>
          <w:rFonts w:ascii="Times New Roman" w:hAnsi="Times New Roman" w:cs="Times New Roman"/>
          <w:sz w:val="24"/>
        </w:rPr>
        <w:t xml:space="preserve">, </w:t>
      </w:r>
      <w:r>
        <w:rPr>
          <w:rFonts w:ascii="Times New Roman" w:hAnsi="Times New Roman" w:cs="Times New Roman"/>
          <w:sz w:val="24"/>
        </w:rPr>
        <w:t>I</w:t>
      </w:r>
      <w:r w:rsidR="00371926">
        <w:rPr>
          <w:rFonts w:ascii="Times New Roman" w:hAnsi="Times New Roman" w:cs="Times New Roman"/>
          <w:sz w:val="24"/>
        </w:rPr>
        <w:t xml:space="preserve"> </w:t>
      </w:r>
      <w:r>
        <w:rPr>
          <w:rFonts w:ascii="Times New Roman" w:hAnsi="Times New Roman" w:cs="Times New Roman"/>
          <w:sz w:val="24"/>
        </w:rPr>
        <w:t>was</w:t>
      </w:r>
      <w:r w:rsidR="00371926">
        <w:rPr>
          <w:rFonts w:ascii="Times New Roman" w:hAnsi="Times New Roman" w:cs="Times New Roman"/>
          <w:sz w:val="24"/>
        </w:rPr>
        <w:t xml:space="preserve"> particularly interested in </w:t>
      </w:r>
      <w:r>
        <w:rPr>
          <w:rFonts w:ascii="Times New Roman" w:hAnsi="Times New Roman" w:cs="Times New Roman"/>
          <w:sz w:val="24"/>
        </w:rPr>
        <w:t>understanding</w:t>
      </w:r>
      <w:r w:rsidR="00371926">
        <w:rPr>
          <w:rFonts w:ascii="Times New Roman" w:hAnsi="Times New Roman" w:cs="Times New Roman"/>
          <w:sz w:val="24"/>
        </w:rPr>
        <w:t xml:space="preserve"> how SEI teachers differentiate instruction for students of different English proficiency levels, what instructional strategies should be implemented, and what </w:t>
      </w:r>
      <w:r>
        <w:rPr>
          <w:rFonts w:ascii="Times New Roman" w:hAnsi="Times New Roman" w:cs="Times New Roman"/>
          <w:sz w:val="24"/>
        </w:rPr>
        <w:t>challenges</w:t>
      </w:r>
      <w:r w:rsidR="00371926">
        <w:rPr>
          <w:rFonts w:ascii="Times New Roman" w:hAnsi="Times New Roman" w:cs="Times New Roman"/>
          <w:sz w:val="24"/>
        </w:rPr>
        <w:t xml:space="preserve"> SEI teachers face in attempting to implement and utilize best practices for ELLs.  </w:t>
      </w:r>
    </w:p>
    <w:p w:rsidR="00371926" w:rsidRDefault="00371926">
      <w:pPr>
        <w:rPr>
          <w:rFonts w:ascii="Times New Roman" w:hAnsi="Times New Roman" w:cs="Times New Roman"/>
          <w:b/>
          <w:sz w:val="24"/>
        </w:rPr>
      </w:pPr>
      <w:r>
        <w:rPr>
          <w:rFonts w:ascii="Times New Roman" w:hAnsi="Times New Roman" w:cs="Times New Roman"/>
          <w:b/>
          <w:sz w:val="24"/>
        </w:rPr>
        <w:t>Results:</w:t>
      </w:r>
    </w:p>
    <w:p w:rsidR="00E63BAD" w:rsidRDefault="00371926" w:rsidP="00E63BAD">
      <w:pPr>
        <w:spacing w:after="0" w:line="480" w:lineRule="auto"/>
        <w:ind w:firstLine="720"/>
        <w:rPr>
          <w:rFonts w:ascii="Times New Roman" w:hAnsi="Times New Roman" w:cs="Times New Roman"/>
          <w:sz w:val="24"/>
        </w:rPr>
      </w:pPr>
      <w:r>
        <w:rPr>
          <w:rFonts w:ascii="Times New Roman" w:hAnsi="Times New Roman" w:cs="Times New Roman"/>
          <w:sz w:val="24"/>
        </w:rPr>
        <w:t xml:space="preserve">The following are the most telling and worthwhile </w:t>
      </w:r>
      <w:r w:rsidR="002B012F">
        <w:rPr>
          <w:rFonts w:ascii="Times New Roman" w:hAnsi="Times New Roman" w:cs="Times New Roman"/>
          <w:sz w:val="24"/>
        </w:rPr>
        <w:t>findings</w:t>
      </w:r>
      <w:r>
        <w:rPr>
          <w:rFonts w:ascii="Times New Roman" w:hAnsi="Times New Roman" w:cs="Times New Roman"/>
          <w:sz w:val="24"/>
        </w:rPr>
        <w:t xml:space="preserve"> pertaining to the different teaching strategies that Ms. Kline utilized in her fifth</w:t>
      </w:r>
      <w:r w:rsidR="00427B71">
        <w:rPr>
          <w:rFonts w:ascii="Times New Roman" w:hAnsi="Times New Roman" w:cs="Times New Roman"/>
          <w:sz w:val="24"/>
        </w:rPr>
        <w:t>-</w:t>
      </w:r>
      <w:r>
        <w:rPr>
          <w:rFonts w:ascii="Times New Roman" w:hAnsi="Times New Roman" w:cs="Times New Roman"/>
          <w:sz w:val="24"/>
        </w:rPr>
        <w:t xml:space="preserve">grade SEI classroom.  </w:t>
      </w:r>
      <w:r w:rsidR="00A11E9F">
        <w:rPr>
          <w:rFonts w:ascii="Times New Roman" w:hAnsi="Times New Roman" w:cs="Times New Roman"/>
          <w:sz w:val="24"/>
        </w:rPr>
        <w:t xml:space="preserve">Please note that the </w:t>
      </w:r>
      <w:r w:rsidR="00F2335A">
        <w:rPr>
          <w:rFonts w:ascii="Times New Roman" w:hAnsi="Times New Roman" w:cs="Times New Roman"/>
          <w:sz w:val="24"/>
        </w:rPr>
        <w:t>underlined</w:t>
      </w:r>
      <w:r w:rsidR="00A11E9F">
        <w:rPr>
          <w:rFonts w:ascii="Times New Roman" w:hAnsi="Times New Roman" w:cs="Times New Roman"/>
          <w:sz w:val="24"/>
        </w:rPr>
        <w:t xml:space="preserve"> </w:t>
      </w:r>
      <w:r w:rsidR="00E63BAD">
        <w:rPr>
          <w:rFonts w:ascii="Times New Roman" w:hAnsi="Times New Roman" w:cs="Times New Roman"/>
          <w:sz w:val="24"/>
        </w:rPr>
        <w:t xml:space="preserve">and numbered </w:t>
      </w:r>
      <w:r w:rsidR="00A11E9F">
        <w:rPr>
          <w:rFonts w:ascii="Times New Roman" w:hAnsi="Times New Roman" w:cs="Times New Roman"/>
          <w:sz w:val="24"/>
        </w:rPr>
        <w:t xml:space="preserve">portions are the results that came directly from my observation, evaluation, and assistance in Ms. Kline’s SEI classroom.  The paragraphs that follow the </w:t>
      </w:r>
      <w:r w:rsidR="00F2335A">
        <w:rPr>
          <w:rFonts w:ascii="Times New Roman" w:hAnsi="Times New Roman" w:cs="Times New Roman"/>
          <w:sz w:val="24"/>
        </w:rPr>
        <w:t>underlined</w:t>
      </w:r>
      <w:r w:rsidR="00A11E9F">
        <w:rPr>
          <w:rFonts w:ascii="Times New Roman" w:hAnsi="Times New Roman" w:cs="Times New Roman"/>
          <w:sz w:val="24"/>
        </w:rPr>
        <w:t xml:space="preserve"> sections are my own reflections and thoughts.</w:t>
      </w:r>
    </w:p>
    <w:p w:rsidR="003B59DF" w:rsidRDefault="003B59DF" w:rsidP="00E63BAD">
      <w:pPr>
        <w:spacing w:after="0" w:line="480" w:lineRule="auto"/>
        <w:ind w:firstLine="720"/>
        <w:rPr>
          <w:rFonts w:ascii="Times New Roman" w:hAnsi="Times New Roman" w:cs="Times New Roman"/>
          <w:sz w:val="24"/>
        </w:rPr>
      </w:pPr>
    </w:p>
    <w:p w:rsidR="00A11E9F" w:rsidRPr="00F2335A" w:rsidRDefault="00281670" w:rsidP="00281670">
      <w:pPr>
        <w:spacing w:after="0" w:line="480" w:lineRule="auto"/>
        <w:rPr>
          <w:rFonts w:ascii="Times New Roman" w:hAnsi="Times New Roman" w:cs="Times New Roman"/>
          <w:sz w:val="24"/>
          <w:u w:val="single"/>
        </w:rPr>
      </w:pPr>
      <w:r w:rsidRPr="00E63BAD">
        <w:rPr>
          <w:rFonts w:ascii="Times New Roman" w:hAnsi="Times New Roman" w:cs="Times New Roman"/>
          <w:sz w:val="24"/>
        </w:rPr>
        <w:t>1</w:t>
      </w:r>
      <w:r w:rsidR="00A80749">
        <w:rPr>
          <w:rFonts w:ascii="Times New Roman" w:hAnsi="Times New Roman" w:cs="Times New Roman"/>
          <w:sz w:val="24"/>
        </w:rPr>
        <w:t>)</w:t>
      </w:r>
      <w:r w:rsidRPr="00A80749">
        <w:rPr>
          <w:rFonts w:ascii="Times New Roman" w:hAnsi="Times New Roman" w:cs="Times New Roman"/>
          <w:i/>
          <w:sz w:val="24"/>
        </w:rPr>
        <w:t xml:space="preserve"> </w:t>
      </w:r>
      <w:r w:rsidR="00A11E9F" w:rsidRPr="00F2335A">
        <w:rPr>
          <w:rFonts w:ascii="Times New Roman" w:hAnsi="Times New Roman" w:cs="Times New Roman"/>
          <w:sz w:val="24"/>
          <w:u w:val="single"/>
        </w:rPr>
        <w:t xml:space="preserve">The Nathaniel Bowditch School, one of the many schools within the Salem Public School District, offers a unique and specialized program, known as </w:t>
      </w:r>
      <w:r w:rsidR="008B5B31" w:rsidRPr="00F2335A">
        <w:rPr>
          <w:rFonts w:ascii="Times New Roman" w:hAnsi="Times New Roman" w:cs="Times New Roman"/>
          <w:sz w:val="24"/>
          <w:u w:val="single"/>
        </w:rPr>
        <w:t>Sheltered</w:t>
      </w:r>
      <w:r w:rsidR="00A11E9F" w:rsidRPr="00F2335A">
        <w:rPr>
          <w:rFonts w:ascii="Times New Roman" w:hAnsi="Times New Roman" w:cs="Times New Roman"/>
          <w:sz w:val="24"/>
          <w:u w:val="single"/>
        </w:rPr>
        <w:t xml:space="preserve"> English Immersion (SEI), for students whose native language is one other than English.  Being the only elementary school in the district that offers this type of program and support, the Nathaniel Bowditch School is home to a multitude of different cultures, ethnicities, personalities, and languages.  There are a significant number of Hispanic/Spanish students enrolled at the Nathaniel Bowditch School, considering that the school offers the SEI p</w:t>
      </w:r>
      <w:r w:rsidR="00A372BD">
        <w:rPr>
          <w:rFonts w:ascii="Times New Roman" w:hAnsi="Times New Roman" w:cs="Times New Roman"/>
          <w:sz w:val="24"/>
          <w:u w:val="single"/>
        </w:rPr>
        <w:t>rogram and traditional English language l</w:t>
      </w:r>
      <w:r w:rsidR="00A11E9F" w:rsidRPr="00F2335A">
        <w:rPr>
          <w:rFonts w:ascii="Times New Roman" w:hAnsi="Times New Roman" w:cs="Times New Roman"/>
          <w:sz w:val="24"/>
          <w:u w:val="single"/>
        </w:rPr>
        <w:t xml:space="preserve">earner services (pull-out/additional help).  Upon entering the Nathaniel Bowditch School, one is immediately exposed to and </w:t>
      </w:r>
      <w:r w:rsidR="00A11E9F" w:rsidRPr="00F2335A">
        <w:rPr>
          <w:rFonts w:ascii="Times New Roman" w:hAnsi="Times New Roman" w:cs="Times New Roman"/>
          <w:sz w:val="24"/>
          <w:u w:val="single"/>
        </w:rPr>
        <w:lastRenderedPageBreak/>
        <w:t>surrounded by the Spanish language.  At the Nathaniel Bowditch School, it is evident that the Spanish language is appreciated and valued; the Pledge of Allegiance is spoken every morning in both English and Spanish.  The main lobby greets people with a wide banner reading “WELCOME – BIENVENIDOS.”  Posters and displays are also made visual, in both English and Spanish (“Responsibility – Responsibilidad” or “Respect – Respeto”) about the school environment and what is expected of the students and staff.  All of the notices, information, report cards, and letters are sent to the parent(s) in both English and Spanish, allowing for parents to become more involved in their children’s schooling.  This immediate immersion in both the English language and the Spanish language creates a welcoming and comforting environment for everybody who walks through the front door.</w:t>
      </w:r>
    </w:p>
    <w:p w:rsidR="003B59DF" w:rsidRDefault="003C7EDB" w:rsidP="008B5B31">
      <w:pPr>
        <w:spacing w:after="0" w:line="480" w:lineRule="auto"/>
        <w:ind w:firstLine="720"/>
        <w:rPr>
          <w:rFonts w:ascii="Times New Roman" w:hAnsi="Times New Roman" w:cs="Times New Roman"/>
          <w:sz w:val="24"/>
        </w:rPr>
      </w:pPr>
      <w:r>
        <w:rPr>
          <w:rFonts w:ascii="Times New Roman" w:hAnsi="Times New Roman" w:cs="Times New Roman"/>
          <w:sz w:val="24"/>
        </w:rPr>
        <w:t>The Nathaniel Bowditch School in Salem, Massachusetts is unique in its own way because it is home to the SEI program.  This means that all of the</w:t>
      </w:r>
      <w:r w:rsidR="00110D77">
        <w:rPr>
          <w:rFonts w:ascii="Times New Roman" w:hAnsi="Times New Roman" w:cs="Times New Roman"/>
          <w:sz w:val="24"/>
        </w:rPr>
        <w:t xml:space="preserve"> elementary </w:t>
      </w:r>
      <w:proofErr w:type="gramStart"/>
      <w:r w:rsidR="00110D77">
        <w:rPr>
          <w:rFonts w:ascii="Times New Roman" w:hAnsi="Times New Roman" w:cs="Times New Roman"/>
          <w:sz w:val="24"/>
        </w:rPr>
        <w:t>level</w:t>
      </w:r>
      <w:proofErr w:type="gramEnd"/>
      <w:r>
        <w:rPr>
          <w:rFonts w:ascii="Times New Roman" w:hAnsi="Times New Roman" w:cs="Times New Roman"/>
          <w:sz w:val="24"/>
        </w:rPr>
        <w:t xml:space="preserve"> E</w:t>
      </w:r>
      <w:r w:rsidR="00110D77">
        <w:rPr>
          <w:rFonts w:ascii="Times New Roman" w:hAnsi="Times New Roman" w:cs="Times New Roman"/>
          <w:sz w:val="24"/>
        </w:rPr>
        <w:t>LLs who require SEI instruction are enrolled at the Nathaniel Bowditch School.  Due to this, the school tries to differentiate and accommodate all types of families and learners.  As is evidenced from the above excerpt, Bowditch</w:t>
      </w:r>
      <w:r w:rsidR="00DE2E07">
        <w:rPr>
          <w:rFonts w:ascii="Times New Roman" w:hAnsi="Times New Roman" w:cs="Times New Roman"/>
          <w:sz w:val="24"/>
        </w:rPr>
        <w:t xml:space="preserve"> does a wonderful job of utilizing</w:t>
      </w:r>
      <w:r w:rsidR="00110D77">
        <w:rPr>
          <w:rFonts w:ascii="Times New Roman" w:hAnsi="Times New Roman" w:cs="Times New Roman"/>
          <w:sz w:val="24"/>
        </w:rPr>
        <w:t xml:space="preserve"> both the English language and the Spanish language in order to ensure that the language barrier does not cause </w:t>
      </w:r>
      <w:r w:rsidR="00DE2E07">
        <w:rPr>
          <w:rFonts w:ascii="Times New Roman" w:hAnsi="Times New Roman" w:cs="Times New Roman"/>
          <w:sz w:val="24"/>
        </w:rPr>
        <w:t>extreme difficulties</w:t>
      </w:r>
      <w:r w:rsidR="00110D77">
        <w:rPr>
          <w:rFonts w:ascii="Times New Roman" w:hAnsi="Times New Roman" w:cs="Times New Roman"/>
          <w:sz w:val="24"/>
        </w:rPr>
        <w:t xml:space="preserve">.  Since Bowditch enrolls mainly Spanish speaking ELLs, Spanish is the </w:t>
      </w:r>
      <w:r w:rsidR="00DE2E07">
        <w:rPr>
          <w:rFonts w:ascii="Times New Roman" w:hAnsi="Times New Roman" w:cs="Times New Roman"/>
          <w:sz w:val="24"/>
        </w:rPr>
        <w:t>predominant</w:t>
      </w:r>
      <w:r w:rsidR="00110D77">
        <w:rPr>
          <w:rFonts w:ascii="Times New Roman" w:hAnsi="Times New Roman" w:cs="Times New Roman"/>
          <w:sz w:val="24"/>
        </w:rPr>
        <w:t xml:space="preserve"> language (aside from English) that is utilized throughout the day.  I think that including both languages makes Bowditch very inclusive and comforting for all students, and having the SEI program at this elementary school is an advantage for every student.  Students who are native English speakers are able to learn Spanish and students who are native Spanish speakers are able to learn English.  </w:t>
      </w:r>
      <w:r w:rsidR="00110D77">
        <w:rPr>
          <w:rFonts w:ascii="Times New Roman" w:hAnsi="Times New Roman" w:cs="Times New Roman"/>
          <w:sz w:val="24"/>
        </w:rPr>
        <w:lastRenderedPageBreak/>
        <w:t>Many other schools simply display the English language; however, Bowditch, because of the diverse population that it serves, makes sure to equally display both the English language and the Spanish language – which is something I think is wonderful for all.</w:t>
      </w:r>
    </w:p>
    <w:p w:rsidR="00A80749" w:rsidRDefault="00A80749" w:rsidP="008B5B31">
      <w:pPr>
        <w:spacing w:after="0" w:line="480" w:lineRule="auto"/>
        <w:ind w:firstLine="720"/>
        <w:rPr>
          <w:rFonts w:ascii="Times New Roman" w:hAnsi="Times New Roman" w:cs="Times New Roman"/>
          <w:sz w:val="24"/>
        </w:rPr>
      </w:pPr>
    </w:p>
    <w:p w:rsidR="00281670" w:rsidRPr="00F2335A" w:rsidRDefault="00281670" w:rsidP="00110D77">
      <w:pPr>
        <w:spacing w:after="0" w:line="480" w:lineRule="auto"/>
        <w:rPr>
          <w:rFonts w:ascii="Times New Roman" w:hAnsi="Times New Roman" w:cs="Times New Roman"/>
          <w:sz w:val="24"/>
          <w:u w:val="single"/>
        </w:rPr>
      </w:pPr>
      <w:r w:rsidRPr="00A80749">
        <w:rPr>
          <w:rFonts w:ascii="Times New Roman" w:hAnsi="Times New Roman" w:cs="Times New Roman"/>
          <w:sz w:val="24"/>
        </w:rPr>
        <w:t>2)</w:t>
      </w:r>
      <w:r>
        <w:rPr>
          <w:rFonts w:ascii="Times New Roman" w:hAnsi="Times New Roman" w:cs="Times New Roman"/>
          <w:i/>
          <w:sz w:val="24"/>
        </w:rPr>
        <w:t xml:space="preserve"> </w:t>
      </w:r>
      <w:r w:rsidRPr="00F2335A">
        <w:rPr>
          <w:rFonts w:ascii="Times New Roman" w:hAnsi="Times New Roman" w:cs="Times New Roman"/>
          <w:sz w:val="24"/>
          <w:u w:val="single"/>
        </w:rPr>
        <w:t xml:space="preserve">While the students were </w:t>
      </w:r>
      <w:r w:rsidR="00AA469F" w:rsidRPr="00F2335A">
        <w:rPr>
          <w:rFonts w:ascii="Times New Roman" w:hAnsi="Times New Roman" w:cs="Times New Roman"/>
          <w:sz w:val="24"/>
          <w:u w:val="single"/>
        </w:rPr>
        <w:t xml:space="preserve">working on </w:t>
      </w:r>
      <w:r w:rsidRPr="00F2335A">
        <w:rPr>
          <w:rFonts w:ascii="Times New Roman" w:hAnsi="Times New Roman" w:cs="Times New Roman"/>
          <w:sz w:val="24"/>
          <w:u w:val="single"/>
        </w:rPr>
        <w:t xml:space="preserve">writing, Ms. Kline visited the students with the most limited English language and skills and helped them form their sentences.  Some students are unable to make the connection between what they are thinking or saying to writing down that same thought in English.  Due to this, Ms. Kline sometimes acts as a scribe; the students will share their idea(s) with Ms. Kline in English and Ms. Kline will write down what they are saying.  Ms. Kline then requires the students to copy the sentence again, using repetition and context to bridge the gap between thoughts and writing.  </w:t>
      </w:r>
    </w:p>
    <w:p w:rsidR="00281670" w:rsidRDefault="00281670" w:rsidP="00110D77">
      <w:pPr>
        <w:spacing w:after="0" w:line="480" w:lineRule="auto"/>
        <w:ind w:firstLine="720"/>
        <w:rPr>
          <w:rFonts w:ascii="Times New Roman" w:hAnsi="Times New Roman" w:cs="Times New Roman"/>
          <w:sz w:val="24"/>
        </w:rPr>
      </w:pPr>
      <w:r w:rsidRPr="00281670">
        <w:rPr>
          <w:rFonts w:ascii="Times New Roman" w:hAnsi="Times New Roman" w:cs="Times New Roman"/>
          <w:sz w:val="24"/>
        </w:rPr>
        <w:t xml:space="preserve">I absolutely love the idea of helping </w:t>
      </w:r>
      <w:proofErr w:type="gramStart"/>
      <w:r w:rsidRPr="00281670">
        <w:rPr>
          <w:rFonts w:ascii="Times New Roman" w:hAnsi="Times New Roman" w:cs="Times New Roman"/>
          <w:sz w:val="24"/>
        </w:rPr>
        <w:t>students bridge</w:t>
      </w:r>
      <w:proofErr w:type="gramEnd"/>
      <w:r w:rsidRPr="00281670">
        <w:rPr>
          <w:rFonts w:ascii="Times New Roman" w:hAnsi="Times New Roman" w:cs="Times New Roman"/>
          <w:sz w:val="24"/>
        </w:rPr>
        <w:t xml:space="preserve"> the gap between thoughts and writing by having them explain what they are thinking while the teacher writes for them.  Having the students rewrite the sentence really helps the students visualize and understand how thoughts and spoken words can be expressed in written language.</w:t>
      </w:r>
      <w:r w:rsidR="00374F0C">
        <w:rPr>
          <w:rFonts w:ascii="Times New Roman" w:hAnsi="Times New Roman" w:cs="Times New Roman"/>
          <w:sz w:val="24"/>
        </w:rPr>
        <w:t xml:space="preserve">  In mainstream</w:t>
      </w:r>
      <w:r w:rsidR="0056318A">
        <w:rPr>
          <w:rFonts w:ascii="Times New Roman" w:hAnsi="Times New Roman" w:cs="Times New Roman"/>
          <w:sz w:val="24"/>
        </w:rPr>
        <w:t xml:space="preserve"> classrooms, unless the student needed special needs services such as occupational therapy or physical therapy, you would not see the teacher acting as a scribe.  This was a unique technique that Ms. Kline used strictly for her English language learners.</w:t>
      </w:r>
    </w:p>
    <w:p w:rsidR="00A80749" w:rsidRDefault="00A80749" w:rsidP="00110D77">
      <w:pPr>
        <w:spacing w:after="0" w:line="480" w:lineRule="auto"/>
        <w:ind w:firstLine="720"/>
        <w:rPr>
          <w:rFonts w:ascii="Times New Roman" w:hAnsi="Times New Roman" w:cs="Times New Roman"/>
          <w:sz w:val="24"/>
        </w:rPr>
      </w:pPr>
    </w:p>
    <w:p w:rsidR="003B59DF" w:rsidRPr="00F2335A" w:rsidRDefault="00AA469F" w:rsidP="008B5B31">
      <w:pPr>
        <w:spacing w:after="0" w:line="480" w:lineRule="auto"/>
        <w:rPr>
          <w:rFonts w:ascii="Times New Roman" w:hAnsi="Times New Roman" w:cs="Times New Roman"/>
          <w:sz w:val="24"/>
          <w:u w:val="single"/>
        </w:rPr>
      </w:pPr>
      <w:r>
        <w:rPr>
          <w:rFonts w:ascii="Times New Roman" w:hAnsi="Times New Roman" w:cs="Times New Roman"/>
          <w:sz w:val="24"/>
        </w:rPr>
        <w:t xml:space="preserve">3) </w:t>
      </w:r>
      <w:r w:rsidRPr="00F2335A">
        <w:rPr>
          <w:rFonts w:ascii="Times New Roman" w:hAnsi="Times New Roman" w:cs="Times New Roman"/>
          <w:sz w:val="24"/>
          <w:u w:val="single"/>
        </w:rPr>
        <w:t>D</w:t>
      </w:r>
      <w:r w:rsidR="00A80749" w:rsidRPr="00F2335A">
        <w:rPr>
          <w:rFonts w:ascii="Times New Roman" w:hAnsi="Times New Roman" w:cs="Times New Roman"/>
          <w:sz w:val="24"/>
          <w:u w:val="single"/>
        </w:rPr>
        <w:t>uring English Language A</w:t>
      </w:r>
      <w:r w:rsidRPr="00F2335A">
        <w:rPr>
          <w:rFonts w:ascii="Times New Roman" w:hAnsi="Times New Roman" w:cs="Times New Roman"/>
          <w:sz w:val="24"/>
          <w:u w:val="single"/>
        </w:rPr>
        <w:t xml:space="preserve">rts time students rotate between different areas and activities.  These activities include: reader’s workshop (where students are reading </w:t>
      </w:r>
      <w:r w:rsidRPr="00F2335A">
        <w:rPr>
          <w:rFonts w:ascii="Times New Roman" w:hAnsi="Times New Roman" w:cs="Times New Roman"/>
          <w:sz w:val="24"/>
          <w:u w:val="single"/>
        </w:rPr>
        <w:lastRenderedPageBreak/>
        <w:t xml:space="preserve">independently and employing different reading strategies for comprehension), Lexia (working on language, literacy, and phonics skills by using technology and computer programs and applications), and small group work (with students at similar levels) or independent work with Ms. Kline. </w:t>
      </w:r>
    </w:p>
    <w:p w:rsidR="00886BF7" w:rsidRDefault="00F2335A" w:rsidP="008B5B31">
      <w:pPr>
        <w:spacing w:after="0" w:line="480" w:lineRule="auto"/>
        <w:rPr>
          <w:rFonts w:ascii="Times New Roman" w:hAnsi="Times New Roman" w:cs="Times New Roman"/>
          <w:sz w:val="24"/>
        </w:rPr>
      </w:pPr>
      <w:r>
        <w:rPr>
          <w:rFonts w:ascii="Times New Roman" w:hAnsi="Times New Roman" w:cs="Times New Roman"/>
          <w:sz w:val="24"/>
        </w:rPr>
        <w:tab/>
        <w:t xml:space="preserve">Utilizing a rotating schedule in order to ensure that all students experience the different facets of </w:t>
      </w:r>
      <w:r w:rsidR="00886BF7">
        <w:rPr>
          <w:rFonts w:ascii="Times New Roman" w:hAnsi="Times New Roman" w:cs="Times New Roman"/>
          <w:sz w:val="24"/>
        </w:rPr>
        <w:t>English language development seemed to work very well for Ms. Kline and her class.  T</w:t>
      </w:r>
      <w:r w:rsidR="00886BF7" w:rsidRPr="00886BF7">
        <w:rPr>
          <w:rFonts w:ascii="Times New Roman" w:hAnsi="Times New Roman" w:cs="Times New Roman"/>
          <w:sz w:val="24"/>
        </w:rPr>
        <w:t>he students know what is expected of them at each station and they are held accountable for completing their tasks and reaching their objectives.</w:t>
      </w:r>
      <w:r w:rsidR="00886BF7">
        <w:rPr>
          <w:rFonts w:ascii="Times New Roman" w:hAnsi="Times New Roman" w:cs="Times New Roman"/>
          <w:sz w:val="24"/>
        </w:rPr>
        <w:t xml:space="preserve">  </w:t>
      </w:r>
    </w:p>
    <w:p w:rsidR="00886BF7" w:rsidRDefault="00886BF7" w:rsidP="00886BF7">
      <w:pPr>
        <w:spacing w:after="0" w:line="480" w:lineRule="auto"/>
        <w:ind w:firstLine="720"/>
        <w:rPr>
          <w:rFonts w:ascii="Times New Roman" w:hAnsi="Times New Roman" w:cs="Times New Roman"/>
          <w:sz w:val="24"/>
        </w:rPr>
      </w:pPr>
      <w:r>
        <w:rPr>
          <w:rFonts w:ascii="Times New Roman" w:hAnsi="Times New Roman" w:cs="Times New Roman"/>
          <w:sz w:val="24"/>
        </w:rPr>
        <w:t>The use of computer programs and software is a crucial techniqu</w:t>
      </w:r>
      <w:r w:rsidR="00DE2E07">
        <w:rPr>
          <w:rFonts w:ascii="Times New Roman" w:hAnsi="Times New Roman" w:cs="Times New Roman"/>
          <w:sz w:val="24"/>
        </w:rPr>
        <w:t>e that students respond well to</w:t>
      </w:r>
      <w:r>
        <w:rPr>
          <w:rFonts w:ascii="Times New Roman" w:hAnsi="Times New Roman" w:cs="Times New Roman"/>
          <w:sz w:val="24"/>
        </w:rPr>
        <w:t>.  Not only are the students learning English language and literacy skills through the use of the Lexia application, but they are also learning the conventions of typing and computer use – both of which are essential skills to have in the 21</w:t>
      </w:r>
      <w:r w:rsidRPr="00886BF7">
        <w:rPr>
          <w:rFonts w:ascii="Times New Roman" w:hAnsi="Times New Roman" w:cs="Times New Roman"/>
          <w:sz w:val="24"/>
          <w:vertAlign w:val="superscript"/>
        </w:rPr>
        <w:t>st</w:t>
      </w:r>
      <w:r>
        <w:rPr>
          <w:rFonts w:ascii="Times New Roman" w:hAnsi="Times New Roman" w:cs="Times New Roman"/>
          <w:sz w:val="24"/>
        </w:rPr>
        <w:t xml:space="preserve"> century.</w:t>
      </w:r>
    </w:p>
    <w:p w:rsidR="00886BF7" w:rsidRDefault="00886BF7" w:rsidP="00886BF7">
      <w:pPr>
        <w:spacing w:after="0" w:line="480" w:lineRule="auto"/>
        <w:ind w:firstLine="720"/>
        <w:rPr>
          <w:rFonts w:ascii="Times New Roman" w:hAnsi="Times New Roman" w:cs="Times New Roman"/>
          <w:sz w:val="24"/>
        </w:rPr>
      </w:pPr>
      <w:r>
        <w:rPr>
          <w:rFonts w:ascii="Times New Roman" w:hAnsi="Times New Roman" w:cs="Times New Roman"/>
          <w:sz w:val="24"/>
        </w:rPr>
        <w:t xml:space="preserve">Ms. Kline’s use of homogenous groupings in order to guide and help students who are at similar achievement and academic levels </w:t>
      </w:r>
      <w:r w:rsidR="00DE2E07">
        <w:rPr>
          <w:rFonts w:ascii="Times New Roman" w:hAnsi="Times New Roman" w:cs="Times New Roman"/>
          <w:sz w:val="24"/>
        </w:rPr>
        <w:t xml:space="preserve">also </w:t>
      </w:r>
      <w:r>
        <w:rPr>
          <w:rFonts w:ascii="Times New Roman" w:hAnsi="Times New Roman" w:cs="Times New Roman"/>
          <w:sz w:val="24"/>
        </w:rPr>
        <w:t>seems to work well.  Though heterogeneous groupings work well in mainstream classrooms in order for students to work together and learn from each other, homogeneous groups are effective for ELLs in SEI classrooms because, generally, all of the students are at the same basic level.</w:t>
      </w:r>
    </w:p>
    <w:p w:rsidR="00A80749" w:rsidRDefault="00886BF7" w:rsidP="00886BF7">
      <w:pPr>
        <w:spacing w:after="0" w:line="480" w:lineRule="auto"/>
        <w:ind w:firstLine="720"/>
        <w:rPr>
          <w:rFonts w:ascii="Times New Roman" w:hAnsi="Times New Roman" w:cs="Times New Roman"/>
          <w:sz w:val="24"/>
        </w:rPr>
      </w:pPr>
      <w:r>
        <w:rPr>
          <w:rFonts w:ascii="Times New Roman" w:hAnsi="Times New Roman" w:cs="Times New Roman"/>
          <w:sz w:val="24"/>
        </w:rPr>
        <w:t xml:space="preserve">  </w:t>
      </w:r>
    </w:p>
    <w:p w:rsidR="00281670" w:rsidRPr="00F2335A" w:rsidRDefault="00AA469F" w:rsidP="00281670">
      <w:pPr>
        <w:spacing w:after="0" w:line="480" w:lineRule="auto"/>
        <w:rPr>
          <w:rFonts w:ascii="Times New Roman" w:hAnsi="Times New Roman" w:cs="Times New Roman"/>
          <w:sz w:val="24"/>
          <w:u w:val="single"/>
        </w:rPr>
      </w:pPr>
      <w:r>
        <w:rPr>
          <w:rFonts w:ascii="Times New Roman" w:hAnsi="Times New Roman" w:cs="Times New Roman"/>
          <w:sz w:val="24"/>
        </w:rPr>
        <w:t>4</w:t>
      </w:r>
      <w:r w:rsidR="00281670">
        <w:rPr>
          <w:rFonts w:ascii="Times New Roman" w:hAnsi="Times New Roman" w:cs="Times New Roman"/>
          <w:sz w:val="24"/>
        </w:rPr>
        <w:t xml:space="preserve">) </w:t>
      </w:r>
      <w:r w:rsidR="00281670" w:rsidRPr="00F2335A">
        <w:rPr>
          <w:rFonts w:ascii="Times New Roman" w:hAnsi="Times New Roman" w:cs="Times New Roman"/>
          <w:sz w:val="24"/>
          <w:u w:val="single"/>
        </w:rPr>
        <w:t xml:space="preserve">English Language Arts is a time when students practice their individualized and modified lists of high-frequency words or sight words.  Some students use computer programs or games to practice their words, while others, who require more guidance and assistance, meet with Ms. Kline to review their individual lists.  The students’ words are displayed on index cards and held together with a metal ring, allowing the students to flip </w:t>
      </w:r>
      <w:r w:rsidR="00281670" w:rsidRPr="00F2335A">
        <w:rPr>
          <w:rFonts w:ascii="Times New Roman" w:hAnsi="Times New Roman" w:cs="Times New Roman"/>
          <w:sz w:val="24"/>
          <w:u w:val="single"/>
        </w:rPr>
        <w:lastRenderedPageBreak/>
        <w:t xml:space="preserve">their cards as they practice their words.  On the back of each index card, there is a sentence containing the word displayed on the index card.  This provides students with context, allowing them to comprehend the vocabulary word.  When Ms. Kline meets with a student, she has that student read through his or her list of words.  During this time, Ms. Kline listens closely and guides her students, often </w:t>
      </w:r>
      <w:proofErr w:type="gramStart"/>
      <w:r w:rsidR="00281670" w:rsidRPr="00F2335A">
        <w:rPr>
          <w:rFonts w:ascii="Times New Roman" w:hAnsi="Times New Roman" w:cs="Times New Roman"/>
          <w:sz w:val="24"/>
          <w:u w:val="single"/>
        </w:rPr>
        <w:t>asking</w:t>
      </w:r>
      <w:proofErr w:type="gramEnd"/>
      <w:r w:rsidR="00281670" w:rsidRPr="00F2335A">
        <w:rPr>
          <w:rFonts w:ascii="Times New Roman" w:hAnsi="Times New Roman" w:cs="Times New Roman"/>
          <w:sz w:val="24"/>
          <w:u w:val="single"/>
        </w:rPr>
        <w:t xml:space="preserve"> “what is the beginning letter and what sound is associated with that letter.”  As the students read their words, Ms. Kline will place a checkmark (as a sort of informal assessment) on the index card if the word was read correctly.  After the students have read their words, Ms. Kline will show them a sound card alphabet.  This sound card alphabet contains the entire alphabet.  Starting with the letter “A”, this supplemental material requires the students to recognize the letter, say the word that is represented by a picture that begins with that letter, and produce the sound (phoneme) associated with that letter.  </w:t>
      </w:r>
    </w:p>
    <w:p w:rsidR="003B59DF" w:rsidRDefault="00281670" w:rsidP="00AA469F">
      <w:pPr>
        <w:spacing w:after="0" w:line="480" w:lineRule="auto"/>
        <w:ind w:firstLine="720"/>
        <w:rPr>
          <w:rFonts w:ascii="Times New Roman" w:hAnsi="Times New Roman" w:cs="Times New Roman"/>
          <w:sz w:val="24"/>
        </w:rPr>
      </w:pPr>
      <w:r w:rsidRPr="00281670">
        <w:rPr>
          <w:rFonts w:ascii="Times New Roman" w:hAnsi="Times New Roman" w:cs="Times New Roman"/>
          <w:sz w:val="24"/>
        </w:rPr>
        <w:t xml:space="preserve">When I was listening to the students read through the alphabet, I noticed something very interesting.  Many students were having trouble distinguishing between the </w:t>
      </w:r>
      <w:proofErr w:type="gramStart"/>
      <w:r w:rsidRPr="00281670">
        <w:rPr>
          <w:rFonts w:ascii="Times New Roman" w:hAnsi="Times New Roman" w:cs="Times New Roman"/>
          <w:sz w:val="24"/>
        </w:rPr>
        <w:t>letter</w:t>
      </w:r>
      <w:proofErr w:type="gramEnd"/>
      <w:r w:rsidRPr="00281670">
        <w:rPr>
          <w:rFonts w:ascii="Times New Roman" w:hAnsi="Times New Roman" w:cs="Times New Roman"/>
          <w:sz w:val="24"/>
        </w:rPr>
        <w:t xml:space="preserve"> “B” and the letter “V.”  In the Spanish language, these letters are very similar (most of the time, words that begin with “V” are said with the “B” sound.).  I also noticed that the students were having trouble with the sound the letter “Y” makes (in Spanish, the letters “J” and “Y” are vocalized differently).  </w:t>
      </w:r>
      <w:r w:rsidR="003B59DF">
        <w:rPr>
          <w:rFonts w:ascii="Times New Roman" w:hAnsi="Times New Roman" w:cs="Times New Roman"/>
          <w:sz w:val="24"/>
        </w:rPr>
        <w:t>Being a native English speaker</w:t>
      </w:r>
      <w:r w:rsidR="00DE2E07">
        <w:rPr>
          <w:rFonts w:ascii="Times New Roman" w:hAnsi="Times New Roman" w:cs="Times New Roman"/>
          <w:sz w:val="24"/>
        </w:rPr>
        <w:t>,</w:t>
      </w:r>
      <w:r w:rsidR="003B59DF">
        <w:rPr>
          <w:rFonts w:ascii="Times New Roman" w:hAnsi="Times New Roman" w:cs="Times New Roman"/>
          <w:sz w:val="24"/>
        </w:rPr>
        <w:t xml:space="preserve"> it is easy </w:t>
      </w:r>
      <w:r w:rsidR="00DE2E07">
        <w:rPr>
          <w:rFonts w:ascii="Times New Roman" w:hAnsi="Times New Roman" w:cs="Times New Roman"/>
          <w:sz w:val="24"/>
        </w:rPr>
        <w:t>to take for granted</w:t>
      </w:r>
      <w:r w:rsidR="003B59DF">
        <w:rPr>
          <w:rFonts w:ascii="Times New Roman" w:hAnsi="Times New Roman" w:cs="Times New Roman"/>
          <w:sz w:val="24"/>
        </w:rPr>
        <w:t xml:space="preserve"> the fact that we are able to distinguish between</w:t>
      </w:r>
      <w:r w:rsidR="00DE2E07">
        <w:rPr>
          <w:rFonts w:ascii="Times New Roman" w:hAnsi="Times New Roman" w:cs="Times New Roman"/>
          <w:sz w:val="24"/>
        </w:rPr>
        <w:t xml:space="preserve"> English</w:t>
      </w:r>
      <w:r w:rsidR="003B59DF">
        <w:rPr>
          <w:rFonts w:ascii="Times New Roman" w:hAnsi="Times New Roman" w:cs="Times New Roman"/>
          <w:sz w:val="24"/>
        </w:rPr>
        <w:t xml:space="preserve"> letters and their phonemes – this is not the case for students who speak a different language and are learning English.  </w:t>
      </w:r>
      <w:r w:rsidRPr="00281670">
        <w:rPr>
          <w:rFonts w:ascii="Times New Roman" w:hAnsi="Times New Roman" w:cs="Times New Roman"/>
          <w:sz w:val="24"/>
        </w:rPr>
        <w:t xml:space="preserve">I also thought Ms. Kline did a wonderful job encouraging her students.  She would say, “I know we haven’t spent a lot time with these words, so we just have to </w:t>
      </w:r>
      <w:r w:rsidRPr="00281670">
        <w:rPr>
          <w:rFonts w:ascii="Times New Roman" w:hAnsi="Times New Roman" w:cs="Times New Roman"/>
          <w:sz w:val="24"/>
        </w:rPr>
        <w:lastRenderedPageBreak/>
        <w:t>practice really hard.”  Instead of losing her patience or becoming frustrated, Ms. Kline continued to motivate and encourage her students.</w:t>
      </w:r>
    </w:p>
    <w:p w:rsidR="00886BF7" w:rsidRDefault="00886BF7" w:rsidP="00AA469F">
      <w:pPr>
        <w:spacing w:after="0" w:line="480" w:lineRule="auto"/>
        <w:ind w:firstLine="720"/>
        <w:rPr>
          <w:rFonts w:ascii="Times New Roman" w:hAnsi="Times New Roman" w:cs="Times New Roman"/>
          <w:sz w:val="24"/>
        </w:rPr>
      </w:pPr>
    </w:p>
    <w:p w:rsidR="00281670" w:rsidRDefault="00AA469F" w:rsidP="00281670">
      <w:pPr>
        <w:spacing w:after="0" w:line="480" w:lineRule="auto"/>
        <w:rPr>
          <w:rFonts w:ascii="Times New Roman" w:hAnsi="Times New Roman" w:cs="Times New Roman"/>
          <w:i/>
          <w:sz w:val="24"/>
        </w:rPr>
      </w:pPr>
      <w:r>
        <w:rPr>
          <w:rFonts w:ascii="Times New Roman" w:hAnsi="Times New Roman" w:cs="Times New Roman"/>
          <w:sz w:val="24"/>
        </w:rPr>
        <w:t>5</w:t>
      </w:r>
      <w:r w:rsidR="00281670">
        <w:rPr>
          <w:rFonts w:ascii="Times New Roman" w:hAnsi="Times New Roman" w:cs="Times New Roman"/>
          <w:sz w:val="24"/>
        </w:rPr>
        <w:t xml:space="preserve">) </w:t>
      </w:r>
      <w:r w:rsidR="009271A4" w:rsidRPr="00F2335A">
        <w:rPr>
          <w:rFonts w:ascii="Times New Roman" w:hAnsi="Times New Roman" w:cs="Times New Roman"/>
          <w:sz w:val="24"/>
          <w:u w:val="single"/>
        </w:rPr>
        <w:t xml:space="preserve">One </w:t>
      </w:r>
      <w:r w:rsidR="00281670" w:rsidRPr="00F2335A">
        <w:rPr>
          <w:rFonts w:ascii="Times New Roman" w:hAnsi="Times New Roman" w:cs="Times New Roman"/>
          <w:sz w:val="24"/>
          <w:u w:val="single"/>
        </w:rPr>
        <w:t xml:space="preserve">student cannot read in English, and as a result, he </w:t>
      </w:r>
      <w:r w:rsidR="009271A4" w:rsidRPr="00F2335A">
        <w:rPr>
          <w:rFonts w:ascii="Times New Roman" w:hAnsi="Times New Roman" w:cs="Times New Roman"/>
          <w:sz w:val="24"/>
          <w:u w:val="single"/>
        </w:rPr>
        <w:t>“</w:t>
      </w:r>
      <w:r w:rsidR="00281670" w:rsidRPr="00F2335A">
        <w:rPr>
          <w:rFonts w:ascii="Times New Roman" w:hAnsi="Times New Roman" w:cs="Times New Roman"/>
          <w:sz w:val="24"/>
          <w:u w:val="single"/>
        </w:rPr>
        <w:t>reads</w:t>
      </w:r>
      <w:r w:rsidR="009271A4" w:rsidRPr="00F2335A">
        <w:rPr>
          <w:rFonts w:ascii="Times New Roman" w:hAnsi="Times New Roman" w:cs="Times New Roman"/>
          <w:sz w:val="24"/>
          <w:u w:val="single"/>
        </w:rPr>
        <w:t>”</w:t>
      </w:r>
      <w:r w:rsidR="00281670" w:rsidRPr="00F2335A">
        <w:rPr>
          <w:rFonts w:ascii="Times New Roman" w:hAnsi="Times New Roman" w:cs="Times New Roman"/>
          <w:sz w:val="24"/>
          <w:u w:val="single"/>
        </w:rPr>
        <w:t xml:space="preserve"> graphic novels.  Though he cannot read the words in his book, he still practices the conventions of reading (holding the book properly, flipping the pages correctly, and “reading” from left to right).  I find it so interesting that he cannot read, but he still attempts to try to read.  This student usually “reads” a book after one of his peers has finished with it; therefore, they can help him understand the plot and storyline without him actually reading the book.</w:t>
      </w:r>
      <w:r w:rsidR="009271A4" w:rsidRPr="00F2335A">
        <w:rPr>
          <w:rFonts w:ascii="Times New Roman" w:hAnsi="Times New Roman" w:cs="Times New Roman"/>
          <w:sz w:val="24"/>
          <w:u w:val="single"/>
        </w:rPr>
        <w:t xml:space="preserve">  Ms. Kline allows other students to read quietly to the student who cannot read by himself; this is a great strategy for both students involved.</w:t>
      </w:r>
    </w:p>
    <w:p w:rsidR="003B59DF" w:rsidRDefault="003B59DF" w:rsidP="00281670">
      <w:pPr>
        <w:spacing w:after="0" w:line="480" w:lineRule="auto"/>
        <w:rPr>
          <w:rFonts w:ascii="Times New Roman" w:hAnsi="Times New Roman" w:cs="Times New Roman"/>
          <w:sz w:val="24"/>
        </w:rPr>
      </w:pPr>
      <w:r>
        <w:rPr>
          <w:rFonts w:ascii="Times New Roman" w:hAnsi="Times New Roman" w:cs="Times New Roman"/>
          <w:sz w:val="24"/>
        </w:rPr>
        <w:tab/>
        <w:t xml:space="preserve">One student in Ms. Kline’s class has virtually no English language or literacy skills, and he struggles academically with his Spanish as well.  Due to this, Ms. Kline allows for this student to “read” with another student.  Typically one student (a strong reader) will work with the student who struggles and will read out loud to him.  As the student reads aloud to the boy who is unable to read, he will speak with him in Spanish in order to ensure that he understands the storyline and plot.  I think this strategy is very inclusive and effective.  </w:t>
      </w:r>
      <w:proofErr w:type="gramStart"/>
      <w:r>
        <w:rPr>
          <w:rFonts w:ascii="Times New Roman" w:hAnsi="Times New Roman" w:cs="Times New Roman"/>
          <w:sz w:val="24"/>
        </w:rPr>
        <w:t>Not only does</w:t>
      </w:r>
      <w:proofErr w:type="gramEnd"/>
      <w:r>
        <w:rPr>
          <w:rFonts w:ascii="Times New Roman" w:hAnsi="Times New Roman" w:cs="Times New Roman"/>
          <w:sz w:val="24"/>
        </w:rPr>
        <w:t xml:space="preserve"> the student who cannot read, get to enjoy being immersed in a book, but the student who is doing the reading is allowed to practice fluent reading skills and conventions of reading.  This reading strategy is beneficial to both students.  </w:t>
      </w:r>
    </w:p>
    <w:p w:rsidR="00A80749" w:rsidRPr="003B59DF" w:rsidRDefault="00A80749" w:rsidP="00281670">
      <w:pPr>
        <w:spacing w:after="0" w:line="480" w:lineRule="auto"/>
        <w:rPr>
          <w:rFonts w:ascii="Times New Roman" w:hAnsi="Times New Roman" w:cs="Times New Roman"/>
          <w:sz w:val="24"/>
        </w:rPr>
      </w:pPr>
    </w:p>
    <w:p w:rsidR="009271A4" w:rsidRPr="00F2335A" w:rsidRDefault="00AA469F" w:rsidP="00110D77">
      <w:pPr>
        <w:spacing w:after="0" w:line="480" w:lineRule="auto"/>
        <w:rPr>
          <w:rFonts w:ascii="Times New Roman" w:hAnsi="Times New Roman" w:cs="Times New Roman"/>
          <w:sz w:val="24"/>
          <w:u w:val="single"/>
        </w:rPr>
      </w:pPr>
      <w:r>
        <w:rPr>
          <w:rFonts w:ascii="Times New Roman" w:hAnsi="Times New Roman" w:cs="Times New Roman"/>
          <w:sz w:val="24"/>
        </w:rPr>
        <w:lastRenderedPageBreak/>
        <w:t>6</w:t>
      </w:r>
      <w:r w:rsidR="009271A4">
        <w:rPr>
          <w:rFonts w:ascii="Times New Roman" w:hAnsi="Times New Roman" w:cs="Times New Roman"/>
          <w:sz w:val="24"/>
        </w:rPr>
        <w:t xml:space="preserve">) </w:t>
      </w:r>
      <w:r w:rsidR="003B59DF" w:rsidRPr="00F2335A">
        <w:rPr>
          <w:rFonts w:ascii="Times New Roman" w:hAnsi="Times New Roman" w:cs="Times New Roman"/>
          <w:sz w:val="24"/>
          <w:u w:val="single"/>
        </w:rPr>
        <w:t xml:space="preserve">During English Language Arts time Ms. Kline works one-on-one with students.  During this time, the students are practicing their sight-word recognition and understanding.  Each student has their own unique set of high-frequency words or sight words.  </w:t>
      </w:r>
      <w:r w:rsidR="009271A4" w:rsidRPr="00F2335A">
        <w:rPr>
          <w:rFonts w:ascii="Times New Roman" w:hAnsi="Times New Roman" w:cs="Times New Roman"/>
          <w:sz w:val="24"/>
          <w:u w:val="single"/>
        </w:rPr>
        <w:t>I noticed that Ms. Kline used the Spanish word equivalent, when working with the student who has extremely limited English</w:t>
      </w:r>
      <w:r w:rsidR="009A1F9C" w:rsidRPr="00F2335A">
        <w:rPr>
          <w:rFonts w:ascii="Times New Roman" w:hAnsi="Times New Roman" w:cs="Times New Roman"/>
          <w:sz w:val="24"/>
          <w:u w:val="single"/>
        </w:rPr>
        <w:t xml:space="preserve"> (we will call him Jordan)</w:t>
      </w:r>
      <w:r w:rsidR="009271A4" w:rsidRPr="00F2335A">
        <w:rPr>
          <w:rFonts w:ascii="Times New Roman" w:hAnsi="Times New Roman" w:cs="Times New Roman"/>
          <w:sz w:val="24"/>
          <w:u w:val="single"/>
        </w:rPr>
        <w:t xml:space="preserve">.  For example, if the word </w:t>
      </w:r>
      <w:proofErr w:type="gramStart"/>
      <w:r w:rsidR="009271A4" w:rsidRPr="00F2335A">
        <w:rPr>
          <w:rFonts w:ascii="Times New Roman" w:hAnsi="Times New Roman" w:cs="Times New Roman"/>
          <w:sz w:val="24"/>
          <w:u w:val="single"/>
        </w:rPr>
        <w:t>was</w:t>
      </w:r>
      <w:proofErr w:type="gramEnd"/>
      <w:r w:rsidR="009271A4" w:rsidRPr="00F2335A">
        <w:rPr>
          <w:rFonts w:ascii="Times New Roman" w:hAnsi="Times New Roman" w:cs="Times New Roman"/>
          <w:sz w:val="24"/>
          <w:u w:val="single"/>
        </w:rPr>
        <w:t xml:space="preserve"> January, Ms. Kline would say “enero.”  At which point</w:t>
      </w:r>
      <w:r w:rsidR="003B59DF" w:rsidRPr="00F2335A">
        <w:rPr>
          <w:rFonts w:ascii="Times New Roman" w:hAnsi="Times New Roman" w:cs="Times New Roman"/>
          <w:sz w:val="24"/>
          <w:u w:val="single"/>
        </w:rPr>
        <w:t>,</w:t>
      </w:r>
      <w:r w:rsidR="009271A4" w:rsidRPr="00F2335A">
        <w:rPr>
          <w:rFonts w:ascii="Times New Roman" w:hAnsi="Times New Roman" w:cs="Times New Roman"/>
          <w:sz w:val="24"/>
          <w:u w:val="single"/>
        </w:rPr>
        <w:t xml:space="preserve"> </w:t>
      </w:r>
      <w:r w:rsidR="009A1F9C" w:rsidRPr="00F2335A">
        <w:rPr>
          <w:rFonts w:ascii="Times New Roman" w:hAnsi="Times New Roman" w:cs="Times New Roman"/>
          <w:sz w:val="24"/>
          <w:u w:val="single"/>
        </w:rPr>
        <w:t>Jordan</w:t>
      </w:r>
      <w:r w:rsidR="009271A4" w:rsidRPr="00F2335A">
        <w:rPr>
          <w:rFonts w:ascii="Times New Roman" w:hAnsi="Times New Roman" w:cs="Times New Roman"/>
          <w:sz w:val="24"/>
          <w:u w:val="single"/>
        </w:rPr>
        <w:t xml:space="preserve"> would try to respond with the correct English word.  Ms. Kline also provided context.  She would say, “What’s the first month of the year?” and wait for the student to respond with January.  </w:t>
      </w:r>
    </w:p>
    <w:p w:rsidR="009A1F9C" w:rsidRDefault="0056318A" w:rsidP="00110D77">
      <w:pPr>
        <w:spacing w:after="0" w:line="480" w:lineRule="auto"/>
        <w:rPr>
          <w:rFonts w:ascii="Times New Roman" w:hAnsi="Times New Roman" w:cs="Times New Roman"/>
          <w:sz w:val="24"/>
        </w:rPr>
      </w:pPr>
      <w:r>
        <w:rPr>
          <w:rFonts w:ascii="Times New Roman" w:hAnsi="Times New Roman" w:cs="Times New Roman"/>
          <w:sz w:val="24"/>
        </w:rPr>
        <w:tab/>
        <w:t>As is evidenced from the above excerpt, Ms. Kline does allow the use of Spanish in her classroom, especially for the students who are severely lacking in any English language</w:t>
      </w:r>
      <w:r w:rsidR="00B47B60">
        <w:rPr>
          <w:rFonts w:ascii="Times New Roman" w:hAnsi="Times New Roman" w:cs="Times New Roman"/>
          <w:sz w:val="24"/>
        </w:rPr>
        <w:t xml:space="preserve"> skills.  Allowing Jordan</w:t>
      </w:r>
      <w:r>
        <w:rPr>
          <w:rFonts w:ascii="Times New Roman" w:hAnsi="Times New Roman" w:cs="Times New Roman"/>
          <w:sz w:val="24"/>
        </w:rPr>
        <w:t xml:space="preserve"> to utilize the Spanish equivalents of the assigned English words is a very effectiv</w:t>
      </w:r>
      <w:r w:rsidR="009A1F9C">
        <w:rPr>
          <w:rFonts w:ascii="Times New Roman" w:hAnsi="Times New Roman" w:cs="Times New Roman"/>
          <w:sz w:val="24"/>
        </w:rPr>
        <w:t xml:space="preserve">e strategy.  </w:t>
      </w:r>
      <w:r w:rsidR="00B47B60">
        <w:rPr>
          <w:rFonts w:ascii="Times New Roman" w:hAnsi="Times New Roman" w:cs="Times New Roman"/>
          <w:sz w:val="24"/>
        </w:rPr>
        <w:t>Jordan</w:t>
      </w:r>
      <w:r w:rsidR="009A1F9C">
        <w:rPr>
          <w:rFonts w:ascii="Times New Roman" w:hAnsi="Times New Roman" w:cs="Times New Roman"/>
          <w:sz w:val="24"/>
        </w:rPr>
        <w:t xml:space="preserve"> has extremely limited English, and as such, Ms. Kline has encouraged the use of Spanish in order to create context and background knowledge in order to make it easier to learn English.  By providing both the Spanish and English words, the student is able to apply what he knows in Spanish, to what he is learning in English.</w:t>
      </w:r>
    </w:p>
    <w:p w:rsidR="00A80749" w:rsidRPr="003B59DF" w:rsidRDefault="00A80749" w:rsidP="00110D77">
      <w:pPr>
        <w:spacing w:after="0" w:line="480" w:lineRule="auto"/>
        <w:rPr>
          <w:rFonts w:ascii="Times New Roman" w:hAnsi="Times New Roman" w:cs="Times New Roman"/>
          <w:sz w:val="24"/>
        </w:rPr>
      </w:pPr>
    </w:p>
    <w:p w:rsidR="003B59DF" w:rsidRPr="00F2335A" w:rsidRDefault="00AA469F" w:rsidP="003B59DF">
      <w:pPr>
        <w:spacing w:after="0" w:line="480" w:lineRule="auto"/>
        <w:rPr>
          <w:rFonts w:ascii="Times New Roman" w:hAnsi="Times New Roman" w:cs="Times New Roman"/>
          <w:sz w:val="24"/>
          <w:u w:val="single"/>
        </w:rPr>
      </w:pPr>
      <w:r>
        <w:rPr>
          <w:rFonts w:ascii="Times New Roman" w:hAnsi="Times New Roman" w:cs="Times New Roman"/>
          <w:sz w:val="24"/>
        </w:rPr>
        <w:t>7</w:t>
      </w:r>
      <w:r w:rsidR="003B59DF">
        <w:rPr>
          <w:rFonts w:ascii="Times New Roman" w:hAnsi="Times New Roman" w:cs="Times New Roman"/>
          <w:sz w:val="24"/>
        </w:rPr>
        <w:t xml:space="preserve">) </w:t>
      </w:r>
      <w:r w:rsidR="003B59DF" w:rsidRPr="00F2335A">
        <w:rPr>
          <w:rFonts w:ascii="Times New Roman" w:hAnsi="Times New Roman" w:cs="Times New Roman"/>
          <w:sz w:val="24"/>
          <w:u w:val="single"/>
        </w:rPr>
        <w:t>I helped Ms. Kline with her individual students</w:t>
      </w:r>
      <w:r w:rsidR="009A1F9C" w:rsidRPr="00F2335A">
        <w:rPr>
          <w:rFonts w:ascii="Times New Roman" w:hAnsi="Times New Roman" w:cs="Times New Roman"/>
          <w:sz w:val="24"/>
          <w:u w:val="single"/>
        </w:rPr>
        <w:t xml:space="preserve"> during English Language Arts time</w:t>
      </w:r>
      <w:r w:rsidR="003B59DF" w:rsidRPr="00F2335A">
        <w:rPr>
          <w:rFonts w:ascii="Times New Roman" w:hAnsi="Times New Roman" w:cs="Times New Roman"/>
          <w:sz w:val="24"/>
          <w:u w:val="single"/>
        </w:rPr>
        <w:t xml:space="preserve">.  Jordan (the student with perhaps the most limited English skills) and I worked together with his personalized index cards containing words.  I utilized the Spanish equivalent for English words (these words included the days of the week and the months of the year).  I also pointed out when words sound the same in Spanish as they do in English (cognates).  Many of the months of the year sound the same when said in Spanish as they do when </w:t>
      </w:r>
      <w:r w:rsidR="003B59DF" w:rsidRPr="00F2335A">
        <w:rPr>
          <w:rFonts w:ascii="Times New Roman" w:hAnsi="Times New Roman" w:cs="Times New Roman"/>
          <w:sz w:val="24"/>
          <w:u w:val="single"/>
        </w:rPr>
        <w:lastRenderedPageBreak/>
        <w:t>sai</w:t>
      </w:r>
      <w:r w:rsidR="00DE2E07">
        <w:rPr>
          <w:rFonts w:ascii="Times New Roman" w:hAnsi="Times New Roman" w:cs="Times New Roman"/>
          <w:sz w:val="24"/>
          <w:u w:val="single"/>
        </w:rPr>
        <w:t>d in English (febrero through di</w:t>
      </w:r>
      <w:r w:rsidR="003B59DF" w:rsidRPr="00F2335A">
        <w:rPr>
          <w:rFonts w:ascii="Times New Roman" w:hAnsi="Times New Roman" w:cs="Times New Roman"/>
          <w:sz w:val="24"/>
          <w:u w:val="single"/>
        </w:rPr>
        <w:t xml:space="preserve">ciembre).  When I pointed this out, Jordan seemed to be able to make the jump from Spanish to English much easier.  I also supplied Jordan with context by saying “Enero; that’s the first month of the year.  Marzo; that’s the month we are in right now.”  Jordan struggled with deciphering junio (June) from </w:t>
      </w:r>
      <w:proofErr w:type="gramStart"/>
      <w:r w:rsidR="003B59DF" w:rsidRPr="00F2335A">
        <w:rPr>
          <w:rFonts w:ascii="Times New Roman" w:hAnsi="Times New Roman" w:cs="Times New Roman"/>
          <w:sz w:val="24"/>
          <w:u w:val="single"/>
        </w:rPr>
        <w:t>julio</w:t>
      </w:r>
      <w:proofErr w:type="gramEnd"/>
      <w:r w:rsidR="003B59DF" w:rsidRPr="00F2335A">
        <w:rPr>
          <w:rFonts w:ascii="Times New Roman" w:hAnsi="Times New Roman" w:cs="Times New Roman"/>
          <w:sz w:val="24"/>
          <w:u w:val="single"/>
        </w:rPr>
        <w:t xml:space="preserve"> (July).  To try to help him remember the difference between the two very similar words, I taught him a little trick.  “When I say junio, can you hear the /n/ sound?  Escucha para la letra n.”  When he said he heard the /n/ sound, I then repeated the word in English.  “Okay, now listen to </w:t>
      </w:r>
      <w:r w:rsidR="00876EEF" w:rsidRPr="00F2335A">
        <w:rPr>
          <w:rFonts w:ascii="Times New Roman" w:hAnsi="Times New Roman" w:cs="Times New Roman"/>
          <w:sz w:val="24"/>
          <w:u w:val="single"/>
        </w:rPr>
        <w:t>June;</w:t>
      </w:r>
      <w:r w:rsidR="003B59DF" w:rsidRPr="00F2335A">
        <w:rPr>
          <w:rFonts w:ascii="Times New Roman" w:hAnsi="Times New Roman" w:cs="Times New Roman"/>
          <w:sz w:val="24"/>
          <w:u w:val="single"/>
        </w:rPr>
        <w:t xml:space="preserve"> can you hear the /n/ sound in June?  Escucha para la letra n.” When he said that he could hear the /n/ sound, he realized that ju</w:t>
      </w:r>
      <w:r w:rsidR="003B59DF" w:rsidRPr="00F2335A">
        <w:rPr>
          <w:rFonts w:ascii="Times New Roman" w:hAnsi="Times New Roman" w:cs="Times New Roman"/>
          <w:b/>
          <w:sz w:val="24"/>
          <w:u w:val="single"/>
        </w:rPr>
        <w:t>n</w:t>
      </w:r>
      <w:r w:rsidR="003B59DF" w:rsidRPr="00F2335A">
        <w:rPr>
          <w:rFonts w:ascii="Times New Roman" w:hAnsi="Times New Roman" w:cs="Times New Roman"/>
          <w:sz w:val="24"/>
          <w:u w:val="single"/>
        </w:rPr>
        <w:t>io and Ju</w:t>
      </w:r>
      <w:r w:rsidR="003B59DF" w:rsidRPr="00F2335A">
        <w:rPr>
          <w:rFonts w:ascii="Times New Roman" w:hAnsi="Times New Roman" w:cs="Times New Roman"/>
          <w:b/>
          <w:sz w:val="24"/>
          <w:u w:val="single"/>
        </w:rPr>
        <w:t>n</w:t>
      </w:r>
      <w:r w:rsidR="003B59DF" w:rsidRPr="00F2335A">
        <w:rPr>
          <w:rFonts w:ascii="Times New Roman" w:hAnsi="Times New Roman" w:cs="Times New Roman"/>
          <w:sz w:val="24"/>
          <w:u w:val="single"/>
        </w:rPr>
        <w:t xml:space="preserve">e both have the /n/ sound in common.  Likewise I repeated the process with </w:t>
      </w:r>
      <w:proofErr w:type="gramStart"/>
      <w:r w:rsidR="003B59DF" w:rsidRPr="00F2335A">
        <w:rPr>
          <w:rFonts w:ascii="Times New Roman" w:hAnsi="Times New Roman" w:cs="Times New Roman"/>
          <w:sz w:val="24"/>
          <w:u w:val="single"/>
        </w:rPr>
        <w:t>julio</w:t>
      </w:r>
      <w:proofErr w:type="gramEnd"/>
      <w:r w:rsidR="003B59DF" w:rsidRPr="00F2335A">
        <w:rPr>
          <w:rFonts w:ascii="Times New Roman" w:hAnsi="Times New Roman" w:cs="Times New Roman"/>
          <w:sz w:val="24"/>
          <w:u w:val="single"/>
        </w:rPr>
        <w:t xml:space="preserve">, but instead of focusing on the /n/ sound, I focused on recognizing the /l/ sound.  This seemed to really help Jordan determine which month means June and which means July.  After Jordan and I went through his words twice, I asked him if he wanted to “quiz” me on his words.  He seemed so excited to be quizzing a teacher.  He reacted so positively to the idea.  He would read the English word to me and I was required to supply the Spanish equivalent.  While Jordan was “quizzing” me, I made sure that I mispronounced some of the words so that he could correct my mistakes.  By the time he finished “quizzing” me, he was smiling ear-to-ear.  This experience not only took the pressure off of Jordan, but it also provided a unique way for him to experience practicing his English words.  Due to Jordan’s success with his words, Ms. Kline decided to add some additional words to his pile of index cards.  After Ms. Kline wrote the new English words, Jordan was encouraged to write the equivalent Spanish word on the back (which he even asked me for help with!).  </w:t>
      </w:r>
    </w:p>
    <w:p w:rsidR="00E2440C" w:rsidRDefault="00E2440C" w:rsidP="00110D77">
      <w:pPr>
        <w:spacing w:after="0" w:line="480" w:lineRule="auto"/>
        <w:rPr>
          <w:rFonts w:ascii="Times New Roman" w:hAnsi="Times New Roman" w:cs="Times New Roman"/>
          <w:sz w:val="24"/>
        </w:rPr>
      </w:pPr>
      <w:r>
        <w:rPr>
          <w:rFonts w:ascii="Times New Roman" w:hAnsi="Times New Roman" w:cs="Times New Roman"/>
          <w:sz w:val="24"/>
        </w:rPr>
        <w:lastRenderedPageBreak/>
        <w:tab/>
        <w:t xml:space="preserve">Ms. Kline does not speak any Spanish, and as such, it is harder for her to teach her Spanish speakers how to speak English.  Noticing the value of speaking Spanish, Ms. Kline had me working with Jordan.  Since I am </w:t>
      </w:r>
      <w:r w:rsidR="00374F0C">
        <w:rPr>
          <w:rFonts w:ascii="Times New Roman" w:hAnsi="Times New Roman" w:cs="Times New Roman"/>
          <w:sz w:val="24"/>
        </w:rPr>
        <w:t xml:space="preserve">a </w:t>
      </w:r>
      <w:r>
        <w:rPr>
          <w:rFonts w:ascii="Times New Roman" w:hAnsi="Times New Roman" w:cs="Times New Roman"/>
          <w:sz w:val="24"/>
        </w:rPr>
        <w:t xml:space="preserve">fluent Spanish speaker, I was able to help Jordan decipher the English word when given the Spanish word because I was able to use the Spanish language to explain what he was supposed to be listening for.  Drawing attention to the /n/ sound in both June and junio and placing emphasis on the /l/ sound in both July and </w:t>
      </w:r>
      <w:proofErr w:type="gramStart"/>
      <w:r>
        <w:rPr>
          <w:rFonts w:ascii="Times New Roman" w:hAnsi="Times New Roman" w:cs="Times New Roman"/>
          <w:sz w:val="24"/>
        </w:rPr>
        <w:t>julio</w:t>
      </w:r>
      <w:proofErr w:type="gramEnd"/>
      <w:r>
        <w:rPr>
          <w:rFonts w:ascii="Times New Roman" w:hAnsi="Times New Roman" w:cs="Times New Roman"/>
          <w:sz w:val="24"/>
        </w:rPr>
        <w:t xml:space="preserve"> definitely helped Jordan comprehend the difference between the two.  When I allowed Jordan to “quiz” me (him providing the English word while I answered with the Spanish word) he seemed to be thrilled.  I thought that by allowing him to act as the teacher he would be able to experience practicing English in a different manner.  Students want to be able to connect with teachers, and I feel that I really connected with Jordan by letting him have some control over his learning.</w:t>
      </w:r>
    </w:p>
    <w:p w:rsidR="00A80749" w:rsidRPr="003B59DF" w:rsidRDefault="00A80749" w:rsidP="00110D77">
      <w:pPr>
        <w:spacing w:after="0" w:line="480" w:lineRule="auto"/>
        <w:rPr>
          <w:rFonts w:ascii="Times New Roman" w:hAnsi="Times New Roman" w:cs="Times New Roman"/>
          <w:sz w:val="24"/>
        </w:rPr>
      </w:pPr>
    </w:p>
    <w:p w:rsidR="00CC75C0" w:rsidRDefault="00AA469F" w:rsidP="00CC75C0">
      <w:pPr>
        <w:spacing w:after="0" w:line="480" w:lineRule="auto"/>
        <w:rPr>
          <w:rFonts w:ascii="Times New Roman" w:hAnsi="Times New Roman" w:cs="Times New Roman"/>
          <w:i/>
          <w:sz w:val="24"/>
        </w:rPr>
      </w:pPr>
      <w:r>
        <w:rPr>
          <w:rFonts w:ascii="Times New Roman" w:hAnsi="Times New Roman" w:cs="Times New Roman"/>
          <w:sz w:val="24"/>
        </w:rPr>
        <w:t>8</w:t>
      </w:r>
      <w:r w:rsidR="00E2440C">
        <w:rPr>
          <w:rFonts w:ascii="Times New Roman" w:hAnsi="Times New Roman" w:cs="Times New Roman"/>
          <w:sz w:val="24"/>
        </w:rPr>
        <w:t xml:space="preserve">) </w:t>
      </w:r>
      <w:r w:rsidR="00E2440C" w:rsidRPr="00F2335A">
        <w:rPr>
          <w:rFonts w:ascii="Times New Roman" w:hAnsi="Times New Roman" w:cs="Times New Roman"/>
          <w:sz w:val="24"/>
          <w:u w:val="single"/>
        </w:rPr>
        <w:t>While the students are attending morning meeting they are encouraged to share stories and thoughts.  During sharing time, Ms. Kline lets the students translate for each other if they need help with their English; though Ms. Kline allows some Spanish use, she constantly encourages students to use English words they are familiar with.</w:t>
      </w:r>
    </w:p>
    <w:p w:rsidR="00E2440C" w:rsidRDefault="00E2440C" w:rsidP="00CC75C0">
      <w:pPr>
        <w:spacing w:after="0" w:line="480" w:lineRule="auto"/>
        <w:rPr>
          <w:rFonts w:ascii="Times New Roman" w:hAnsi="Times New Roman" w:cs="Times New Roman"/>
          <w:sz w:val="24"/>
        </w:rPr>
      </w:pPr>
      <w:r>
        <w:rPr>
          <w:rFonts w:ascii="Times New Roman" w:hAnsi="Times New Roman" w:cs="Times New Roman"/>
          <w:sz w:val="24"/>
        </w:rPr>
        <w:tab/>
        <w:t xml:space="preserve">Morning meeting is a time when students are able to openly communicate without the constant pressure of speaking correctly (in either language).  I think that Ms. Kline does the correct thing by allowing other students to act as translators for the students who struggle greatly with putting thoughts into English.  Not only does this encourage peer interaction, </w:t>
      </w:r>
      <w:proofErr w:type="gramStart"/>
      <w:r>
        <w:rPr>
          <w:rFonts w:ascii="Times New Roman" w:hAnsi="Times New Roman" w:cs="Times New Roman"/>
          <w:sz w:val="24"/>
        </w:rPr>
        <w:t>but</w:t>
      </w:r>
      <w:proofErr w:type="gramEnd"/>
      <w:r>
        <w:rPr>
          <w:rFonts w:ascii="Times New Roman" w:hAnsi="Times New Roman" w:cs="Times New Roman"/>
          <w:sz w:val="24"/>
        </w:rPr>
        <w:t xml:space="preserve"> the students who are translating from Spanish to English are enhancing their learning of both languages.  Not only are they using their native language, </w:t>
      </w:r>
      <w:proofErr w:type="gramStart"/>
      <w:r>
        <w:rPr>
          <w:rFonts w:ascii="Times New Roman" w:hAnsi="Times New Roman" w:cs="Times New Roman"/>
          <w:sz w:val="24"/>
        </w:rPr>
        <w:t>but</w:t>
      </w:r>
      <w:proofErr w:type="gramEnd"/>
      <w:r>
        <w:rPr>
          <w:rFonts w:ascii="Times New Roman" w:hAnsi="Times New Roman" w:cs="Times New Roman"/>
          <w:sz w:val="24"/>
        </w:rPr>
        <w:t xml:space="preserve"> they </w:t>
      </w:r>
      <w:r>
        <w:rPr>
          <w:rFonts w:ascii="Times New Roman" w:hAnsi="Times New Roman" w:cs="Times New Roman"/>
          <w:sz w:val="24"/>
        </w:rPr>
        <w:lastRenderedPageBreak/>
        <w:t xml:space="preserve">are taking that language and translating it to English.  Though sometimes the words may not all be correct, the students are still trying to bridge the gap between their native language and their foreign language.  Acting as translators is a wonderful way for students to actively learn English.  </w:t>
      </w:r>
    </w:p>
    <w:p w:rsidR="00A80749" w:rsidRPr="008B5B31" w:rsidRDefault="00A80749" w:rsidP="00CC75C0">
      <w:pPr>
        <w:spacing w:after="0" w:line="480" w:lineRule="auto"/>
        <w:rPr>
          <w:rFonts w:ascii="Times New Roman" w:hAnsi="Times New Roman" w:cs="Times New Roman"/>
          <w:sz w:val="24"/>
        </w:rPr>
      </w:pPr>
    </w:p>
    <w:p w:rsidR="00AA469F" w:rsidRPr="00F2335A" w:rsidRDefault="00AA469F" w:rsidP="00CC75C0">
      <w:pPr>
        <w:spacing w:after="0" w:line="480" w:lineRule="auto"/>
        <w:rPr>
          <w:rFonts w:ascii="Times New Roman" w:hAnsi="Times New Roman" w:cs="Times New Roman"/>
          <w:sz w:val="24"/>
          <w:u w:val="single"/>
        </w:rPr>
      </w:pPr>
      <w:r>
        <w:rPr>
          <w:rFonts w:ascii="Times New Roman" w:hAnsi="Times New Roman" w:cs="Times New Roman"/>
          <w:sz w:val="24"/>
        </w:rPr>
        <w:t>9</w:t>
      </w:r>
      <w:r w:rsidR="00CC75C0">
        <w:rPr>
          <w:rFonts w:ascii="Times New Roman" w:hAnsi="Times New Roman" w:cs="Times New Roman"/>
          <w:sz w:val="24"/>
        </w:rPr>
        <w:t xml:space="preserve">) </w:t>
      </w:r>
      <w:r w:rsidRPr="00F2335A">
        <w:rPr>
          <w:rFonts w:ascii="Times New Roman" w:hAnsi="Times New Roman" w:cs="Times New Roman"/>
          <w:sz w:val="24"/>
          <w:u w:val="single"/>
        </w:rPr>
        <w:t>Ms. Kline had the students use a sort of Round-Robin type of practice</w:t>
      </w:r>
      <w:r w:rsidR="00A80749" w:rsidRPr="00F2335A">
        <w:rPr>
          <w:rFonts w:ascii="Times New Roman" w:hAnsi="Times New Roman" w:cs="Times New Roman"/>
          <w:sz w:val="24"/>
          <w:u w:val="single"/>
        </w:rPr>
        <w:t xml:space="preserve"> during English Language Arts and ESL time (English as a Second Language).</w:t>
      </w:r>
      <w:r w:rsidRPr="00F2335A">
        <w:rPr>
          <w:rFonts w:ascii="Times New Roman" w:hAnsi="Times New Roman" w:cs="Times New Roman"/>
          <w:sz w:val="24"/>
          <w:u w:val="single"/>
        </w:rPr>
        <w:t xml:space="preserve"> </w:t>
      </w:r>
    </w:p>
    <w:p w:rsidR="00A80749" w:rsidRDefault="00A80749" w:rsidP="008B5B31">
      <w:pPr>
        <w:spacing w:after="0" w:line="480" w:lineRule="auto"/>
        <w:rPr>
          <w:rFonts w:ascii="Times New Roman" w:hAnsi="Times New Roman" w:cs="Times New Roman"/>
          <w:sz w:val="24"/>
        </w:rPr>
      </w:pPr>
      <w:r>
        <w:rPr>
          <w:rFonts w:ascii="Times New Roman" w:hAnsi="Times New Roman" w:cs="Times New Roman"/>
          <w:sz w:val="24"/>
        </w:rPr>
        <w:tab/>
        <w:t xml:space="preserve">While I was observing Ms. Kline, I would notice her frequently using Round-Robin reading as a strategy for her students.  Though the students enjoy the practice of Round-Robin reading, I </w:t>
      </w:r>
      <w:r w:rsidR="00AC4C4D">
        <w:rPr>
          <w:rFonts w:ascii="Times New Roman" w:hAnsi="Times New Roman" w:cs="Times New Roman"/>
          <w:sz w:val="24"/>
        </w:rPr>
        <w:t>would not necessarily use</w:t>
      </w:r>
      <w:r>
        <w:rPr>
          <w:rFonts w:ascii="Times New Roman" w:hAnsi="Times New Roman" w:cs="Times New Roman"/>
          <w:sz w:val="24"/>
        </w:rPr>
        <w:t xml:space="preserve"> this strategy. </w:t>
      </w:r>
      <w:r w:rsidRPr="00AA469F">
        <w:rPr>
          <w:rFonts w:ascii="Times New Roman" w:hAnsi="Times New Roman" w:cs="Times New Roman"/>
          <w:i/>
          <w:sz w:val="24"/>
        </w:rPr>
        <w:t xml:space="preserve">  </w:t>
      </w:r>
      <w:r w:rsidRPr="00A80749">
        <w:rPr>
          <w:rFonts w:ascii="Times New Roman" w:hAnsi="Times New Roman" w:cs="Times New Roman"/>
          <w:sz w:val="24"/>
        </w:rPr>
        <w:t>If students cannot read fluently or read with correct inflection (recognizing punctuation, grammar, and sentence structure and orientation), having them read out loud to each other can be detrimental</w:t>
      </w:r>
      <w:r w:rsidR="00AC4C4D">
        <w:rPr>
          <w:rFonts w:ascii="Times New Roman" w:hAnsi="Times New Roman" w:cs="Times New Roman"/>
          <w:sz w:val="24"/>
        </w:rPr>
        <w:t>, or perhaps embarrassing</w:t>
      </w:r>
      <w:r w:rsidRPr="00A80749">
        <w:rPr>
          <w:rFonts w:ascii="Times New Roman" w:hAnsi="Times New Roman" w:cs="Times New Roman"/>
          <w:sz w:val="24"/>
        </w:rPr>
        <w:t xml:space="preserve">.  </w:t>
      </w:r>
      <w:r w:rsidR="00AC4C4D">
        <w:rPr>
          <w:rFonts w:ascii="Times New Roman" w:hAnsi="Times New Roman" w:cs="Times New Roman"/>
          <w:sz w:val="24"/>
        </w:rPr>
        <w:t>I would opt to</w:t>
      </w:r>
      <w:r w:rsidRPr="00A80749">
        <w:rPr>
          <w:rFonts w:ascii="Times New Roman" w:hAnsi="Times New Roman" w:cs="Times New Roman"/>
          <w:sz w:val="24"/>
        </w:rPr>
        <w:t xml:space="preserve"> review punctuation and syntax; students struggle with noticing punctuation and many students have trouble recognizing sentence syntax.  </w:t>
      </w:r>
      <w:r w:rsidR="00AC4C4D">
        <w:rPr>
          <w:rFonts w:ascii="Times New Roman" w:hAnsi="Times New Roman" w:cs="Times New Roman"/>
          <w:sz w:val="24"/>
        </w:rPr>
        <w:t>I would</w:t>
      </w:r>
      <w:r w:rsidRPr="00A80749">
        <w:rPr>
          <w:rFonts w:ascii="Times New Roman" w:hAnsi="Times New Roman" w:cs="Times New Roman"/>
          <w:sz w:val="24"/>
        </w:rPr>
        <w:t xml:space="preserve"> model fluent reading by explaining how </w:t>
      </w:r>
      <w:r w:rsidR="00374F0C">
        <w:rPr>
          <w:rFonts w:ascii="Times New Roman" w:hAnsi="Times New Roman" w:cs="Times New Roman"/>
          <w:sz w:val="24"/>
        </w:rPr>
        <w:t>I read</w:t>
      </w:r>
      <w:r w:rsidRPr="00A80749">
        <w:rPr>
          <w:rFonts w:ascii="Times New Roman" w:hAnsi="Times New Roman" w:cs="Times New Roman"/>
          <w:sz w:val="24"/>
        </w:rPr>
        <w:t xml:space="preserve"> fluently (draw</w:t>
      </w:r>
      <w:r w:rsidR="00AC4C4D">
        <w:rPr>
          <w:rFonts w:ascii="Times New Roman" w:hAnsi="Times New Roman" w:cs="Times New Roman"/>
          <w:sz w:val="24"/>
        </w:rPr>
        <w:t>ing</w:t>
      </w:r>
      <w:r w:rsidRPr="00A80749">
        <w:rPr>
          <w:rFonts w:ascii="Times New Roman" w:hAnsi="Times New Roman" w:cs="Times New Roman"/>
          <w:sz w:val="24"/>
        </w:rPr>
        <w:t xml:space="preserve"> attention to punctuation and grammar).  </w:t>
      </w:r>
    </w:p>
    <w:p w:rsidR="00A80749" w:rsidRDefault="00A80749" w:rsidP="008B5B31">
      <w:pPr>
        <w:spacing w:after="0" w:line="480" w:lineRule="auto"/>
        <w:rPr>
          <w:rFonts w:ascii="Times New Roman" w:hAnsi="Times New Roman" w:cs="Times New Roman"/>
          <w:sz w:val="24"/>
          <w:szCs w:val="24"/>
        </w:rPr>
      </w:pPr>
    </w:p>
    <w:p w:rsidR="008B5B31" w:rsidRDefault="00AA469F" w:rsidP="008B5B31">
      <w:pPr>
        <w:spacing w:after="0" w:line="480" w:lineRule="auto"/>
        <w:rPr>
          <w:rFonts w:ascii="Times New Roman" w:hAnsi="Times New Roman" w:cs="Times New Roman"/>
          <w:sz w:val="24"/>
        </w:rPr>
      </w:pPr>
      <w:r>
        <w:rPr>
          <w:rFonts w:ascii="Times New Roman" w:hAnsi="Times New Roman" w:cs="Times New Roman"/>
          <w:sz w:val="24"/>
          <w:szCs w:val="24"/>
        </w:rPr>
        <w:t>10</w:t>
      </w:r>
      <w:r w:rsidR="00E472CE">
        <w:rPr>
          <w:rFonts w:ascii="Times New Roman" w:hAnsi="Times New Roman" w:cs="Times New Roman"/>
          <w:sz w:val="24"/>
          <w:szCs w:val="24"/>
        </w:rPr>
        <w:t xml:space="preserve">) </w:t>
      </w:r>
      <w:r w:rsidRPr="00F2335A">
        <w:rPr>
          <w:rFonts w:ascii="Times New Roman" w:hAnsi="Times New Roman" w:cs="Times New Roman"/>
          <w:sz w:val="24"/>
          <w:u w:val="single"/>
        </w:rPr>
        <w:t xml:space="preserve">In groups, Ms. Kline had the students complete a KWL Chart (what the students </w:t>
      </w:r>
      <w:r w:rsidRPr="00F2335A">
        <w:rPr>
          <w:rFonts w:ascii="Times New Roman" w:hAnsi="Times New Roman" w:cs="Times New Roman"/>
          <w:b/>
          <w:sz w:val="24"/>
          <w:u w:val="single"/>
        </w:rPr>
        <w:t>K</w:t>
      </w:r>
      <w:r w:rsidRPr="00F2335A">
        <w:rPr>
          <w:rFonts w:ascii="Times New Roman" w:hAnsi="Times New Roman" w:cs="Times New Roman"/>
          <w:sz w:val="24"/>
          <w:u w:val="single"/>
        </w:rPr>
        <w:t xml:space="preserve">now and what the students </w:t>
      </w:r>
      <w:r w:rsidRPr="00F2335A">
        <w:rPr>
          <w:rFonts w:ascii="Times New Roman" w:hAnsi="Times New Roman" w:cs="Times New Roman"/>
          <w:b/>
          <w:sz w:val="24"/>
          <w:u w:val="single"/>
        </w:rPr>
        <w:t>W</w:t>
      </w:r>
      <w:r w:rsidRPr="00F2335A">
        <w:rPr>
          <w:rFonts w:ascii="Times New Roman" w:hAnsi="Times New Roman" w:cs="Times New Roman"/>
          <w:sz w:val="24"/>
          <w:u w:val="single"/>
        </w:rPr>
        <w:t xml:space="preserve">ant to know – the “L” section is for the end of the unit when the students can write what they have </w:t>
      </w:r>
      <w:r w:rsidRPr="00F2335A">
        <w:rPr>
          <w:rFonts w:ascii="Times New Roman" w:hAnsi="Times New Roman" w:cs="Times New Roman"/>
          <w:b/>
          <w:sz w:val="24"/>
          <w:u w:val="single"/>
        </w:rPr>
        <w:t>L</w:t>
      </w:r>
      <w:r w:rsidRPr="00F2335A">
        <w:rPr>
          <w:rFonts w:ascii="Times New Roman" w:hAnsi="Times New Roman" w:cs="Times New Roman"/>
          <w:sz w:val="24"/>
          <w:u w:val="single"/>
        </w:rPr>
        <w:t xml:space="preserve">earned).  </w:t>
      </w:r>
      <w:proofErr w:type="gramStart"/>
      <w:r w:rsidRPr="00F2335A">
        <w:rPr>
          <w:rFonts w:ascii="Times New Roman" w:hAnsi="Times New Roman" w:cs="Times New Roman"/>
          <w:sz w:val="24"/>
          <w:u w:val="single"/>
        </w:rPr>
        <w:t>Each student was required to share</w:t>
      </w:r>
      <w:r w:rsidR="00374F0C">
        <w:rPr>
          <w:rFonts w:ascii="Times New Roman" w:hAnsi="Times New Roman" w:cs="Times New Roman"/>
          <w:sz w:val="24"/>
          <w:u w:val="single"/>
        </w:rPr>
        <w:t>,</w:t>
      </w:r>
      <w:r w:rsidRPr="00F2335A">
        <w:rPr>
          <w:rFonts w:ascii="Times New Roman" w:hAnsi="Times New Roman" w:cs="Times New Roman"/>
          <w:sz w:val="24"/>
          <w:u w:val="single"/>
        </w:rPr>
        <w:t xml:space="preserve"> through discussion, their</w:t>
      </w:r>
      <w:proofErr w:type="gramEnd"/>
      <w:r w:rsidRPr="00F2335A">
        <w:rPr>
          <w:rFonts w:ascii="Times New Roman" w:hAnsi="Times New Roman" w:cs="Times New Roman"/>
          <w:sz w:val="24"/>
          <w:u w:val="single"/>
        </w:rPr>
        <w:t xml:space="preserve"> background knowledge about space.  Ms. Kline had the students share one KWL Chart, and she required that each student discuss and write down his or her own information (practicing writing skills).</w:t>
      </w:r>
    </w:p>
    <w:p w:rsidR="00176D18" w:rsidRDefault="008B5B31" w:rsidP="008B5B31">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Although KWL Charts are typically used in mainstream classrooms and SEI classrooms, the manner in which Ms. Kline utilized this teaching strategy is what made it so effective for her ELLs.  Working in heterogeneous groups allows for the students to work with others at different levels, which promotes high achievement for all.  Having each student share their thoughts and record their ideas</w:t>
      </w:r>
      <w:r w:rsidR="00427B71">
        <w:rPr>
          <w:rFonts w:ascii="Times New Roman" w:hAnsi="Times New Roman" w:cs="Times New Roman"/>
          <w:sz w:val="24"/>
        </w:rPr>
        <w:t xml:space="preserve"> through</w:t>
      </w:r>
      <w:r w:rsidR="00A80749">
        <w:rPr>
          <w:rFonts w:ascii="Times New Roman" w:hAnsi="Times New Roman" w:cs="Times New Roman"/>
          <w:sz w:val="24"/>
        </w:rPr>
        <w:t xml:space="preserve"> writing</w:t>
      </w:r>
      <w:r>
        <w:rPr>
          <w:rFonts w:ascii="Times New Roman" w:hAnsi="Times New Roman" w:cs="Times New Roman"/>
          <w:sz w:val="24"/>
        </w:rPr>
        <w:t xml:space="preserve"> is a technique that aids in the literacy development for ELLs.  Usually, in mainstream classrooms, one student is the writer while others voice their thoughts.  This was not the case for Ms. Kline’s fifth</w:t>
      </w:r>
      <w:r w:rsidR="00427B71">
        <w:rPr>
          <w:rFonts w:ascii="Times New Roman" w:hAnsi="Times New Roman" w:cs="Times New Roman"/>
          <w:sz w:val="24"/>
        </w:rPr>
        <w:t>-</w:t>
      </w:r>
      <w:r>
        <w:rPr>
          <w:rFonts w:ascii="Times New Roman" w:hAnsi="Times New Roman" w:cs="Times New Roman"/>
          <w:sz w:val="24"/>
        </w:rPr>
        <w:t xml:space="preserve">grade class.  </w:t>
      </w:r>
      <w:r w:rsidR="00A80749">
        <w:rPr>
          <w:rFonts w:ascii="Times New Roman" w:hAnsi="Times New Roman" w:cs="Times New Roman"/>
          <w:sz w:val="24"/>
        </w:rPr>
        <w:t xml:space="preserve">During this time, as </w:t>
      </w:r>
      <w:r w:rsidR="00AA469F">
        <w:rPr>
          <w:rFonts w:ascii="Times New Roman" w:hAnsi="Times New Roman" w:cs="Times New Roman"/>
          <w:sz w:val="24"/>
        </w:rPr>
        <w:t>I was helping students, I explained the proper way to organize their lists – using bulleted form.  I also helped the students formulate sentences from their thoughts (helping students with word choice and writing).  I helped the students activate their schema by referencing shows they may have watched, movies they may have viewed, and books they may have previously read</w:t>
      </w:r>
      <w:r w:rsidR="00A80749">
        <w:rPr>
          <w:rFonts w:ascii="Times New Roman" w:hAnsi="Times New Roman" w:cs="Times New Roman"/>
          <w:sz w:val="24"/>
        </w:rPr>
        <w:t>.</w:t>
      </w:r>
    </w:p>
    <w:p w:rsidR="00CE6785" w:rsidRDefault="00CE6785" w:rsidP="009271A4">
      <w:pPr>
        <w:spacing w:after="0" w:line="480" w:lineRule="auto"/>
        <w:rPr>
          <w:rFonts w:ascii="Times New Roman" w:hAnsi="Times New Roman" w:cs="Times New Roman"/>
          <w:b/>
          <w:sz w:val="24"/>
        </w:rPr>
      </w:pPr>
      <w:r>
        <w:rPr>
          <w:rFonts w:ascii="Times New Roman" w:hAnsi="Times New Roman" w:cs="Times New Roman"/>
          <w:b/>
          <w:sz w:val="24"/>
        </w:rPr>
        <w:t>Reflection/Discussion:</w:t>
      </w:r>
    </w:p>
    <w:p w:rsidR="00926918" w:rsidRDefault="006A5853" w:rsidP="009271A4">
      <w:pPr>
        <w:spacing w:after="0" w:line="480" w:lineRule="auto"/>
        <w:rPr>
          <w:rFonts w:ascii="Times New Roman" w:hAnsi="Times New Roman" w:cs="Times New Roman"/>
          <w:sz w:val="24"/>
        </w:rPr>
      </w:pPr>
      <w:r>
        <w:rPr>
          <w:rFonts w:ascii="Times New Roman" w:hAnsi="Times New Roman" w:cs="Times New Roman"/>
          <w:sz w:val="24"/>
        </w:rPr>
        <w:tab/>
      </w:r>
      <w:r w:rsidR="00AC4C4D">
        <w:rPr>
          <w:rFonts w:ascii="Times New Roman" w:hAnsi="Times New Roman" w:cs="Times New Roman"/>
          <w:sz w:val="24"/>
        </w:rPr>
        <w:t>The</w:t>
      </w:r>
      <w:r w:rsidR="00926918">
        <w:rPr>
          <w:rFonts w:ascii="Times New Roman" w:hAnsi="Times New Roman" w:cs="Times New Roman"/>
          <w:sz w:val="24"/>
        </w:rPr>
        <w:t xml:space="preserve"> development of English language and literacy skills is the primary focus of SEI instruction.  Without a st</w:t>
      </w:r>
      <w:r w:rsidR="00C90CCB">
        <w:rPr>
          <w:rFonts w:ascii="Times New Roman" w:hAnsi="Times New Roman" w:cs="Times New Roman"/>
          <w:sz w:val="24"/>
        </w:rPr>
        <w:t>rong basis in English, English language l</w:t>
      </w:r>
      <w:r w:rsidR="00926918">
        <w:rPr>
          <w:rFonts w:ascii="Times New Roman" w:hAnsi="Times New Roman" w:cs="Times New Roman"/>
          <w:sz w:val="24"/>
        </w:rPr>
        <w:t xml:space="preserve">earners are incapable of becoming proficient in any other subject.  My results support what the literature </w:t>
      </w:r>
      <w:r w:rsidR="00AC4C4D">
        <w:rPr>
          <w:rFonts w:ascii="Times New Roman" w:hAnsi="Times New Roman" w:cs="Times New Roman"/>
          <w:sz w:val="24"/>
        </w:rPr>
        <w:t>suggests</w:t>
      </w:r>
      <w:r w:rsidR="00926918">
        <w:rPr>
          <w:rFonts w:ascii="Times New Roman" w:hAnsi="Times New Roman" w:cs="Times New Roman"/>
          <w:sz w:val="24"/>
        </w:rPr>
        <w:t xml:space="preserve"> – development of both L1 (language 1 or native language) and L2 (foreign or second language) are crucial in the early educational years.  If </w:t>
      </w:r>
      <w:proofErr w:type="gramStart"/>
      <w:r w:rsidR="00926918">
        <w:rPr>
          <w:rFonts w:ascii="Times New Roman" w:hAnsi="Times New Roman" w:cs="Times New Roman"/>
          <w:sz w:val="24"/>
        </w:rPr>
        <w:t>Spanish speaking</w:t>
      </w:r>
      <w:proofErr w:type="gramEnd"/>
      <w:r w:rsidR="00926918">
        <w:rPr>
          <w:rFonts w:ascii="Times New Roman" w:hAnsi="Times New Roman" w:cs="Times New Roman"/>
          <w:sz w:val="24"/>
        </w:rPr>
        <w:t xml:space="preserve"> students are not proficient in their native language, their capacity to learn English is diminished; learning English without a solid Spanish base proves very difficult for ELLs.  Ms. Kline does a wonderful job of allowing the native language to be spoken in her classroom.  In this way, Ms. Kline is following what research suggests.  </w:t>
      </w:r>
    </w:p>
    <w:p w:rsidR="00AC4C4D" w:rsidRDefault="00926918" w:rsidP="009271A4">
      <w:pPr>
        <w:spacing w:after="0" w:line="480" w:lineRule="auto"/>
        <w:rPr>
          <w:rFonts w:ascii="Times New Roman" w:hAnsi="Times New Roman" w:cs="Times New Roman"/>
          <w:sz w:val="24"/>
        </w:rPr>
      </w:pPr>
      <w:r>
        <w:rPr>
          <w:rFonts w:ascii="Times New Roman" w:hAnsi="Times New Roman" w:cs="Times New Roman"/>
          <w:sz w:val="24"/>
        </w:rPr>
        <w:lastRenderedPageBreak/>
        <w:tab/>
        <w:t xml:space="preserve">Being in Ms. Kline’s fifth-grade SEI classroom has taught me so much about effective teaching strategies for ELLs, differentiating for students at </w:t>
      </w:r>
      <w:r w:rsidR="00AC4C4D">
        <w:rPr>
          <w:rFonts w:ascii="Times New Roman" w:hAnsi="Times New Roman" w:cs="Times New Roman"/>
          <w:sz w:val="24"/>
        </w:rPr>
        <w:t>various</w:t>
      </w:r>
      <w:r>
        <w:rPr>
          <w:rFonts w:ascii="Times New Roman" w:hAnsi="Times New Roman" w:cs="Times New Roman"/>
          <w:sz w:val="24"/>
        </w:rPr>
        <w:t xml:space="preserve"> levels, and the challenges that teachers face </w:t>
      </w:r>
      <w:r w:rsidR="00AC4C4D">
        <w:rPr>
          <w:rFonts w:ascii="Times New Roman" w:hAnsi="Times New Roman" w:cs="Times New Roman"/>
          <w:sz w:val="24"/>
        </w:rPr>
        <w:t>in</w:t>
      </w:r>
      <w:r>
        <w:rPr>
          <w:rFonts w:ascii="Times New Roman" w:hAnsi="Times New Roman" w:cs="Times New Roman"/>
          <w:sz w:val="24"/>
        </w:rPr>
        <w:t xml:space="preserve"> trying to accommodate diverse populations.  As I mentioned above, English language and literacy must be taught explicitly.  Through literacy and language instruction (including phonics) students are able to grasp the English language more efficiently.  With the use of homogeneous groupings, Ms. Kline is able to differentiate for her students.  Students who are at a lower level are grouped together – working on more basic content that Ms</w:t>
      </w:r>
      <w:proofErr w:type="gramStart"/>
      <w:r>
        <w:rPr>
          <w:rFonts w:ascii="Times New Roman" w:hAnsi="Times New Roman" w:cs="Times New Roman"/>
          <w:sz w:val="24"/>
        </w:rPr>
        <w:t>.  Kline</w:t>
      </w:r>
      <w:proofErr w:type="gramEnd"/>
      <w:r>
        <w:rPr>
          <w:rFonts w:ascii="Times New Roman" w:hAnsi="Times New Roman" w:cs="Times New Roman"/>
          <w:sz w:val="24"/>
        </w:rPr>
        <w:t xml:space="preserve"> adapted for them.  Students who are at a higher level are grouped together – working on different content.  The student who has the most English language skills even attends ELA in a mainstream classroom.  </w:t>
      </w:r>
      <w:r w:rsidR="00250560">
        <w:rPr>
          <w:rFonts w:ascii="Times New Roman" w:hAnsi="Times New Roman" w:cs="Times New Roman"/>
          <w:sz w:val="24"/>
        </w:rPr>
        <w:t>Meeting the needs of every student is a very difficult job, especially with stu</w:t>
      </w:r>
      <w:r w:rsidR="00DF258E">
        <w:rPr>
          <w:rFonts w:ascii="Times New Roman" w:hAnsi="Times New Roman" w:cs="Times New Roman"/>
          <w:sz w:val="24"/>
        </w:rPr>
        <w:t xml:space="preserve">dents who do not speak </w:t>
      </w:r>
      <w:r w:rsidR="00AC4C4D">
        <w:rPr>
          <w:rFonts w:ascii="Times New Roman" w:hAnsi="Times New Roman" w:cs="Times New Roman"/>
          <w:sz w:val="24"/>
        </w:rPr>
        <w:t xml:space="preserve">fluent </w:t>
      </w:r>
      <w:r w:rsidR="00DF258E">
        <w:rPr>
          <w:rFonts w:ascii="Times New Roman" w:hAnsi="Times New Roman" w:cs="Times New Roman"/>
          <w:sz w:val="24"/>
        </w:rPr>
        <w:t xml:space="preserve">English.  </w:t>
      </w:r>
    </w:p>
    <w:p w:rsidR="00926918" w:rsidRDefault="00DF258E" w:rsidP="00AC4C4D">
      <w:pPr>
        <w:spacing w:after="0" w:line="480" w:lineRule="auto"/>
        <w:ind w:firstLine="720"/>
        <w:rPr>
          <w:rFonts w:ascii="Times New Roman" w:hAnsi="Times New Roman" w:cs="Times New Roman"/>
          <w:sz w:val="24"/>
        </w:rPr>
      </w:pPr>
      <w:r>
        <w:rPr>
          <w:rFonts w:ascii="Times New Roman" w:hAnsi="Times New Roman" w:cs="Times New Roman"/>
          <w:sz w:val="24"/>
        </w:rPr>
        <w:t>Though Ms. Kline did a wonderful job trying to accommodate all of her students, struggle</w:t>
      </w:r>
      <w:r w:rsidR="00AC4C4D">
        <w:rPr>
          <w:rFonts w:ascii="Times New Roman" w:hAnsi="Times New Roman" w:cs="Times New Roman"/>
          <w:sz w:val="24"/>
        </w:rPr>
        <w:t>s</w:t>
      </w:r>
      <w:r>
        <w:rPr>
          <w:rFonts w:ascii="Times New Roman" w:hAnsi="Times New Roman" w:cs="Times New Roman"/>
          <w:sz w:val="24"/>
        </w:rPr>
        <w:t xml:space="preserve"> </w:t>
      </w:r>
      <w:r w:rsidR="00AC4C4D">
        <w:rPr>
          <w:rFonts w:ascii="Times New Roman" w:hAnsi="Times New Roman" w:cs="Times New Roman"/>
          <w:sz w:val="24"/>
        </w:rPr>
        <w:t>were</w:t>
      </w:r>
      <w:r>
        <w:rPr>
          <w:rFonts w:ascii="Times New Roman" w:hAnsi="Times New Roman" w:cs="Times New Roman"/>
          <w:sz w:val="24"/>
        </w:rPr>
        <w:t xml:space="preserve"> </w:t>
      </w:r>
      <w:r w:rsidR="00AC4C4D">
        <w:rPr>
          <w:rFonts w:ascii="Times New Roman" w:hAnsi="Times New Roman" w:cs="Times New Roman"/>
          <w:sz w:val="24"/>
        </w:rPr>
        <w:t xml:space="preserve">also </w:t>
      </w:r>
      <w:r>
        <w:rPr>
          <w:rFonts w:ascii="Times New Roman" w:hAnsi="Times New Roman" w:cs="Times New Roman"/>
          <w:sz w:val="24"/>
        </w:rPr>
        <w:t xml:space="preserve">evident.  Having no Spanish language knowledge or skills, Ms. Kline had a hard time overcoming the language barrier.  More often than not she would resort to looking up words in a Spanish-English Dictionary, hoping to connect with her students in their native language.  Trying to bridge the gap between languages is extremely difficult for teachers who are not fluent in the students’ native language.  One of the reasons I feel that my time in the classroom was so successful is because I was able to utilize Spanish to communicate with the students when it was needed.  Though the students did attempt to </w:t>
      </w:r>
      <w:r w:rsidR="00AC4C4D">
        <w:rPr>
          <w:rFonts w:ascii="Times New Roman" w:hAnsi="Times New Roman" w:cs="Times New Roman"/>
          <w:sz w:val="24"/>
        </w:rPr>
        <w:t>engage</w:t>
      </w:r>
      <w:r>
        <w:rPr>
          <w:rFonts w:ascii="Times New Roman" w:hAnsi="Times New Roman" w:cs="Times New Roman"/>
          <w:sz w:val="24"/>
        </w:rPr>
        <w:t xml:space="preserve"> me </w:t>
      </w:r>
      <w:r w:rsidR="00AC4C4D">
        <w:rPr>
          <w:rFonts w:ascii="Times New Roman" w:hAnsi="Times New Roman" w:cs="Times New Roman"/>
          <w:sz w:val="24"/>
        </w:rPr>
        <w:t>only</w:t>
      </w:r>
      <w:r>
        <w:rPr>
          <w:rFonts w:ascii="Times New Roman" w:hAnsi="Times New Roman" w:cs="Times New Roman"/>
          <w:sz w:val="24"/>
        </w:rPr>
        <w:t xml:space="preserve"> using Spanish, I continued to explain the importance of practicing English.  When I would answer spoken Spanish questions or comments in English, the students would then switch to English as well.  The students </w:t>
      </w:r>
      <w:r>
        <w:rPr>
          <w:rFonts w:ascii="Times New Roman" w:hAnsi="Times New Roman" w:cs="Times New Roman"/>
          <w:sz w:val="24"/>
        </w:rPr>
        <w:lastRenderedPageBreak/>
        <w:t xml:space="preserve">rely heavily on their Spanish, which is understandable.  Learning a new language is very hard, especially learning a </w:t>
      </w:r>
      <w:r w:rsidR="00AC4C4D">
        <w:rPr>
          <w:rFonts w:ascii="Times New Roman" w:hAnsi="Times New Roman" w:cs="Times New Roman"/>
          <w:sz w:val="24"/>
        </w:rPr>
        <w:t xml:space="preserve">new </w:t>
      </w:r>
      <w:r>
        <w:rPr>
          <w:rFonts w:ascii="Times New Roman" w:hAnsi="Times New Roman" w:cs="Times New Roman"/>
          <w:sz w:val="24"/>
        </w:rPr>
        <w:t xml:space="preserve">language starting at 11 years of age.  </w:t>
      </w:r>
    </w:p>
    <w:p w:rsidR="00DF258E" w:rsidRDefault="00DF258E" w:rsidP="009271A4">
      <w:pPr>
        <w:spacing w:after="0" w:line="480" w:lineRule="auto"/>
        <w:rPr>
          <w:rFonts w:ascii="Times New Roman" w:hAnsi="Times New Roman" w:cs="Times New Roman"/>
          <w:sz w:val="24"/>
        </w:rPr>
      </w:pPr>
      <w:r>
        <w:rPr>
          <w:rFonts w:ascii="Times New Roman" w:hAnsi="Times New Roman" w:cs="Times New Roman"/>
          <w:sz w:val="24"/>
        </w:rPr>
        <w:tab/>
        <w:t>This experience was definitely insightful and worthwhile; however, there were limitations to the project.  Spending 50 hours</w:t>
      </w:r>
      <w:r w:rsidR="006A79C4">
        <w:rPr>
          <w:rFonts w:ascii="Times New Roman" w:hAnsi="Times New Roman" w:cs="Times New Roman"/>
          <w:sz w:val="24"/>
        </w:rPr>
        <w:t>, over a ten day period,</w:t>
      </w:r>
      <w:r>
        <w:rPr>
          <w:rFonts w:ascii="Times New Roman" w:hAnsi="Times New Roman" w:cs="Times New Roman"/>
          <w:sz w:val="24"/>
        </w:rPr>
        <w:t xml:space="preserve"> in an SEI classroom, though sufficient, was not nearly enough time to truly get a feel for the environment and learn of all of the different techniques that Ms. Kline uses.  In hindsight, I would have started observing and assisting months in advance – I would spend 100 hours in </w:t>
      </w:r>
      <w:r w:rsidR="00AC4C4D">
        <w:rPr>
          <w:rFonts w:ascii="Times New Roman" w:hAnsi="Times New Roman" w:cs="Times New Roman"/>
          <w:sz w:val="24"/>
        </w:rPr>
        <w:t>the SEI classroom, during which</w:t>
      </w:r>
      <w:r>
        <w:rPr>
          <w:rFonts w:ascii="Times New Roman" w:hAnsi="Times New Roman" w:cs="Times New Roman"/>
          <w:sz w:val="24"/>
        </w:rPr>
        <w:t xml:space="preserve"> I would spend time looking at the teacher’s curriculum and design.  If stud</w:t>
      </w:r>
      <w:r w:rsidR="00427B71">
        <w:rPr>
          <w:rFonts w:ascii="Times New Roman" w:hAnsi="Times New Roman" w:cs="Times New Roman"/>
          <w:sz w:val="24"/>
        </w:rPr>
        <w:t xml:space="preserve">ents wish to complete a </w:t>
      </w:r>
      <w:proofErr w:type="gramStart"/>
      <w:r w:rsidR="00427B71">
        <w:rPr>
          <w:rFonts w:ascii="Times New Roman" w:hAnsi="Times New Roman" w:cs="Times New Roman"/>
          <w:sz w:val="24"/>
        </w:rPr>
        <w:t xml:space="preserve">service </w:t>
      </w:r>
      <w:r>
        <w:rPr>
          <w:rFonts w:ascii="Times New Roman" w:hAnsi="Times New Roman" w:cs="Times New Roman"/>
          <w:sz w:val="24"/>
        </w:rPr>
        <w:t>learning</w:t>
      </w:r>
      <w:proofErr w:type="gramEnd"/>
      <w:r>
        <w:rPr>
          <w:rFonts w:ascii="Times New Roman" w:hAnsi="Times New Roman" w:cs="Times New Roman"/>
          <w:sz w:val="24"/>
        </w:rPr>
        <w:t xml:space="preserve"> project like this one in the future, I would suggest that they </w:t>
      </w:r>
      <w:r w:rsidR="006A79C4">
        <w:rPr>
          <w:rFonts w:ascii="Times New Roman" w:hAnsi="Times New Roman" w:cs="Times New Roman"/>
          <w:sz w:val="24"/>
        </w:rPr>
        <w:t>spend more than 10 days in the classroom.  Since there were issues with scheduling at the beginning, I was encouraged to spend 10 days (5 hours a day) in Ms. Kline’s classroom.  For students in the future, I would suggest that they speak with teachers early on in order to find a placement quickly.  After that, it is crucial to create a schedule with the teacher – preferably one that allows for you to be there more than 10 days.  Though my 10 days taught me an incredible amount, they were intensive and action-packed.  A more leisurely way to enjoy the experience is to spend a month or so in the classroom, learning the environment, the students, and the adapted curriculum.</w:t>
      </w:r>
    </w:p>
    <w:p w:rsidR="006A79C4" w:rsidRDefault="006A79C4" w:rsidP="009271A4">
      <w:pPr>
        <w:spacing w:after="0" w:line="480" w:lineRule="auto"/>
        <w:rPr>
          <w:rFonts w:ascii="Times New Roman" w:hAnsi="Times New Roman" w:cs="Times New Roman"/>
          <w:sz w:val="24"/>
        </w:rPr>
      </w:pPr>
      <w:r>
        <w:rPr>
          <w:rFonts w:ascii="Times New Roman" w:hAnsi="Times New Roman" w:cs="Times New Roman"/>
          <w:sz w:val="24"/>
        </w:rPr>
        <w:tab/>
        <w:t>My experience</w:t>
      </w:r>
      <w:r w:rsidR="005223DA">
        <w:rPr>
          <w:rFonts w:ascii="Times New Roman" w:hAnsi="Times New Roman" w:cs="Times New Roman"/>
          <w:sz w:val="24"/>
        </w:rPr>
        <w:t>s</w:t>
      </w:r>
      <w:r>
        <w:rPr>
          <w:rFonts w:ascii="Times New Roman" w:hAnsi="Times New Roman" w:cs="Times New Roman"/>
          <w:sz w:val="24"/>
        </w:rPr>
        <w:t xml:space="preserve"> in Ms. Kline’s fifth-grade SEI classroom </w:t>
      </w:r>
      <w:r w:rsidR="006569F1">
        <w:rPr>
          <w:rFonts w:ascii="Times New Roman" w:hAnsi="Times New Roman" w:cs="Times New Roman"/>
          <w:sz w:val="24"/>
        </w:rPr>
        <w:t>ha</w:t>
      </w:r>
      <w:r w:rsidR="005223DA">
        <w:rPr>
          <w:rFonts w:ascii="Times New Roman" w:hAnsi="Times New Roman" w:cs="Times New Roman"/>
          <w:sz w:val="24"/>
        </w:rPr>
        <w:t>ve shown me the importance of the implementation of SEI classrooms t</w:t>
      </w:r>
      <w:r w:rsidR="00C90CCB">
        <w:rPr>
          <w:rFonts w:ascii="Times New Roman" w:hAnsi="Times New Roman" w:cs="Times New Roman"/>
          <w:sz w:val="24"/>
        </w:rPr>
        <w:t>hroughout our nation.  English language l</w:t>
      </w:r>
      <w:r w:rsidR="005223DA">
        <w:rPr>
          <w:rFonts w:ascii="Times New Roman" w:hAnsi="Times New Roman" w:cs="Times New Roman"/>
          <w:sz w:val="24"/>
        </w:rPr>
        <w:t>earners comprise a huge portion of the students enrolled in the public school system</w:t>
      </w:r>
      <w:r w:rsidR="00427B71">
        <w:rPr>
          <w:rFonts w:ascii="Times New Roman" w:hAnsi="Times New Roman" w:cs="Times New Roman"/>
          <w:sz w:val="24"/>
        </w:rPr>
        <w:t>s</w:t>
      </w:r>
      <w:r w:rsidR="005223DA">
        <w:rPr>
          <w:rFonts w:ascii="Times New Roman" w:hAnsi="Times New Roman" w:cs="Times New Roman"/>
          <w:sz w:val="24"/>
        </w:rPr>
        <w:t xml:space="preserve"> of the United States.  As such, best practices should be put into place to meet the needs of all students.  This project has shown me just the tip of the iceberg in regards to SEI instruction and its effectiveness for ELLs.  My personal experiences in Ms. Kline’s </w:t>
      </w:r>
      <w:r w:rsidR="005223DA">
        <w:rPr>
          <w:rFonts w:ascii="Times New Roman" w:hAnsi="Times New Roman" w:cs="Times New Roman"/>
          <w:sz w:val="24"/>
        </w:rPr>
        <w:lastRenderedPageBreak/>
        <w:t xml:space="preserve">classroom are just the beginning of my exploration of the intricacies and nuances of SEI instruction.  </w:t>
      </w:r>
    </w:p>
    <w:p w:rsidR="00DF258E" w:rsidRDefault="00DF258E" w:rsidP="009271A4">
      <w:pPr>
        <w:spacing w:after="0" w:line="480" w:lineRule="auto"/>
        <w:rPr>
          <w:rFonts w:ascii="Times New Roman" w:hAnsi="Times New Roman" w:cs="Times New Roman"/>
          <w:sz w:val="24"/>
        </w:rPr>
      </w:pPr>
    </w:p>
    <w:p w:rsidR="00DF258E" w:rsidRPr="006A5853" w:rsidRDefault="00DF258E" w:rsidP="009271A4">
      <w:pPr>
        <w:spacing w:after="0" w:line="480" w:lineRule="auto"/>
        <w:rPr>
          <w:rFonts w:ascii="Times New Roman" w:hAnsi="Times New Roman" w:cs="Times New Roman"/>
          <w:sz w:val="24"/>
        </w:rPr>
      </w:pPr>
      <w:r>
        <w:rPr>
          <w:rFonts w:ascii="Times New Roman" w:hAnsi="Times New Roman" w:cs="Times New Roman"/>
          <w:sz w:val="24"/>
        </w:rPr>
        <w:tab/>
      </w:r>
    </w:p>
    <w:p w:rsidR="00CE6785" w:rsidRPr="00CE6785" w:rsidRDefault="00CE6785" w:rsidP="009271A4">
      <w:pPr>
        <w:spacing w:after="0" w:line="480" w:lineRule="auto"/>
        <w:rPr>
          <w:rFonts w:ascii="Times New Roman" w:hAnsi="Times New Roman" w:cs="Times New Roman"/>
          <w:sz w:val="24"/>
        </w:rPr>
      </w:pPr>
    </w:p>
    <w:p w:rsidR="009271A4" w:rsidRDefault="009271A4" w:rsidP="00281670">
      <w:pPr>
        <w:spacing w:after="0" w:line="480" w:lineRule="auto"/>
        <w:rPr>
          <w:rFonts w:ascii="Times New Roman" w:hAnsi="Times New Roman" w:cs="Times New Roman"/>
          <w:sz w:val="24"/>
        </w:rPr>
      </w:pPr>
    </w:p>
    <w:p w:rsidR="00281670" w:rsidRDefault="00281670" w:rsidP="00281670">
      <w:pPr>
        <w:spacing w:after="0" w:line="480" w:lineRule="auto"/>
        <w:rPr>
          <w:rFonts w:ascii="Times New Roman" w:hAnsi="Times New Roman" w:cs="Times New Roman"/>
          <w:sz w:val="24"/>
        </w:rPr>
      </w:pPr>
    </w:p>
    <w:p w:rsidR="00281670" w:rsidRPr="00281670" w:rsidRDefault="00281670" w:rsidP="00281670">
      <w:pPr>
        <w:spacing w:after="0" w:line="480" w:lineRule="auto"/>
        <w:rPr>
          <w:rFonts w:ascii="Times New Roman" w:hAnsi="Times New Roman" w:cs="Times New Roman"/>
          <w:sz w:val="24"/>
        </w:rPr>
      </w:pPr>
    </w:p>
    <w:p w:rsidR="00281670" w:rsidRDefault="00281670">
      <w:pPr>
        <w:rPr>
          <w:rFonts w:ascii="Times New Roman" w:hAnsi="Times New Roman" w:cs="Times New Roman"/>
          <w:i/>
          <w:sz w:val="24"/>
        </w:rPr>
      </w:pPr>
    </w:p>
    <w:p w:rsidR="00AB6CE6" w:rsidRDefault="00AB6CE6">
      <w:pPr>
        <w:rPr>
          <w:rFonts w:ascii="Times New Roman" w:hAnsi="Times New Roman" w:cs="Times New Roman"/>
          <w:i/>
          <w:sz w:val="24"/>
        </w:rPr>
      </w:pPr>
    </w:p>
    <w:p w:rsidR="00AB6CE6" w:rsidRDefault="00AB6CE6">
      <w:pPr>
        <w:rPr>
          <w:rFonts w:ascii="Times New Roman" w:hAnsi="Times New Roman" w:cs="Times New Roman"/>
          <w:i/>
          <w:sz w:val="24"/>
        </w:rPr>
      </w:pPr>
    </w:p>
    <w:p w:rsidR="00AB6CE6" w:rsidRDefault="00AB6CE6">
      <w:pPr>
        <w:rPr>
          <w:rFonts w:ascii="Times New Roman" w:hAnsi="Times New Roman" w:cs="Times New Roman"/>
          <w:i/>
          <w:sz w:val="24"/>
        </w:rPr>
      </w:pPr>
    </w:p>
    <w:p w:rsidR="00427B71" w:rsidRDefault="00427B71">
      <w:pPr>
        <w:rPr>
          <w:rFonts w:ascii="Times New Roman" w:hAnsi="Times New Roman" w:cs="Times New Roman"/>
          <w:i/>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EF3F5C" w:rsidRDefault="00EF3F5C" w:rsidP="00427B71">
      <w:pPr>
        <w:jc w:val="center"/>
        <w:rPr>
          <w:rFonts w:ascii="Times New Roman" w:hAnsi="Times New Roman" w:cs="Times New Roman"/>
          <w:b/>
          <w:sz w:val="24"/>
        </w:rPr>
      </w:pPr>
    </w:p>
    <w:p w:rsidR="00AB6CE6" w:rsidRDefault="00AB1306" w:rsidP="00427B71">
      <w:pPr>
        <w:jc w:val="center"/>
        <w:rPr>
          <w:rFonts w:ascii="Times New Roman" w:hAnsi="Times New Roman" w:cs="Times New Roman"/>
          <w:b/>
          <w:sz w:val="24"/>
        </w:rPr>
      </w:pPr>
      <w:r>
        <w:rPr>
          <w:rFonts w:ascii="Times New Roman" w:hAnsi="Times New Roman" w:cs="Times New Roman"/>
          <w:b/>
          <w:sz w:val="24"/>
        </w:rPr>
        <w:lastRenderedPageBreak/>
        <w:t>Appendix A</w:t>
      </w:r>
      <w:r w:rsidR="00AB6CE6">
        <w:rPr>
          <w:rFonts w:ascii="Times New Roman" w:hAnsi="Times New Roman" w:cs="Times New Roman"/>
          <w:b/>
          <w:sz w:val="24"/>
        </w:rPr>
        <w:t>– Observation/Assistance Time Log:</w:t>
      </w:r>
    </w:p>
    <w:tbl>
      <w:tblPr>
        <w:tblStyle w:val="TableGrid"/>
        <w:tblW w:w="0" w:type="auto"/>
        <w:tblLook w:val="04A0" w:firstRow="1" w:lastRow="0" w:firstColumn="1" w:lastColumn="0" w:noHBand="0" w:noVBand="1"/>
      </w:tblPr>
      <w:tblGrid>
        <w:gridCol w:w="1771"/>
        <w:gridCol w:w="1771"/>
        <w:gridCol w:w="1771"/>
        <w:gridCol w:w="1771"/>
        <w:gridCol w:w="1772"/>
      </w:tblGrid>
      <w:tr w:rsidR="00201B4E" w:rsidTr="00201B4E">
        <w:tc>
          <w:tcPr>
            <w:tcW w:w="1771" w:type="dxa"/>
          </w:tcPr>
          <w:p w:rsidR="00201B4E" w:rsidRPr="00201B4E" w:rsidRDefault="00201B4E" w:rsidP="00201B4E">
            <w:pPr>
              <w:jc w:val="center"/>
              <w:rPr>
                <w:rFonts w:ascii="Times New Roman" w:hAnsi="Times New Roman" w:cs="Times New Roman"/>
                <w:b/>
                <w:color w:val="FF0000"/>
                <w:sz w:val="24"/>
              </w:rPr>
            </w:pPr>
            <w:r w:rsidRPr="00201B4E">
              <w:rPr>
                <w:rFonts w:ascii="Times New Roman" w:hAnsi="Times New Roman" w:cs="Times New Roman"/>
                <w:b/>
                <w:color w:val="FF0000"/>
                <w:sz w:val="24"/>
              </w:rPr>
              <w:t>Date</w:t>
            </w:r>
          </w:p>
        </w:tc>
        <w:tc>
          <w:tcPr>
            <w:tcW w:w="1771" w:type="dxa"/>
          </w:tcPr>
          <w:p w:rsidR="00201B4E" w:rsidRPr="00201B4E" w:rsidRDefault="00201B4E" w:rsidP="00201B4E">
            <w:pPr>
              <w:jc w:val="center"/>
              <w:rPr>
                <w:rFonts w:ascii="Times New Roman" w:hAnsi="Times New Roman" w:cs="Times New Roman"/>
                <w:b/>
                <w:color w:val="FF0000"/>
                <w:sz w:val="24"/>
              </w:rPr>
            </w:pPr>
            <w:r w:rsidRPr="00201B4E">
              <w:rPr>
                <w:rFonts w:ascii="Times New Roman" w:hAnsi="Times New Roman" w:cs="Times New Roman"/>
                <w:b/>
                <w:color w:val="FF0000"/>
                <w:sz w:val="24"/>
              </w:rPr>
              <w:t>Observation</w:t>
            </w:r>
          </w:p>
        </w:tc>
        <w:tc>
          <w:tcPr>
            <w:tcW w:w="1771" w:type="dxa"/>
          </w:tcPr>
          <w:p w:rsidR="00201B4E" w:rsidRPr="00201B4E" w:rsidRDefault="00201B4E" w:rsidP="00201B4E">
            <w:pPr>
              <w:jc w:val="center"/>
              <w:rPr>
                <w:rFonts w:ascii="Times New Roman" w:hAnsi="Times New Roman" w:cs="Times New Roman"/>
                <w:b/>
                <w:color w:val="FF0000"/>
                <w:sz w:val="24"/>
              </w:rPr>
            </w:pPr>
            <w:r w:rsidRPr="00201B4E">
              <w:rPr>
                <w:rFonts w:ascii="Times New Roman" w:hAnsi="Times New Roman" w:cs="Times New Roman"/>
                <w:b/>
                <w:color w:val="FF0000"/>
                <w:sz w:val="24"/>
              </w:rPr>
              <w:t>Time-In</w:t>
            </w:r>
          </w:p>
        </w:tc>
        <w:tc>
          <w:tcPr>
            <w:tcW w:w="1771" w:type="dxa"/>
          </w:tcPr>
          <w:p w:rsidR="00201B4E" w:rsidRPr="00201B4E" w:rsidRDefault="00201B4E" w:rsidP="00201B4E">
            <w:pPr>
              <w:jc w:val="center"/>
              <w:rPr>
                <w:rFonts w:ascii="Times New Roman" w:hAnsi="Times New Roman" w:cs="Times New Roman"/>
                <w:b/>
                <w:color w:val="FF0000"/>
                <w:sz w:val="24"/>
              </w:rPr>
            </w:pPr>
            <w:r w:rsidRPr="00201B4E">
              <w:rPr>
                <w:rFonts w:ascii="Times New Roman" w:hAnsi="Times New Roman" w:cs="Times New Roman"/>
                <w:b/>
                <w:color w:val="FF0000"/>
                <w:sz w:val="24"/>
              </w:rPr>
              <w:t>Time-Out</w:t>
            </w:r>
          </w:p>
        </w:tc>
        <w:tc>
          <w:tcPr>
            <w:tcW w:w="1772" w:type="dxa"/>
          </w:tcPr>
          <w:p w:rsidR="00201B4E" w:rsidRPr="00201B4E" w:rsidRDefault="00201B4E" w:rsidP="00201B4E">
            <w:pPr>
              <w:jc w:val="center"/>
              <w:rPr>
                <w:rFonts w:ascii="Times New Roman" w:hAnsi="Times New Roman" w:cs="Times New Roman"/>
                <w:b/>
                <w:color w:val="FF0000"/>
                <w:sz w:val="24"/>
              </w:rPr>
            </w:pPr>
            <w:r w:rsidRPr="00201B4E">
              <w:rPr>
                <w:rFonts w:ascii="Times New Roman" w:hAnsi="Times New Roman" w:cs="Times New Roman"/>
                <w:b/>
                <w:color w:val="FF0000"/>
                <w:sz w:val="24"/>
              </w:rPr>
              <w:t>Hours</w:t>
            </w:r>
          </w:p>
        </w:tc>
      </w:tr>
      <w:tr w:rsidR="00201B4E" w:rsidTr="00201B4E">
        <w:tc>
          <w:tcPr>
            <w:tcW w:w="1771" w:type="dxa"/>
          </w:tcPr>
          <w:p w:rsidR="00201B4E" w:rsidRPr="00201B4E" w:rsidRDefault="00201B4E" w:rsidP="00201B4E">
            <w:pPr>
              <w:jc w:val="center"/>
              <w:rPr>
                <w:rFonts w:ascii="Times New Roman" w:hAnsi="Times New Roman" w:cs="Times New Roman"/>
                <w:sz w:val="24"/>
              </w:rPr>
            </w:pPr>
            <w:r>
              <w:rPr>
                <w:rFonts w:ascii="Times New Roman" w:hAnsi="Times New Roman" w:cs="Times New Roman"/>
                <w:sz w:val="24"/>
              </w:rPr>
              <w:t>March 12</w:t>
            </w:r>
            <w:r w:rsidRPr="00201B4E">
              <w:rPr>
                <w:rFonts w:ascii="Times New Roman" w:hAnsi="Times New Roman" w:cs="Times New Roman"/>
                <w:sz w:val="24"/>
                <w:vertAlign w:val="superscript"/>
              </w:rPr>
              <w:t>th</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w:t>
            </w:r>
            <w:r w:rsidRPr="00201B4E">
              <w:rPr>
                <w:rFonts w:ascii="Times New Roman" w:hAnsi="Times New Roman" w:cs="Times New Roman"/>
                <w:sz w:val="24"/>
                <w:vertAlign w:val="superscript"/>
              </w:rPr>
              <w:t>st</w:t>
            </w:r>
            <w:r>
              <w:rPr>
                <w:rFonts w:ascii="Times New Roman" w:hAnsi="Times New Roman" w:cs="Times New Roman"/>
                <w:sz w:val="24"/>
              </w:rPr>
              <w:t xml:space="preserve"> 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8:00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1:00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 Hours</w:t>
            </w:r>
          </w:p>
        </w:tc>
      </w:tr>
      <w:tr w:rsidR="00201B4E" w:rsidTr="00201B4E">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March 16</w:t>
            </w:r>
            <w:r w:rsidRPr="00201B4E">
              <w:rPr>
                <w:rFonts w:ascii="Times New Roman" w:hAnsi="Times New Roman" w:cs="Times New Roman"/>
                <w:sz w:val="24"/>
                <w:vertAlign w:val="superscript"/>
              </w:rPr>
              <w:t>th</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2</w:t>
            </w:r>
            <w:r w:rsidRPr="00201B4E">
              <w:rPr>
                <w:rFonts w:ascii="Times New Roman" w:hAnsi="Times New Roman" w:cs="Times New Roman"/>
                <w:sz w:val="24"/>
                <w:vertAlign w:val="superscript"/>
              </w:rPr>
              <w:t>nd</w:t>
            </w:r>
            <w:r>
              <w:rPr>
                <w:rFonts w:ascii="Times New Roman" w:hAnsi="Times New Roman" w:cs="Times New Roman"/>
                <w:sz w:val="24"/>
              </w:rPr>
              <w:t xml:space="preserve"> 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8:00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1:00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 Hours</w:t>
            </w:r>
          </w:p>
        </w:tc>
      </w:tr>
      <w:tr w:rsidR="00201B4E" w:rsidTr="00201B4E">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March 17</w:t>
            </w:r>
            <w:r w:rsidRPr="00201B4E">
              <w:rPr>
                <w:rFonts w:ascii="Times New Roman" w:hAnsi="Times New Roman" w:cs="Times New Roman"/>
                <w:sz w:val="24"/>
                <w:vertAlign w:val="superscript"/>
              </w:rPr>
              <w:t>th</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3</w:t>
            </w:r>
            <w:r w:rsidRPr="00201B4E">
              <w:rPr>
                <w:rFonts w:ascii="Times New Roman" w:hAnsi="Times New Roman" w:cs="Times New Roman"/>
                <w:sz w:val="24"/>
                <w:vertAlign w:val="superscript"/>
              </w:rPr>
              <w:t>rd</w:t>
            </w:r>
            <w:r>
              <w:rPr>
                <w:rFonts w:ascii="Times New Roman" w:hAnsi="Times New Roman" w:cs="Times New Roman"/>
                <w:sz w:val="24"/>
              </w:rPr>
              <w:t xml:space="preserve"> 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7:55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1:00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 Hours 5 Minutes</w:t>
            </w:r>
          </w:p>
        </w:tc>
      </w:tr>
      <w:tr w:rsidR="00201B4E" w:rsidTr="00201B4E">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March 18</w:t>
            </w:r>
            <w:r w:rsidRPr="00201B4E">
              <w:rPr>
                <w:rFonts w:ascii="Times New Roman" w:hAnsi="Times New Roman" w:cs="Times New Roman"/>
                <w:sz w:val="24"/>
                <w:vertAlign w:val="superscript"/>
              </w:rPr>
              <w:t>th</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4</w:t>
            </w:r>
            <w:r w:rsidRPr="00201B4E">
              <w:rPr>
                <w:rFonts w:ascii="Times New Roman" w:hAnsi="Times New Roman" w:cs="Times New Roman"/>
                <w:sz w:val="24"/>
                <w:vertAlign w:val="superscript"/>
              </w:rPr>
              <w:t>th</w:t>
            </w:r>
            <w:r>
              <w:rPr>
                <w:rFonts w:ascii="Times New Roman" w:hAnsi="Times New Roman" w:cs="Times New Roman"/>
                <w:sz w:val="24"/>
              </w:rPr>
              <w:t xml:space="preserve"> 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8:00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12:00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4 Hours</w:t>
            </w:r>
          </w:p>
        </w:tc>
      </w:tr>
      <w:tr w:rsidR="00201B4E" w:rsidTr="00201B4E">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March 19</w:t>
            </w:r>
            <w:r w:rsidRPr="00201B4E">
              <w:rPr>
                <w:rFonts w:ascii="Times New Roman" w:hAnsi="Times New Roman" w:cs="Times New Roman"/>
                <w:sz w:val="24"/>
                <w:vertAlign w:val="superscript"/>
              </w:rPr>
              <w:t>th</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w:t>
            </w:r>
            <w:r w:rsidRPr="00201B4E">
              <w:rPr>
                <w:rFonts w:ascii="Times New Roman" w:hAnsi="Times New Roman" w:cs="Times New Roman"/>
                <w:sz w:val="24"/>
                <w:vertAlign w:val="superscript"/>
              </w:rPr>
              <w:t>th</w:t>
            </w:r>
            <w:r>
              <w:rPr>
                <w:rFonts w:ascii="Times New Roman" w:hAnsi="Times New Roman" w:cs="Times New Roman"/>
                <w:sz w:val="24"/>
              </w:rPr>
              <w:t xml:space="preserve"> 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8:00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1:00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 Hours</w:t>
            </w:r>
          </w:p>
        </w:tc>
      </w:tr>
      <w:tr w:rsidR="00201B4E" w:rsidTr="00201B4E">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March 23</w:t>
            </w:r>
            <w:r w:rsidRPr="00201B4E">
              <w:rPr>
                <w:rFonts w:ascii="Times New Roman" w:hAnsi="Times New Roman" w:cs="Times New Roman"/>
                <w:sz w:val="24"/>
                <w:vertAlign w:val="superscript"/>
              </w:rPr>
              <w:t>rd</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6</w:t>
            </w:r>
            <w:r w:rsidRPr="00201B4E">
              <w:rPr>
                <w:rFonts w:ascii="Times New Roman" w:hAnsi="Times New Roman" w:cs="Times New Roman"/>
                <w:sz w:val="24"/>
                <w:vertAlign w:val="superscript"/>
              </w:rPr>
              <w:t>th</w:t>
            </w:r>
            <w:r>
              <w:rPr>
                <w:rFonts w:ascii="Times New Roman" w:hAnsi="Times New Roman" w:cs="Times New Roman"/>
                <w:sz w:val="24"/>
              </w:rPr>
              <w:t xml:space="preserve"> 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7:45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1:15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 Hours 30 Minutes</w:t>
            </w:r>
          </w:p>
        </w:tc>
      </w:tr>
      <w:tr w:rsidR="00201B4E" w:rsidTr="00201B4E">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March 24</w:t>
            </w:r>
            <w:r w:rsidRPr="00201B4E">
              <w:rPr>
                <w:rFonts w:ascii="Times New Roman" w:hAnsi="Times New Roman" w:cs="Times New Roman"/>
                <w:sz w:val="24"/>
                <w:vertAlign w:val="superscript"/>
              </w:rPr>
              <w:t>th</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7</w:t>
            </w:r>
            <w:r w:rsidRPr="00201B4E">
              <w:rPr>
                <w:rFonts w:ascii="Times New Roman" w:hAnsi="Times New Roman" w:cs="Times New Roman"/>
                <w:sz w:val="24"/>
                <w:vertAlign w:val="superscript"/>
              </w:rPr>
              <w:t>th</w:t>
            </w:r>
            <w:r>
              <w:rPr>
                <w:rFonts w:ascii="Times New Roman" w:hAnsi="Times New Roman" w:cs="Times New Roman"/>
                <w:sz w:val="24"/>
              </w:rPr>
              <w:t xml:space="preserve"> 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7:55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1:15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 Hours 20 Minutes</w:t>
            </w:r>
          </w:p>
        </w:tc>
      </w:tr>
      <w:tr w:rsidR="00201B4E" w:rsidTr="00201B4E">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March 26</w:t>
            </w:r>
            <w:r w:rsidRPr="00201B4E">
              <w:rPr>
                <w:rFonts w:ascii="Times New Roman" w:hAnsi="Times New Roman" w:cs="Times New Roman"/>
                <w:sz w:val="24"/>
                <w:vertAlign w:val="superscript"/>
              </w:rPr>
              <w:t>th</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8</w:t>
            </w:r>
            <w:r w:rsidRPr="00201B4E">
              <w:rPr>
                <w:rFonts w:ascii="Times New Roman" w:hAnsi="Times New Roman" w:cs="Times New Roman"/>
                <w:sz w:val="24"/>
                <w:vertAlign w:val="superscript"/>
              </w:rPr>
              <w:t>th</w:t>
            </w:r>
            <w:r>
              <w:rPr>
                <w:rFonts w:ascii="Times New Roman" w:hAnsi="Times New Roman" w:cs="Times New Roman"/>
                <w:sz w:val="24"/>
              </w:rPr>
              <w:t xml:space="preserve"> 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7:55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1:10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 Hours 15 Minutes</w:t>
            </w:r>
          </w:p>
        </w:tc>
      </w:tr>
      <w:tr w:rsidR="00201B4E" w:rsidTr="00201B4E">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March 30</w:t>
            </w:r>
            <w:r w:rsidRPr="00201B4E">
              <w:rPr>
                <w:rFonts w:ascii="Times New Roman" w:hAnsi="Times New Roman" w:cs="Times New Roman"/>
                <w:sz w:val="24"/>
                <w:vertAlign w:val="superscript"/>
              </w:rPr>
              <w:t>th</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9</w:t>
            </w:r>
            <w:r w:rsidRPr="00201B4E">
              <w:rPr>
                <w:rFonts w:ascii="Times New Roman" w:hAnsi="Times New Roman" w:cs="Times New Roman"/>
                <w:sz w:val="24"/>
                <w:vertAlign w:val="superscript"/>
              </w:rPr>
              <w:t>th</w:t>
            </w:r>
            <w:r>
              <w:rPr>
                <w:rFonts w:ascii="Times New Roman" w:hAnsi="Times New Roman" w:cs="Times New Roman"/>
                <w:sz w:val="24"/>
              </w:rPr>
              <w:t xml:space="preserve"> 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7:50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1:05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 Hours 15 Minutes</w:t>
            </w:r>
          </w:p>
        </w:tc>
      </w:tr>
      <w:tr w:rsidR="00201B4E" w:rsidTr="00201B4E">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April 2</w:t>
            </w:r>
            <w:r w:rsidRPr="00201B4E">
              <w:rPr>
                <w:rFonts w:ascii="Times New Roman" w:hAnsi="Times New Roman" w:cs="Times New Roman"/>
                <w:sz w:val="24"/>
                <w:vertAlign w:val="superscript"/>
              </w:rPr>
              <w:t>nd</w:t>
            </w:r>
          </w:p>
        </w:tc>
        <w:tc>
          <w:tcPr>
            <w:tcW w:w="1771" w:type="dxa"/>
          </w:tcPr>
          <w:p w:rsidR="00201B4E" w:rsidRPr="00201B4E" w:rsidRDefault="00201B4E" w:rsidP="00201B4E">
            <w:pPr>
              <w:jc w:val="center"/>
              <w:rPr>
                <w:rFonts w:ascii="Times New Roman" w:hAnsi="Times New Roman" w:cs="Times New Roman"/>
                <w:sz w:val="24"/>
              </w:rPr>
            </w:pPr>
            <w:r>
              <w:rPr>
                <w:rFonts w:ascii="Times New Roman" w:hAnsi="Times New Roman" w:cs="Times New Roman"/>
                <w:sz w:val="24"/>
              </w:rPr>
              <w:t>10</w:t>
            </w:r>
            <w:r w:rsidRPr="00201B4E">
              <w:rPr>
                <w:rFonts w:ascii="Times New Roman" w:hAnsi="Times New Roman" w:cs="Times New Roman"/>
                <w:sz w:val="24"/>
                <w:vertAlign w:val="superscript"/>
              </w:rPr>
              <w:t>th</w:t>
            </w:r>
            <w:r>
              <w:rPr>
                <w:rFonts w:ascii="Times New Roman" w:hAnsi="Times New Roman" w:cs="Times New Roman"/>
                <w:sz w:val="24"/>
                <w:vertAlign w:val="superscript"/>
              </w:rPr>
              <w:t xml:space="preserve"> </w:t>
            </w:r>
            <w:r>
              <w:rPr>
                <w:rFonts w:ascii="Times New Roman" w:hAnsi="Times New Roman" w:cs="Times New Roman"/>
                <w:sz w:val="24"/>
              </w:rPr>
              <w:t>Observation</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8:00 AM</w:t>
            </w:r>
          </w:p>
        </w:tc>
        <w:tc>
          <w:tcPr>
            <w:tcW w:w="1771"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1:05 PM</w:t>
            </w:r>
          </w:p>
        </w:tc>
        <w:tc>
          <w:tcPr>
            <w:tcW w:w="1772" w:type="dxa"/>
          </w:tcPr>
          <w:p w:rsidR="00201B4E" w:rsidRDefault="00201B4E" w:rsidP="00201B4E">
            <w:pPr>
              <w:jc w:val="center"/>
              <w:rPr>
                <w:rFonts w:ascii="Times New Roman" w:hAnsi="Times New Roman" w:cs="Times New Roman"/>
                <w:sz w:val="24"/>
              </w:rPr>
            </w:pPr>
            <w:r>
              <w:rPr>
                <w:rFonts w:ascii="Times New Roman" w:hAnsi="Times New Roman" w:cs="Times New Roman"/>
                <w:sz w:val="24"/>
              </w:rPr>
              <w:t>5 Hours 5 Minutes</w:t>
            </w:r>
          </w:p>
        </w:tc>
      </w:tr>
    </w:tbl>
    <w:p w:rsidR="00201B4E" w:rsidRDefault="00201B4E" w:rsidP="00201B4E">
      <w:pPr>
        <w:jc w:val="right"/>
        <w:rPr>
          <w:rFonts w:ascii="Times New Roman" w:hAnsi="Times New Roman" w:cs="Times New Roman"/>
          <w:sz w:val="24"/>
        </w:rPr>
      </w:pPr>
      <w:r w:rsidRPr="00201B4E">
        <w:rPr>
          <w:rFonts w:ascii="Times New Roman" w:hAnsi="Times New Roman" w:cs="Times New Roman"/>
          <w:b/>
          <w:color w:val="FF0000"/>
          <w:sz w:val="24"/>
        </w:rPr>
        <w:t>TOTAL HOURS:</w:t>
      </w:r>
      <w:r>
        <w:rPr>
          <w:rFonts w:ascii="Times New Roman" w:hAnsi="Times New Roman" w:cs="Times New Roman"/>
          <w:sz w:val="24"/>
        </w:rPr>
        <w:t xml:space="preserve"> </w:t>
      </w:r>
      <w:r w:rsidR="000D4D95">
        <w:rPr>
          <w:rFonts w:ascii="Times New Roman" w:hAnsi="Times New Roman" w:cs="Times New Roman"/>
          <w:b/>
          <w:sz w:val="24"/>
        </w:rPr>
        <w:t>50.5 HOURS</w:t>
      </w:r>
      <w:r w:rsidRPr="00201B4E">
        <w:rPr>
          <w:rFonts w:ascii="Times New Roman" w:hAnsi="Times New Roman" w:cs="Times New Roman"/>
          <w:sz w:val="24"/>
        </w:rPr>
        <w:t xml:space="preserve"> </w:t>
      </w:r>
    </w:p>
    <w:p w:rsidR="000D4D95" w:rsidRDefault="000D4D95"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0D4D95">
      <w:pPr>
        <w:jc w:val="center"/>
        <w:rPr>
          <w:rFonts w:ascii="Times New Roman" w:hAnsi="Times New Roman" w:cs="Times New Roman"/>
          <w:sz w:val="24"/>
        </w:rPr>
      </w:pPr>
    </w:p>
    <w:p w:rsidR="00427B71" w:rsidRDefault="00427B71" w:rsidP="00427B71">
      <w:pPr>
        <w:jc w:val="center"/>
        <w:rPr>
          <w:rFonts w:ascii="Times New Roman" w:hAnsi="Times New Roman" w:cs="Times New Roman"/>
          <w:b/>
          <w:sz w:val="24"/>
        </w:rPr>
      </w:pPr>
      <w:r>
        <w:rPr>
          <w:rFonts w:ascii="Times New Roman" w:hAnsi="Times New Roman" w:cs="Times New Roman"/>
          <w:b/>
          <w:sz w:val="24"/>
        </w:rPr>
        <w:lastRenderedPageBreak/>
        <w:t>References:</w:t>
      </w:r>
    </w:p>
    <w:p w:rsidR="00427B71" w:rsidRPr="001F4CBD" w:rsidRDefault="00427B71" w:rsidP="00427B71">
      <w:pPr>
        <w:pStyle w:val="NormalWeb"/>
        <w:spacing w:after="0" w:afterAutospacing="0"/>
        <w:ind w:left="446" w:hanging="446"/>
        <w:rPr>
          <w:color w:val="000000"/>
          <w:szCs w:val="18"/>
        </w:rPr>
      </w:pPr>
      <w:proofErr w:type="gramStart"/>
      <w:r>
        <w:rPr>
          <w:color w:val="000000"/>
          <w:szCs w:val="18"/>
        </w:rPr>
        <w:t xml:space="preserve">Genesee, F., </w:t>
      </w:r>
      <w:r w:rsidRPr="001F4CBD">
        <w:rPr>
          <w:color w:val="000000"/>
          <w:szCs w:val="18"/>
        </w:rPr>
        <w:t>Lindholm-Leary, K.</w:t>
      </w:r>
      <w:r>
        <w:rPr>
          <w:color w:val="000000"/>
          <w:szCs w:val="18"/>
        </w:rPr>
        <w:t xml:space="preserve">, </w:t>
      </w:r>
      <w:r w:rsidRPr="001F4CBD">
        <w:rPr>
          <w:color w:val="000000"/>
          <w:szCs w:val="18"/>
        </w:rPr>
        <w:t>Saunders, W.</w:t>
      </w:r>
      <w:r>
        <w:rPr>
          <w:color w:val="000000"/>
          <w:szCs w:val="18"/>
        </w:rPr>
        <w:t>, &amp;</w:t>
      </w:r>
      <w:r w:rsidRPr="001F4CBD">
        <w:rPr>
          <w:color w:val="000000"/>
          <w:szCs w:val="18"/>
        </w:rPr>
        <w:t xml:space="preserve"> Christian, D. (2005).</w:t>
      </w:r>
      <w:proofErr w:type="gramEnd"/>
      <w:r w:rsidRPr="001F4CBD">
        <w:rPr>
          <w:color w:val="000000"/>
          <w:szCs w:val="18"/>
        </w:rPr>
        <w:t xml:space="preserve"> English </w:t>
      </w:r>
      <w:r>
        <w:rPr>
          <w:color w:val="000000"/>
          <w:szCs w:val="18"/>
        </w:rPr>
        <w:t>language learners in U.S. schools: An overview of research f</w:t>
      </w:r>
      <w:r w:rsidRPr="001F4CBD">
        <w:rPr>
          <w:color w:val="000000"/>
          <w:szCs w:val="18"/>
        </w:rPr>
        <w:t>indings.</w:t>
      </w:r>
      <w:r w:rsidRPr="001F4CBD">
        <w:rPr>
          <w:rStyle w:val="apple-converted-space"/>
          <w:i/>
          <w:iCs/>
          <w:color w:val="000000"/>
          <w:szCs w:val="18"/>
        </w:rPr>
        <w:t> </w:t>
      </w:r>
      <w:proofErr w:type="gramStart"/>
      <w:r w:rsidRPr="001F4CBD">
        <w:rPr>
          <w:i/>
          <w:iCs/>
          <w:color w:val="000000"/>
          <w:szCs w:val="18"/>
        </w:rPr>
        <w:t>Journal of Education for Students Placed at Risk,</w:t>
      </w:r>
      <w:r w:rsidRPr="001F4CBD">
        <w:rPr>
          <w:rStyle w:val="apple-converted-space"/>
          <w:i/>
          <w:iCs/>
          <w:color w:val="000000"/>
          <w:szCs w:val="18"/>
        </w:rPr>
        <w:t> </w:t>
      </w:r>
      <w:r w:rsidRPr="001F4CBD">
        <w:rPr>
          <w:i/>
          <w:iCs/>
          <w:color w:val="000000"/>
          <w:szCs w:val="18"/>
        </w:rPr>
        <w:t>10</w:t>
      </w:r>
      <w:r w:rsidRPr="001F4CBD">
        <w:rPr>
          <w:color w:val="000000"/>
          <w:szCs w:val="18"/>
        </w:rPr>
        <w:t>(4), 363-385.</w:t>
      </w:r>
      <w:proofErr w:type="gramEnd"/>
    </w:p>
    <w:p w:rsidR="00427B71" w:rsidRPr="001F4CBD" w:rsidRDefault="00427B71" w:rsidP="00427B71">
      <w:pPr>
        <w:pStyle w:val="NormalWeb"/>
        <w:spacing w:after="0" w:afterAutospacing="0"/>
        <w:ind w:left="446" w:hanging="446"/>
        <w:rPr>
          <w:color w:val="000000"/>
          <w:szCs w:val="18"/>
        </w:rPr>
      </w:pPr>
      <w:proofErr w:type="gramStart"/>
      <w:r w:rsidRPr="001F4CBD">
        <w:rPr>
          <w:color w:val="000000"/>
          <w:szCs w:val="18"/>
        </w:rPr>
        <w:t>National Council of Teachers of English.</w:t>
      </w:r>
      <w:proofErr w:type="gramEnd"/>
      <w:r w:rsidRPr="001F4CBD">
        <w:rPr>
          <w:color w:val="000000"/>
          <w:szCs w:val="18"/>
        </w:rPr>
        <w:t xml:space="preserve"> (2008)</w:t>
      </w:r>
      <w:proofErr w:type="gramStart"/>
      <w:r w:rsidRPr="001F4CBD">
        <w:rPr>
          <w:color w:val="000000"/>
          <w:szCs w:val="18"/>
        </w:rPr>
        <w:t>.</w:t>
      </w:r>
      <w:r w:rsidRPr="001F4CBD">
        <w:rPr>
          <w:rStyle w:val="apple-converted-space"/>
          <w:color w:val="000000"/>
          <w:szCs w:val="18"/>
        </w:rPr>
        <w:t> </w:t>
      </w:r>
      <w:r>
        <w:rPr>
          <w:i/>
          <w:iCs/>
          <w:color w:val="000000"/>
          <w:szCs w:val="18"/>
        </w:rPr>
        <w:t>English Language L</w:t>
      </w:r>
      <w:r w:rsidRPr="001F4CBD">
        <w:rPr>
          <w:i/>
          <w:iCs/>
          <w:color w:val="000000"/>
          <w:szCs w:val="18"/>
        </w:rPr>
        <w:t>earners.</w:t>
      </w:r>
      <w:proofErr w:type="gramEnd"/>
      <w:r>
        <w:rPr>
          <w:i/>
          <w:iCs/>
          <w:color w:val="000000"/>
          <w:szCs w:val="18"/>
        </w:rPr>
        <w:t xml:space="preserve"> </w:t>
      </w:r>
      <w:r w:rsidRPr="001F4CBD">
        <w:rPr>
          <w:color w:val="000000"/>
          <w:szCs w:val="18"/>
        </w:rPr>
        <w:t xml:space="preserve"> Urbana, Illinois:</w:t>
      </w:r>
      <w:r>
        <w:rPr>
          <w:color w:val="000000"/>
          <w:szCs w:val="18"/>
        </w:rPr>
        <w:t xml:space="preserve"> National Council of Teachers of English.</w:t>
      </w:r>
    </w:p>
    <w:p w:rsidR="00427B71" w:rsidRPr="001F4CBD" w:rsidRDefault="00427B71" w:rsidP="00427B71">
      <w:pPr>
        <w:pStyle w:val="NormalWeb"/>
        <w:spacing w:after="0" w:afterAutospacing="0"/>
        <w:ind w:left="446" w:hanging="446"/>
        <w:rPr>
          <w:color w:val="000000"/>
          <w:szCs w:val="18"/>
        </w:rPr>
      </w:pPr>
      <w:r w:rsidRPr="001F4CBD">
        <w:rPr>
          <w:color w:val="000000"/>
          <w:szCs w:val="18"/>
        </w:rPr>
        <w:t>Zacarian, D. (2012).</w:t>
      </w:r>
      <w:r w:rsidRPr="001F4CBD">
        <w:rPr>
          <w:rStyle w:val="apple-converted-space"/>
          <w:color w:val="000000"/>
          <w:szCs w:val="18"/>
        </w:rPr>
        <w:t> </w:t>
      </w:r>
      <w:r>
        <w:rPr>
          <w:i/>
          <w:iCs/>
          <w:color w:val="000000"/>
          <w:szCs w:val="18"/>
        </w:rPr>
        <w:t>Serving English L</w:t>
      </w:r>
      <w:r w:rsidRPr="001F4CBD">
        <w:rPr>
          <w:i/>
          <w:iCs/>
          <w:color w:val="000000"/>
          <w:szCs w:val="18"/>
        </w:rPr>
        <w:t xml:space="preserve">earners: Laws, </w:t>
      </w:r>
      <w:r>
        <w:rPr>
          <w:i/>
          <w:iCs/>
          <w:color w:val="000000"/>
          <w:szCs w:val="18"/>
        </w:rPr>
        <w:t>P</w:t>
      </w:r>
      <w:r w:rsidRPr="001F4CBD">
        <w:rPr>
          <w:i/>
          <w:iCs/>
          <w:color w:val="000000"/>
          <w:szCs w:val="18"/>
        </w:rPr>
        <w:t xml:space="preserve">olicies, and </w:t>
      </w:r>
      <w:r>
        <w:rPr>
          <w:i/>
          <w:iCs/>
          <w:color w:val="000000"/>
          <w:szCs w:val="18"/>
        </w:rPr>
        <w:t>R</w:t>
      </w:r>
      <w:r w:rsidRPr="001F4CBD">
        <w:rPr>
          <w:i/>
          <w:iCs/>
          <w:color w:val="000000"/>
          <w:szCs w:val="18"/>
        </w:rPr>
        <w:t>egulations</w:t>
      </w:r>
      <w:r>
        <w:rPr>
          <w:color w:val="000000"/>
          <w:szCs w:val="18"/>
        </w:rPr>
        <w:t>. Northampton, MA.</w:t>
      </w:r>
    </w:p>
    <w:p w:rsidR="00427B71" w:rsidRPr="00201B4E" w:rsidRDefault="00427B71" w:rsidP="000D4D95">
      <w:pPr>
        <w:jc w:val="center"/>
        <w:rPr>
          <w:rFonts w:ascii="Times New Roman" w:hAnsi="Times New Roman" w:cs="Times New Roman"/>
          <w:sz w:val="24"/>
        </w:rPr>
      </w:pPr>
    </w:p>
    <w:sectPr w:rsidR="00427B71" w:rsidRPr="00201B4E" w:rsidSect="004B1153">
      <w:footerReference w:type="default" r:id="rId10"/>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1867" w:rsidRDefault="00321867" w:rsidP="00253451">
      <w:pPr>
        <w:spacing w:after="0" w:line="240" w:lineRule="auto"/>
      </w:pPr>
      <w:r>
        <w:separator/>
      </w:r>
    </w:p>
  </w:endnote>
  <w:endnote w:type="continuationSeparator" w:id="0">
    <w:p w:rsidR="00321867" w:rsidRDefault="00321867" w:rsidP="002534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C76" w:rsidRDefault="001F6C76">
    <w:pPr>
      <w:pStyle w:val="Footer"/>
      <w:jc w:val="center"/>
    </w:pPr>
  </w:p>
  <w:p w:rsidR="001F6C76" w:rsidRDefault="001F6C76">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0001567"/>
      <w:docPartObj>
        <w:docPartGallery w:val="Page Numbers (Bottom of Page)"/>
        <w:docPartUnique/>
      </w:docPartObj>
    </w:sdtPr>
    <w:sdtEndPr>
      <w:rPr>
        <w:noProof/>
      </w:rPr>
    </w:sdtEndPr>
    <w:sdtContent>
      <w:p w:rsidR="004B1153" w:rsidRDefault="004B1153">
        <w:pPr>
          <w:pStyle w:val="Footer"/>
          <w:jc w:val="center"/>
        </w:pPr>
        <w:r w:rsidRPr="004B1153">
          <w:rPr>
            <w:rFonts w:ascii="Times New Roman" w:hAnsi="Times New Roman" w:cs="Times New Roman"/>
            <w:sz w:val="24"/>
          </w:rPr>
          <w:fldChar w:fldCharType="begin"/>
        </w:r>
        <w:r w:rsidRPr="004B1153">
          <w:rPr>
            <w:rFonts w:ascii="Times New Roman" w:hAnsi="Times New Roman" w:cs="Times New Roman"/>
            <w:sz w:val="24"/>
          </w:rPr>
          <w:instrText xml:space="preserve"> PAGE   \* MERGEFORMAT </w:instrText>
        </w:r>
        <w:r w:rsidRPr="004B1153">
          <w:rPr>
            <w:rFonts w:ascii="Times New Roman" w:hAnsi="Times New Roman" w:cs="Times New Roman"/>
            <w:sz w:val="24"/>
          </w:rPr>
          <w:fldChar w:fldCharType="separate"/>
        </w:r>
        <w:r w:rsidR="00752D5B">
          <w:rPr>
            <w:rFonts w:ascii="Times New Roman" w:hAnsi="Times New Roman" w:cs="Times New Roman"/>
            <w:noProof/>
            <w:sz w:val="24"/>
          </w:rPr>
          <w:t>ii</w:t>
        </w:r>
        <w:r w:rsidRPr="004B1153">
          <w:rPr>
            <w:rFonts w:ascii="Times New Roman" w:hAnsi="Times New Roman" w:cs="Times New Roman"/>
            <w:noProof/>
            <w:sz w:val="24"/>
          </w:rPr>
          <w:fldChar w:fldCharType="end"/>
        </w:r>
      </w:p>
    </w:sdtContent>
  </w:sdt>
  <w:p w:rsidR="004B1153" w:rsidRDefault="004B1153">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851068"/>
      <w:docPartObj>
        <w:docPartGallery w:val="Page Numbers (Bottom of Page)"/>
        <w:docPartUnique/>
      </w:docPartObj>
    </w:sdtPr>
    <w:sdtEndPr>
      <w:rPr>
        <w:noProof/>
      </w:rPr>
    </w:sdtEndPr>
    <w:sdtContent>
      <w:p w:rsidR="004B1153" w:rsidRDefault="004B1153">
        <w:pPr>
          <w:pStyle w:val="Footer"/>
          <w:jc w:val="center"/>
        </w:pPr>
        <w:r w:rsidRPr="004B1153">
          <w:rPr>
            <w:rFonts w:ascii="Times New Roman" w:hAnsi="Times New Roman" w:cs="Times New Roman"/>
            <w:sz w:val="24"/>
          </w:rPr>
          <w:fldChar w:fldCharType="begin"/>
        </w:r>
        <w:r w:rsidRPr="004B1153">
          <w:rPr>
            <w:rFonts w:ascii="Times New Roman" w:hAnsi="Times New Roman" w:cs="Times New Roman"/>
            <w:sz w:val="24"/>
          </w:rPr>
          <w:instrText xml:space="preserve"> PAGE   \* MERGEFORMAT </w:instrText>
        </w:r>
        <w:r w:rsidRPr="004B1153">
          <w:rPr>
            <w:rFonts w:ascii="Times New Roman" w:hAnsi="Times New Roman" w:cs="Times New Roman"/>
            <w:sz w:val="24"/>
          </w:rPr>
          <w:fldChar w:fldCharType="separate"/>
        </w:r>
        <w:r w:rsidR="00752D5B">
          <w:rPr>
            <w:rFonts w:ascii="Times New Roman" w:hAnsi="Times New Roman" w:cs="Times New Roman"/>
            <w:noProof/>
            <w:sz w:val="24"/>
          </w:rPr>
          <w:t>21</w:t>
        </w:r>
        <w:r w:rsidRPr="004B1153">
          <w:rPr>
            <w:rFonts w:ascii="Times New Roman" w:hAnsi="Times New Roman" w:cs="Times New Roman"/>
            <w:noProof/>
            <w:sz w:val="24"/>
          </w:rPr>
          <w:fldChar w:fldCharType="end"/>
        </w:r>
      </w:p>
    </w:sdtContent>
  </w:sdt>
  <w:p w:rsidR="004B1153" w:rsidRDefault="004B115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1867" w:rsidRDefault="00321867" w:rsidP="00253451">
      <w:pPr>
        <w:spacing w:after="0" w:line="240" w:lineRule="auto"/>
      </w:pPr>
      <w:r>
        <w:separator/>
      </w:r>
    </w:p>
  </w:footnote>
  <w:footnote w:type="continuationSeparator" w:id="0">
    <w:p w:rsidR="00321867" w:rsidRDefault="00321867" w:rsidP="0025345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2564"/>
    <w:rsid w:val="000D4D95"/>
    <w:rsid w:val="000E4597"/>
    <w:rsid w:val="00110D77"/>
    <w:rsid w:val="00145B68"/>
    <w:rsid w:val="00176D18"/>
    <w:rsid w:val="001F6C76"/>
    <w:rsid w:val="00201B4E"/>
    <w:rsid w:val="00232564"/>
    <w:rsid w:val="00250560"/>
    <w:rsid w:val="00253451"/>
    <w:rsid w:val="00281670"/>
    <w:rsid w:val="002B012F"/>
    <w:rsid w:val="002B4F73"/>
    <w:rsid w:val="00321867"/>
    <w:rsid w:val="00371926"/>
    <w:rsid w:val="00374F0C"/>
    <w:rsid w:val="003B59DF"/>
    <w:rsid w:val="003C7EDB"/>
    <w:rsid w:val="0042090C"/>
    <w:rsid w:val="00427B71"/>
    <w:rsid w:val="004464F2"/>
    <w:rsid w:val="004B1153"/>
    <w:rsid w:val="004C27E9"/>
    <w:rsid w:val="005223DA"/>
    <w:rsid w:val="00557760"/>
    <w:rsid w:val="0056318A"/>
    <w:rsid w:val="005838A6"/>
    <w:rsid w:val="005B24B8"/>
    <w:rsid w:val="006569F1"/>
    <w:rsid w:val="006A08F9"/>
    <w:rsid w:val="006A5853"/>
    <w:rsid w:val="006A79C4"/>
    <w:rsid w:val="006F3515"/>
    <w:rsid w:val="00752D5B"/>
    <w:rsid w:val="00763FF2"/>
    <w:rsid w:val="00876EEF"/>
    <w:rsid w:val="00886BF7"/>
    <w:rsid w:val="008B5B31"/>
    <w:rsid w:val="008C3FA5"/>
    <w:rsid w:val="00926918"/>
    <w:rsid w:val="009271A4"/>
    <w:rsid w:val="009601FC"/>
    <w:rsid w:val="009A1F9C"/>
    <w:rsid w:val="009D0DF6"/>
    <w:rsid w:val="00A11E9F"/>
    <w:rsid w:val="00A372BD"/>
    <w:rsid w:val="00A43729"/>
    <w:rsid w:val="00A526C1"/>
    <w:rsid w:val="00A80749"/>
    <w:rsid w:val="00AA469F"/>
    <w:rsid w:val="00AB1306"/>
    <w:rsid w:val="00AB6CE6"/>
    <w:rsid w:val="00AC4C4D"/>
    <w:rsid w:val="00B47B60"/>
    <w:rsid w:val="00BD7D29"/>
    <w:rsid w:val="00C90CCB"/>
    <w:rsid w:val="00C94013"/>
    <w:rsid w:val="00CC75C0"/>
    <w:rsid w:val="00CD7853"/>
    <w:rsid w:val="00CE6785"/>
    <w:rsid w:val="00D76B6C"/>
    <w:rsid w:val="00DE2E07"/>
    <w:rsid w:val="00DF258E"/>
    <w:rsid w:val="00E0493A"/>
    <w:rsid w:val="00E2440C"/>
    <w:rsid w:val="00E472CE"/>
    <w:rsid w:val="00E63BAD"/>
    <w:rsid w:val="00EA13C0"/>
    <w:rsid w:val="00EA5814"/>
    <w:rsid w:val="00EF3F5C"/>
    <w:rsid w:val="00F17497"/>
    <w:rsid w:val="00F2335A"/>
    <w:rsid w:val="00F24EDB"/>
    <w:rsid w:val="00F46E8F"/>
    <w:rsid w:val="00F9436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25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1670"/>
    <w:pPr>
      <w:ind w:left="720"/>
      <w:contextualSpacing/>
    </w:pPr>
  </w:style>
  <w:style w:type="paragraph" w:styleId="Header">
    <w:name w:val="header"/>
    <w:basedOn w:val="Normal"/>
    <w:link w:val="HeaderChar"/>
    <w:uiPriority w:val="99"/>
    <w:unhideWhenUsed/>
    <w:rsid w:val="002534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3451"/>
  </w:style>
  <w:style w:type="paragraph" w:styleId="Footer">
    <w:name w:val="footer"/>
    <w:basedOn w:val="Normal"/>
    <w:link w:val="FooterChar"/>
    <w:uiPriority w:val="99"/>
    <w:unhideWhenUsed/>
    <w:rsid w:val="002534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3451"/>
  </w:style>
  <w:style w:type="paragraph" w:styleId="FootnoteText">
    <w:name w:val="footnote text"/>
    <w:basedOn w:val="Normal"/>
    <w:link w:val="FootnoteTextChar"/>
    <w:uiPriority w:val="99"/>
    <w:semiHidden/>
    <w:unhideWhenUsed/>
    <w:rsid w:val="00E63B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63BAD"/>
    <w:rPr>
      <w:sz w:val="20"/>
      <w:szCs w:val="20"/>
    </w:rPr>
  </w:style>
  <w:style w:type="character" w:styleId="FootnoteReference">
    <w:name w:val="footnote reference"/>
    <w:basedOn w:val="DefaultParagraphFont"/>
    <w:uiPriority w:val="99"/>
    <w:semiHidden/>
    <w:unhideWhenUsed/>
    <w:rsid w:val="00E63BAD"/>
    <w:rPr>
      <w:vertAlign w:val="superscript"/>
    </w:rPr>
  </w:style>
  <w:style w:type="paragraph" w:styleId="NormalWeb">
    <w:name w:val="Normal (Web)"/>
    <w:basedOn w:val="Normal"/>
    <w:uiPriority w:val="99"/>
    <w:semiHidden/>
    <w:unhideWhenUsed/>
    <w:rsid w:val="00AB6CE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B6CE6"/>
  </w:style>
  <w:style w:type="table" w:styleId="TableGrid">
    <w:name w:val="Table Grid"/>
    <w:basedOn w:val="TableNormal"/>
    <w:uiPriority w:val="59"/>
    <w:rsid w:val="00201B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76E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6EEF"/>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25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1670"/>
    <w:pPr>
      <w:ind w:left="720"/>
      <w:contextualSpacing/>
    </w:pPr>
  </w:style>
  <w:style w:type="paragraph" w:styleId="Header">
    <w:name w:val="header"/>
    <w:basedOn w:val="Normal"/>
    <w:link w:val="HeaderChar"/>
    <w:uiPriority w:val="99"/>
    <w:unhideWhenUsed/>
    <w:rsid w:val="002534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3451"/>
  </w:style>
  <w:style w:type="paragraph" w:styleId="Footer">
    <w:name w:val="footer"/>
    <w:basedOn w:val="Normal"/>
    <w:link w:val="FooterChar"/>
    <w:uiPriority w:val="99"/>
    <w:unhideWhenUsed/>
    <w:rsid w:val="002534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3451"/>
  </w:style>
  <w:style w:type="paragraph" w:styleId="FootnoteText">
    <w:name w:val="footnote text"/>
    <w:basedOn w:val="Normal"/>
    <w:link w:val="FootnoteTextChar"/>
    <w:uiPriority w:val="99"/>
    <w:semiHidden/>
    <w:unhideWhenUsed/>
    <w:rsid w:val="00E63B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63BAD"/>
    <w:rPr>
      <w:sz w:val="20"/>
      <w:szCs w:val="20"/>
    </w:rPr>
  </w:style>
  <w:style w:type="character" w:styleId="FootnoteReference">
    <w:name w:val="footnote reference"/>
    <w:basedOn w:val="DefaultParagraphFont"/>
    <w:uiPriority w:val="99"/>
    <w:semiHidden/>
    <w:unhideWhenUsed/>
    <w:rsid w:val="00E63BAD"/>
    <w:rPr>
      <w:vertAlign w:val="superscript"/>
    </w:rPr>
  </w:style>
  <w:style w:type="paragraph" w:styleId="NormalWeb">
    <w:name w:val="Normal (Web)"/>
    <w:basedOn w:val="Normal"/>
    <w:uiPriority w:val="99"/>
    <w:semiHidden/>
    <w:unhideWhenUsed/>
    <w:rsid w:val="00AB6CE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B6CE6"/>
  </w:style>
  <w:style w:type="table" w:styleId="TableGrid">
    <w:name w:val="Table Grid"/>
    <w:basedOn w:val="TableNormal"/>
    <w:uiPriority w:val="59"/>
    <w:rsid w:val="00201B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76E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6EE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454BFB-C6EE-F940-9429-87AE84E73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5862</Words>
  <Characters>33414</Characters>
  <Application>Microsoft Macintosh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39198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dc:creator>
  <cp:lastModifiedBy>SSU Archives</cp:lastModifiedBy>
  <cp:revision>2</cp:revision>
  <cp:lastPrinted>2015-05-12T02:15:00Z</cp:lastPrinted>
  <dcterms:created xsi:type="dcterms:W3CDTF">2015-09-03T16:33:00Z</dcterms:created>
  <dcterms:modified xsi:type="dcterms:W3CDTF">2015-09-03T16:33:00Z</dcterms:modified>
</cp:coreProperties>
</file>